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2301" w:rsidRDefault="00EC2301">
      <w:r>
        <w:t xml:space="preserve">READ ME: </w:t>
      </w:r>
    </w:p>
    <w:p w:rsidR="00EC2301" w:rsidRDefault="00EC2301"/>
    <w:p w:rsidR="00EC2301" w:rsidRDefault="00EC2301">
      <w:r>
        <w:rPr>
          <w:b/>
        </w:rPr>
        <w:t>Introduction</w:t>
      </w:r>
      <w:r>
        <w:t xml:space="preserve"> </w:t>
      </w:r>
    </w:p>
    <w:p w:rsidR="00EC2301" w:rsidRDefault="00EC2301"/>
    <w:p w:rsidR="00EC2301" w:rsidRDefault="00EC2301">
      <w:r>
        <w:t xml:space="preserve">This project uses data from the October 2015 HCAPS survey.  The data are available </w:t>
      </w:r>
      <w:hyperlink r:id="rId5" w:history="1">
        <w:r w:rsidRPr="00EC2301">
          <w:rPr>
            <w:rStyle w:val="Hyperlink"/>
          </w:rPr>
          <w:t>here</w:t>
        </w:r>
      </w:hyperlink>
      <w:r>
        <w:t xml:space="preserve">.  Note that this file reflects updated data from last semester’s project, which had data from May 2015.  </w:t>
      </w:r>
    </w:p>
    <w:p w:rsidR="00CD3226" w:rsidRDefault="00CD3226"/>
    <w:p w:rsidR="00CD3226" w:rsidRPr="00490D5A" w:rsidRDefault="00490D5A">
      <w:pPr>
        <w:rPr>
          <w:b/>
        </w:rPr>
      </w:pPr>
      <w:r>
        <w:rPr>
          <w:b/>
        </w:rPr>
        <w:t>Key Files</w:t>
      </w:r>
      <w:r w:rsidR="00CD3226" w:rsidRPr="00490D5A">
        <w:rPr>
          <w:b/>
        </w:rPr>
        <w:t xml:space="preserve"> </w:t>
      </w:r>
    </w:p>
    <w:p w:rsidR="00CD3226" w:rsidRDefault="00CD3226"/>
    <w:p w:rsidR="00490D5A" w:rsidRDefault="00CD3226" w:rsidP="00CD3226">
      <w:pPr>
        <w:pStyle w:val="ListParagraph"/>
        <w:numPr>
          <w:ilvl w:val="0"/>
          <w:numId w:val="1"/>
        </w:numPr>
      </w:pPr>
      <w:r w:rsidRPr="00CD3226">
        <w:rPr>
          <w:u w:val="single"/>
        </w:rPr>
        <w:t>load_data_lake.sh</w:t>
      </w:r>
      <w:r>
        <w:t xml:space="preserve"> – downloads the data </w:t>
      </w:r>
      <w:r w:rsidRPr="00CD3226">
        <w:rPr>
          <w:b/>
        </w:rPr>
        <w:t>in zip format</w:t>
      </w:r>
      <w:r>
        <w:t xml:space="preserve">, unzips its and loads the data in into </w:t>
      </w:r>
      <w:r w:rsidR="00490D5A">
        <w:t xml:space="preserve">HDFS.  Note – please ensure your volume has an unzip program installed. </w:t>
      </w:r>
    </w:p>
    <w:p w:rsidR="00CD3226" w:rsidRDefault="00CD3226" w:rsidP="00490D5A">
      <w:pPr>
        <w:pStyle w:val="ListParagraph"/>
        <w:ind w:left="1080"/>
      </w:pPr>
    </w:p>
    <w:p w:rsidR="00490D5A" w:rsidRDefault="00CD3226" w:rsidP="00CD3226">
      <w:pPr>
        <w:pStyle w:val="ListParagraph"/>
        <w:numPr>
          <w:ilvl w:val="0"/>
          <w:numId w:val="1"/>
        </w:numPr>
      </w:pPr>
      <w:r w:rsidRPr="00CD3226">
        <w:rPr>
          <w:u w:val="single"/>
        </w:rPr>
        <w:t>hive_base_ddl.sql</w:t>
      </w:r>
      <w:r>
        <w:t xml:space="preserve"> – loads the data into </w:t>
      </w:r>
      <w:r w:rsidR="00490D5A">
        <w:t>SQL</w:t>
      </w:r>
      <w:r>
        <w:t xml:space="preserve"> tables</w:t>
      </w:r>
    </w:p>
    <w:p w:rsidR="00490D5A" w:rsidRDefault="00490D5A" w:rsidP="00490D5A"/>
    <w:p w:rsidR="00490D5A" w:rsidRDefault="00490D5A" w:rsidP="00CD3226">
      <w:pPr>
        <w:pStyle w:val="ListParagraph"/>
        <w:numPr>
          <w:ilvl w:val="0"/>
          <w:numId w:val="1"/>
        </w:numPr>
      </w:pPr>
      <w:r w:rsidRPr="00490D5A">
        <w:rPr>
          <w:u w:val="single"/>
        </w:rPr>
        <w:t>transform_survey.sql</w:t>
      </w:r>
      <w:r>
        <w:t xml:space="preserve"> – transforms the relevant patient survey table and outputs a table called </w:t>
      </w:r>
      <w:r w:rsidRPr="00490D5A">
        <w:rPr>
          <w:u w:val="single"/>
        </w:rPr>
        <w:t>survey_scores</w:t>
      </w:r>
      <w:r>
        <w:t xml:space="preserve"> with the top hospitals via patient survesy.  </w:t>
      </w:r>
    </w:p>
    <w:p w:rsidR="00490D5A" w:rsidRDefault="00490D5A" w:rsidP="00490D5A"/>
    <w:p w:rsidR="00490D5A" w:rsidRDefault="00490D5A" w:rsidP="00CD3226">
      <w:pPr>
        <w:pStyle w:val="ListParagraph"/>
        <w:numPr>
          <w:ilvl w:val="0"/>
          <w:numId w:val="1"/>
        </w:numPr>
      </w:pPr>
      <w:r>
        <w:rPr>
          <w:u w:val="single"/>
        </w:rPr>
        <w:t>transform complications.sql and transform_readmit_deaths.sql</w:t>
      </w:r>
      <w:r>
        <w:t xml:space="preserve"> – transforms the complications and readmit_deaths tables into useable format (probably not needed.) </w:t>
      </w:r>
    </w:p>
    <w:p w:rsidR="00CD3226" w:rsidRDefault="00CD3226" w:rsidP="00490D5A"/>
    <w:p w:rsidR="00490D5A" w:rsidRDefault="00CD3226" w:rsidP="00CD3226">
      <w:pPr>
        <w:pStyle w:val="ListParagraph"/>
        <w:numPr>
          <w:ilvl w:val="0"/>
          <w:numId w:val="1"/>
        </w:numPr>
      </w:pPr>
      <w:r>
        <w:rPr>
          <w:u w:val="single"/>
        </w:rPr>
        <w:t>analytical</w:t>
      </w:r>
      <w:r w:rsidR="00490D5A">
        <w:rPr>
          <w:u w:val="single"/>
        </w:rPr>
        <w:t>_output.sql</w:t>
      </w:r>
      <w:r w:rsidR="00490D5A">
        <w:t xml:space="preserve"> – main SQL script for conducting the analysis.  This script results in three key tables: </w:t>
      </w:r>
    </w:p>
    <w:p w:rsidR="00490D5A" w:rsidRDefault="00490D5A" w:rsidP="00490D5A">
      <w:pPr>
        <w:pStyle w:val="ListParagraph"/>
        <w:numPr>
          <w:ilvl w:val="1"/>
          <w:numId w:val="1"/>
        </w:numPr>
      </w:pPr>
      <w:r>
        <w:rPr>
          <w:u w:val="single"/>
        </w:rPr>
        <w:t>best_hospitals</w:t>
      </w:r>
      <w:r w:rsidRPr="00490D5A">
        <w:t>:</w:t>
      </w:r>
      <w:r>
        <w:t xml:space="preserve"> lists the top 10 best hospitals culled from the data</w:t>
      </w:r>
    </w:p>
    <w:p w:rsidR="00490D5A" w:rsidRDefault="00490D5A" w:rsidP="00490D5A">
      <w:pPr>
        <w:pStyle w:val="ListParagraph"/>
        <w:numPr>
          <w:ilvl w:val="1"/>
          <w:numId w:val="1"/>
        </w:numPr>
      </w:pPr>
      <w:r>
        <w:rPr>
          <w:u w:val="single"/>
        </w:rPr>
        <w:t>best_states</w:t>
      </w:r>
      <w:r w:rsidRPr="00490D5A">
        <w:t>:</w:t>
      </w:r>
      <w:r>
        <w:rPr>
          <w:u w:val="single"/>
        </w:rPr>
        <w:t xml:space="preserve"> </w:t>
      </w:r>
      <w:r>
        <w:t>lists the best states in the data</w:t>
      </w:r>
    </w:p>
    <w:p w:rsidR="00EC2301" w:rsidRPr="00CD3226" w:rsidRDefault="00490D5A" w:rsidP="00490D5A">
      <w:pPr>
        <w:pStyle w:val="ListParagraph"/>
        <w:numPr>
          <w:ilvl w:val="1"/>
          <w:numId w:val="1"/>
        </w:numPr>
      </w:pPr>
      <w:r>
        <w:rPr>
          <w:u w:val="single"/>
        </w:rPr>
        <w:t>variance_measures</w:t>
      </w:r>
      <w:r>
        <w:t xml:space="preserve">: sorts the quality control measures by the measure with the highest standard deviation.  </w:t>
      </w:r>
    </w:p>
    <w:p w:rsidR="00CD3226" w:rsidRDefault="00CD3226"/>
    <w:p w:rsidR="00490D5A" w:rsidRDefault="00EC2301">
      <w:r>
        <w:t xml:space="preserve"> </w:t>
      </w:r>
    </w:p>
    <w:p w:rsidR="00490D5A" w:rsidRPr="00490D5A" w:rsidRDefault="00490D5A">
      <w:pPr>
        <w:rPr>
          <w:b/>
        </w:rPr>
      </w:pPr>
      <w:r w:rsidRPr="00490D5A">
        <w:rPr>
          <w:b/>
        </w:rPr>
        <w:t>Analytical Procedure</w:t>
      </w:r>
    </w:p>
    <w:p w:rsidR="00490D5A" w:rsidRDefault="00490D5A"/>
    <w:p w:rsidR="00490D5A" w:rsidRDefault="00490D5A">
      <w:r>
        <w:t xml:space="preserve">To establish the </w:t>
      </w:r>
      <w:r w:rsidRPr="00304AE7">
        <w:rPr>
          <w:u w:val="single"/>
        </w:rPr>
        <w:t>best hospitals</w:t>
      </w:r>
      <w:r w:rsidR="00304AE7" w:rsidRPr="00304AE7">
        <w:rPr>
          <w:u w:val="single"/>
        </w:rPr>
        <w:t xml:space="preserve"> and states</w:t>
      </w:r>
      <w:r>
        <w:t xml:space="preserve"> from all of the various procedures measured, I conducted the following steps. </w:t>
      </w:r>
    </w:p>
    <w:p w:rsidR="00490D5A" w:rsidRDefault="00490D5A"/>
    <w:p w:rsidR="00490D5A" w:rsidRDefault="00490D5A" w:rsidP="00490D5A">
      <w:pPr>
        <w:pStyle w:val="ListParagraph"/>
        <w:numPr>
          <w:ilvl w:val="0"/>
          <w:numId w:val="2"/>
        </w:numPr>
      </w:pPr>
      <w:r>
        <w:t>Review the measures to determine which measures showed better performance the higher the number, and which indicated better performance with a</w:t>
      </w:r>
      <w:r w:rsidR="00304AE7">
        <w:t xml:space="preserve"> </w:t>
      </w:r>
      <w:r>
        <w:t>lower number.</w:t>
      </w:r>
      <w:r w:rsidR="00304AE7">
        <w:rPr>
          <w:rStyle w:val="FootnoteReference"/>
        </w:rPr>
        <w:footnoteReference w:id="-1"/>
      </w:r>
      <w:r>
        <w:t xml:space="preserve">  </w:t>
      </w:r>
    </w:p>
    <w:p w:rsidR="00490D5A" w:rsidRDefault="00490D5A" w:rsidP="00490D5A">
      <w:pPr>
        <w:pStyle w:val="ListParagraph"/>
        <w:ind w:left="1080"/>
      </w:pPr>
    </w:p>
    <w:p w:rsidR="00490D5A" w:rsidRDefault="00490D5A" w:rsidP="00490D5A">
      <w:pPr>
        <w:pStyle w:val="ListParagraph"/>
        <w:numPr>
          <w:ilvl w:val="0"/>
          <w:numId w:val="2"/>
        </w:numPr>
      </w:pPr>
      <w:r>
        <w:t xml:space="preserve">Eliminate all procedures for which a lower number indicated better performance. </w:t>
      </w:r>
    </w:p>
    <w:p w:rsidR="00490D5A" w:rsidRDefault="00490D5A" w:rsidP="00490D5A"/>
    <w:p w:rsidR="00490D5A" w:rsidRDefault="00490D5A" w:rsidP="00490D5A">
      <w:pPr>
        <w:pStyle w:val="ListParagraph"/>
        <w:numPr>
          <w:ilvl w:val="0"/>
          <w:numId w:val="2"/>
        </w:numPr>
      </w:pPr>
      <w:r>
        <w:t xml:space="preserve">Attempt to eliminate small hospitals that could skew the data set by eliminating hospitals with low emergency room volume.   This procedure was generally unsuccessful (see </w:t>
      </w:r>
      <w:r w:rsidR="00304AE7">
        <w:t xml:space="preserve">discussion below.) </w:t>
      </w:r>
    </w:p>
    <w:p w:rsidR="00490D5A" w:rsidRDefault="00490D5A" w:rsidP="00490D5A"/>
    <w:p w:rsidR="00490D5A" w:rsidRDefault="00490D5A" w:rsidP="00490D5A">
      <w:pPr>
        <w:pStyle w:val="ListParagraph"/>
        <w:numPr>
          <w:ilvl w:val="0"/>
          <w:numId w:val="2"/>
        </w:numPr>
      </w:pPr>
      <w:r>
        <w:t xml:space="preserve">Generate a list of the most commonly measured indicators of hospital quality – this will allow me to get the widest ranking possible. </w:t>
      </w:r>
    </w:p>
    <w:p w:rsidR="00490D5A" w:rsidRDefault="00490D5A" w:rsidP="00490D5A"/>
    <w:p w:rsidR="00304AE7" w:rsidRDefault="00490D5A" w:rsidP="00490D5A">
      <w:pPr>
        <w:pStyle w:val="ListParagraph"/>
        <w:numPr>
          <w:ilvl w:val="0"/>
          <w:numId w:val="2"/>
        </w:numPr>
      </w:pPr>
      <w:r>
        <w:t xml:space="preserve">Take an </w:t>
      </w:r>
      <w:r w:rsidR="00304AE7">
        <w:t xml:space="preserve">average of these measures, which are generally numbers out of 100 %.  </w:t>
      </w:r>
    </w:p>
    <w:p w:rsidR="00304AE7" w:rsidRDefault="00304AE7" w:rsidP="00304AE7"/>
    <w:p w:rsidR="00304AE7" w:rsidRDefault="00304AE7" w:rsidP="00490D5A">
      <w:pPr>
        <w:pStyle w:val="ListParagraph"/>
        <w:numPr>
          <w:ilvl w:val="0"/>
          <w:numId w:val="2"/>
        </w:numPr>
      </w:pPr>
      <w:r>
        <w:t xml:space="preserve">Output the hospitals and states with the highest average score across these top 10 measures.  </w:t>
      </w:r>
    </w:p>
    <w:p w:rsidR="00304AE7" w:rsidRDefault="00304AE7" w:rsidP="00304AE7"/>
    <w:p w:rsidR="00304AE7" w:rsidRDefault="00304AE7" w:rsidP="00490D5A">
      <w:pPr>
        <w:pStyle w:val="ListParagraph"/>
        <w:numPr>
          <w:ilvl w:val="0"/>
          <w:numId w:val="2"/>
        </w:numPr>
      </w:pPr>
      <w:r>
        <w:t xml:space="preserve">As a sanity check, cross check these top hospitals against the complications and readmissions and deaths tables to make sure that none of my top hospitals appear near the top for complications and readmissions and deaths. </w:t>
      </w:r>
    </w:p>
    <w:p w:rsidR="00304AE7" w:rsidRDefault="00304AE7" w:rsidP="00304AE7"/>
    <w:p w:rsidR="00304AE7" w:rsidRDefault="00304AE7" w:rsidP="00304AE7"/>
    <w:p w:rsidR="00304AE7" w:rsidRDefault="00304AE7" w:rsidP="00304AE7">
      <w:r>
        <w:t xml:space="preserve">To evaluate </w:t>
      </w:r>
      <w:r w:rsidRPr="00304AE7">
        <w:rPr>
          <w:u w:val="single"/>
        </w:rPr>
        <w:t>variation</w:t>
      </w:r>
      <w:r>
        <w:t xml:space="preserve"> in these measures, I undertook the following steps; </w:t>
      </w:r>
    </w:p>
    <w:p w:rsidR="00304AE7" w:rsidRDefault="00304AE7" w:rsidP="00304AE7"/>
    <w:p w:rsidR="00304AE7" w:rsidRDefault="00304AE7" w:rsidP="00304AE7">
      <w:pPr>
        <w:pStyle w:val="ListParagraph"/>
        <w:numPr>
          <w:ilvl w:val="0"/>
          <w:numId w:val="3"/>
        </w:numPr>
      </w:pPr>
      <w:r>
        <w:t xml:space="preserve">Estimate the standard deviation of each measure. </w:t>
      </w:r>
    </w:p>
    <w:p w:rsidR="00304AE7" w:rsidRDefault="00304AE7" w:rsidP="00304AE7">
      <w:pPr>
        <w:pStyle w:val="ListParagraph"/>
        <w:numPr>
          <w:ilvl w:val="0"/>
          <w:numId w:val="3"/>
        </w:numPr>
      </w:pPr>
      <w:r>
        <w:t>Sort the final table by the highest standard deviation.</w:t>
      </w:r>
    </w:p>
    <w:p w:rsidR="00304AE7" w:rsidRDefault="00304AE7" w:rsidP="00304AE7"/>
    <w:p w:rsidR="00304AE7" w:rsidRDefault="00304AE7" w:rsidP="00304AE7">
      <w:r>
        <w:t xml:space="preserve">To evaluate patient satisfaction I undertook the following steps: </w:t>
      </w:r>
    </w:p>
    <w:p w:rsidR="00D6319B" w:rsidRDefault="00304AE7" w:rsidP="00304AE7">
      <w:pPr>
        <w:pStyle w:val="ListParagraph"/>
        <w:numPr>
          <w:ilvl w:val="0"/>
          <w:numId w:val="4"/>
        </w:numPr>
      </w:pPr>
      <w:r>
        <w:t xml:space="preserve">Use the table </w:t>
      </w:r>
      <w:r w:rsidR="00D6319B" w:rsidRPr="00D6319B">
        <w:t>hvbp_hcahps_10_28_2015.csv</w:t>
      </w:r>
      <w:r w:rsidR="00D6319B">
        <w:t xml:space="preserve">, which aggregates patient satisfaction scores. </w:t>
      </w:r>
    </w:p>
    <w:p w:rsidR="00D6319B" w:rsidRDefault="00D6319B" w:rsidP="00304AE7">
      <w:pPr>
        <w:pStyle w:val="ListParagraph"/>
        <w:numPr>
          <w:ilvl w:val="0"/>
          <w:numId w:val="4"/>
        </w:numPr>
      </w:pPr>
      <w:r>
        <w:t xml:space="preserve">Sort the table by overall achievement score, and output the top hospitals. </w:t>
      </w:r>
    </w:p>
    <w:p w:rsidR="00D6319B" w:rsidRDefault="00D6319B" w:rsidP="00D6319B"/>
    <w:p w:rsidR="00D6319B" w:rsidRDefault="00D6319B" w:rsidP="00D6319B">
      <w:r w:rsidRPr="00D6319B">
        <w:rPr>
          <w:b/>
        </w:rPr>
        <w:t>Results</w:t>
      </w:r>
      <w:r>
        <w:rPr>
          <w:b/>
        </w:rPr>
        <w:t>, Caveats and Discussion</w:t>
      </w:r>
    </w:p>
    <w:p w:rsidR="00D6319B" w:rsidRDefault="00D6319B" w:rsidP="00D6319B"/>
    <w:p w:rsidR="00D6319B" w:rsidRDefault="00D6319B" w:rsidP="00D6319B">
      <w:r>
        <w:t xml:space="preserve">The best hospitals from this procedure are: </w:t>
      </w:r>
    </w:p>
    <w:p w:rsidR="00D6319B" w:rsidRDefault="00D6319B" w:rsidP="00D6319B"/>
    <w:p w:rsidR="00490D5A" w:rsidRPr="00D6319B" w:rsidRDefault="00490D5A" w:rsidP="00D6319B"/>
    <w:tbl>
      <w:tblPr>
        <w:tblW w:w="0" w:type="auto"/>
        <w:tblInd w:w="78" w:type="dxa"/>
        <w:tblLayout w:type="fixed"/>
        <w:tblLook w:val="0000"/>
      </w:tblPr>
      <w:tblGrid>
        <w:gridCol w:w="5837"/>
        <w:gridCol w:w="1505"/>
      </w:tblGrid>
      <w:tr w:rsidR="00D6319B" w:rsidRPr="00D6319B">
        <w:tblPrEx>
          <w:tblCellMar>
            <w:top w:w="0" w:type="dxa"/>
            <w:bottom w:w="0" w:type="dxa"/>
          </w:tblCellMar>
        </w:tblPrEx>
        <w:trPr>
          <w:trHeight w:val="260"/>
        </w:trPr>
        <w:tc>
          <w:tcPr>
            <w:tcW w:w="5837" w:type="dxa"/>
            <w:tcBorders>
              <w:top w:val="nil"/>
              <w:left w:val="nil"/>
              <w:bottom w:val="nil"/>
              <w:right w:val="nil"/>
            </w:tcBorders>
          </w:tcPr>
          <w:p w:rsidR="00D6319B" w:rsidRPr="00444DD1" w:rsidRDefault="00D6319B" w:rsidP="00D6319B">
            <w:pPr>
              <w:widowControl w:val="0"/>
              <w:autoSpaceDE w:val="0"/>
              <w:autoSpaceDN w:val="0"/>
              <w:adjustRightInd w:val="0"/>
              <w:rPr>
                <w:rFonts w:ascii="Verdana" w:hAnsi="Verdana" w:cs="Verdana"/>
                <w:b/>
                <w:color w:val="000000"/>
                <w:sz w:val="20"/>
                <w:szCs w:val="20"/>
              </w:rPr>
            </w:pPr>
            <w:r w:rsidRPr="00444DD1">
              <w:rPr>
                <w:rFonts w:ascii="Verdana" w:hAnsi="Verdana" w:cs="Verdana"/>
                <w:b/>
                <w:color w:val="000000"/>
                <w:sz w:val="20"/>
                <w:szCs w:val="20"/>
              </w:rPr>
              <w:t>Hospital Name</w:t>
            </w:r>
          </w:p>
        </w:tc>
        <w:tc>
          <w:tcPr>
            <w:tcW w:w="1505" w:type="dxa"/>
            <w:tcBorders>
              <w:top w:val="nil"/>
              <w:left w:val="nil"/>
              <w:bottom w:val="nil"/>
              <w:right w:val="nil"/>
            </w:tcBorders>
          </w:tcPr>
          <w:p w:rsidR="00D6319B" w:rsidRPr="00444DD1" w:rsidRDefault="00D6319B" w:rsidP="00D6319B">
            <w:pPr>
              <w:widowControl w:val="0"/>
              <w:autoSpaceDE w:val="0"/>
              <w:autoSpaceDN w:val="0"/>
              <w:adjustRightInd w:val="0"/>
              <w:rPr>
                <w:rFonts w:ascii="Verdana" w:hAnsi="Verdana" w:cs="Verdana"/>
                <w:b/>
                <w:color w:val="000000"/>
                <w:sz w:val="20"/>
                <w:szCs w:val="20"/>
              </w:rPr>
            </w:pPr>
            <w:r w:rsidRPr="00444DD1">
              <w:rPr>
                <w:rFonts w:ascii="Verdana" w:hAnsi="Verdana" w:cs="Verdana"/>
                <w:b/>
                <w:color w:val="000000"/>
                <w:sz w:val="20"/>
                <w:szCs w:val="20"/>
              </w:rPr>
              <w:t>State</w:t>
            </w:r>
          </w:p>
        </w:tc>
      </w:tr>
      <w:tr w:rsidR="00D6319B" w:rsidRPr="00D6319B">
        <w:tblPrEx>
          <w:tblCellMar>
            <w:top w:w="0" w:type="dxa"/>
            <w:bottom w:w="0" w:type="dxa"/>
          </w:tblCellMar>
        </w:tblPrEx>
        <w:trPr>
          <w:trHeight w:val="260"/>
        </w:trPr>
        <w:tc>
          <w:tcPr>
            <w:tcW w:w="5837" w:type="dxa"/>
            <w:tcBorders>
              <w:top w:val="nil"/>
              <w:left w:val="nil"/>
              <w:bottom w:val="nil"/>
              <w:right w:val="nil"/>
            </w:tcBorders>
          </w:tcPr>
          <w:p w:rsidR="00D6319B" w:rsidRPr="00D6319B" w:rsidRDefault="00D6319B" w:rsidP="00D6319B">
            <w:pPr>
              <w:widowControl w:val="0"/>
              <w:autoSpaceDE w:val="0"/>
              <w:autoSpaceDN w:val="0"/>
              <w:adjustRightInd w:val="0"/>
              <w:rPr>
                <w:rFonts w:ascii="Verdana" w:hAnsi="Verdana" w:cs="Verdana"/>
                <w:color w:val="000000"/>
                <w:sz w:val="20"/>
                <w:szCs w:val="20"/>
              </w:rPr>
            </w:pPr>
            <w:r w:rsidRPr="00D6319B">
              <w:rPr>
                <w:rFonts w:ascii="Verdana" w:hAnsi="Verdana" w:cs="Verdana"/>
                <w:color w:val="000000"/>
                <w:sz w:val="20"/>
                <w:szCs w:val="20"/>
              </w:rPr>
              <w:t>LANSDALE HOSPITAL</w:t>
            </w:r>
          </w:p>
        </w:tc>
        <w:tc>
          <w:tcPr>
            <w:tcW w:w="1505" w:type="dxa"/>
            <w:tcBorders>
              <w:top w:val="nil"/>
              <w:left w:val="nil"/>
              <w:bottom w:val="nil"/>
              <w:right w:val="nil"/>
            </w:tcBorders>
          </w:tcPr>
          <w:p w:rsidR="00D6319B" w:rsidRPr="00D6319B" w:rsidRDefault="00D6319B" w:rsidP="00D6319B">
            <w:pPr>
              <w:widowControl w:val="0"/>
              <w:autoSpaceDE w:val="0"/>
              <w:autoSpaceDN w:val="0"/>
              <w:adjustRightInd w:val="0"/>
              <w:rPr>
                <w:rFonts w:ascii="Verdana" w:hAnsi="Verdana" w:cs="Verdana"/>
                <w:color w:val="000000"/>
                <w:sz w:val="20"/>
                <w:szCs w:val="20"/>
              </w:rPr>
            </w:pPr>
            <w:r w:rsidRPr="00D6319B">
              <w:rPr>
                <w:rFonts w:ascii="Verdana" w:hAnsi="Verdana" w:cs="Verdana"/>
                <w:color w:val="000000"/>
                <w:sz w:val="20"/>
                <w:szCs w:val="20"/>
              </w:rPr>
              <w:t>PA</w:t>
            </w:r>
          </w:p>
        </w:tc>
      </w:tr>
      <w:tr w:rsidR="00D6319B" w:rsidRPr="00D6319B">
        <w:tblPrEx>
          <w:tblCellMar>
            <w:top w:w="0" w:type="dxa"/>
            <w:bottom w:w="0" w:type="dxa"/>
          </w:tblCellMar>
        </w:tblPrEx>
        <w:trPr>
          <w:trHeight w:val="260"/>
        </w:trPr>
        <w:tc>
          <w:tcPr>
            <w:tcW w:w="5837" w:type="dxa"/>
            <w:tcBorders>
              <w:top w:val="nil"/>
              <w:left w:val="nil"/>
              <w:bottom w:val="nil"/>
              <w:right w:val="nil"/>
            </w:tcBorders>
          </w:tcPr>
          <w:p w:rsidR="00D6319B" w:rsidRPr="00D6319B" w:rsidRDefault="00D6319B" w:rsidP="00D6319B">
            <w:pPr>
              <w:widowControl w:val="0"/>
              <w:autoSpaceDE w:val="0"/>
              <w:autoSpaceDN w:val="0"/>
              <w:adjustRightInd w:val="0"/>
              <w:rPr>
                <w:rFonts w:ascii="Verdana" w:hAnsi="Verdana" w:cs="Verdana"/>
                <w:color w:val="000000"/>
                <w:sz w:val="20"/>
                <w:szCs w:val="20"/>
              </w:rPr>
            </w:pPr>
            <w:r w:rsidRPr="00D6319B">
              <w:rPr>
                <w:rFonts w:ascii="Verdana" w:hAnsi="Verdana" w:cs="Verdana"/>
                <w:color w:val="000000"/>
                <w:sz w:val="20"/>
                <w:szCs w:val="20"/>
              </w:rPr>
              <w:t>NORTH KANSAS CITY HOSPITAL</w:t>
            </w:r>
          </w:p>
        </w:tc>
        <w:tc>
          <w:tcPr>
            <w:tcW w:w="1505" w:type="dxa"/>
            <w:tcBorders>
              <w:top w:val="nil"/>
              <w:left w:val="nil"/>
              <w:bottom w:val="nil"/>
              <w:right w:val="nil"/>
            </w:tcBorders>
          </w:tcPr>
          <w:p w:rsidR="00D6319B" w:rsidRPr="00D6319B" w:rsidRDefault="00D6319B" w:rsidP="00D6319B">
            <w:pPr>
              <w:widowControl w:val="0"/>
              <w:autoSpaceDE w:val="0"/>
              <w:autoSpaceDN w:val="0"/>
              <w:adjustRightInd w:val="0"/>
              <w:rPr>
                <w:rFonts w:ascii="Verdana" w:hAnsi="Verdana" w:cs="Verdana"/>
                <w:color w:val="000000"/>
                <w:sz w:val="20"/>
                <w:szCs w:val="20"/>
              </w:rPr>
            </w:pPr>
            <w:r w:rsidRPr="00D6319B">
              <w:rPr>
                <w:rFonts w:ascii="Verdana" w:hAnsi="Verdana" w:cs="Verdana"/>
                <w:color w:val="000000"/>
                <w:sz w:val="20"/>
                <w:szCs w:val="20"/>
              </w:rPr>
              <w:t>MO</w:t>
            </w:r>
          </w:p>
        </w:tc>
      </w:tr>
      <w:tr w:rsidR="00D6319B" w:rsidRPr="00D6319B">
        <w:tblPrEx>
          <w:tblCellMar>
            <w:top w:w="0" w:type="dxa"/>
            <w:bottom w:w="0" w:type="dxa"/>
          </w:tblCellMar>
        </w:tblPrEx>
        <w:trPr>
          <w:trHeight w:val="260"/>
        </w:trPr>
        <w:tc>
          <w:tcPr>
            <w:tcW w:w="5837" w:type="dxa"/>
            <w:tcBorders>
              <w:top w:val="nil"/>
              <w:left w:val="nil"/>
              <w:bottom w:val="nil"/>
              <w:right w:val="nil"/>
            </w:tcBorders>
          </w:tcPr>
          <w:p w:rsidR="00D6319B" w:rsidRPr="00D6319B" w:rsidRDefault="00D6319B" w:rsidP="00D6319B">
            <w:pPr>
              <w:widowControl w:val="0"/>
              <w:autoSpaceDE w:val="0"/>
              <w:autoSpaceDN w:val="0"/>
              <w:adjustRightInd w:val="0"/>
              <w:rPr>
                <w:rFonts w:ascii="Verdana" w:hAnsi="Verdana" w:cs="Verdana"/>
                <w:color w:val="000000"/>
                <w:sz w:val="20"/>
                <w:szCs w:val="20"/>
              </w:rPr>
            </w:pPr>
            <w:r w:rsidRPr="00D6319B">
              <w:rPr>
                <w:rFonts w:ascii="Verdana" w:hAnsi="Verdana" w:cs="Verdana"/>
                <w:color w:val="000000"/>
                <w:sz w:val="20"/>
                <w:szCs w:val="20"/>
              </w:rPr>
              <w:t>SURGICAL HOSPITAL AT SOUTHWOODS</w:t>
            </w:r>
          </w:p>
        </w:tc>
        <w:tc>
          <w:tcPr>
            <w:tcW w:w="1505" w:type="dxa"/>
            <w:tcBorders>
              <w:top w:val="nil"/>
              <w:left w:val="nil"/>
              <w:bottom w:val="nil"/>
              <w:right w:val="nil"/>
            </w:tcBorders>
          </w:tcPr>
          <w:p w:rsidR="00D6319B" w:rsidRPr="00D6319B" w:rsidRDefault="00D6319B" w:rsidP="00D6319B">
            <w:pPr>
              <w:widowControl w:val="0"/>
              <w:autoSpaceDE w:val="0"/>
              <w:autoSpaceDN w:val="0"/>
              <w:adjustRightInd w:val="0"/>
              <w:rPr>
                <w:rFonts w:ascii="Verdana" w:hAnsi="Verdana" w:cs="Verdana"/>
                <w:color w:val="000000"/>
                <w:sz w:val="20"/>
                <w:szCs w:val="20"/>
              </w:rPr>
            </w:pPr>
            <w:r w:rsidRPr="00D6319B">
              <w:rPr>
                <w:rFonts w:ascii="Verdana" w:hAnsi="Verdana" w:cs="Verdana"/>
                <w:color w:val="000000"/>
                <w:sz w:val="20"/>
                <w:szCs w:val="20"/>
              </w:rPr>
              <w:t>OH</w:t>
            </w:r>
          </w:p>
        </w:tc>
      </w:tr>
      <w:tr w:rsidR="00D6319B" w:rsidRPr="00D6319B">
        <w:tblPrEx>
          <w:tblCellMar>
            <w:top w:w="0" w:type="dxa"/>
            <w:bottom w:w="0" w:type="dxa"/>
          </w:tblCellMar>
        </w:tblPrEx>
        <w:trPr>
          <w:trHeight w:val="260"/>
        </w:trPr>
        <w:tc>
          <w:tcPr>
            <w:tcW w:w="5837" w:type="dxa"/>
            <w:tcBorders>
              <w:top w:val="nil"/>
              <w:left w:val="nil"/>
              <w:bottom w:val="nil"/>
              <w:right w:val="nil"/>
            </w:tcBorders>
          </w:tcPr>
          <w:p w:rsidR="00D6319B" w:rsidRPr="00D6319B" w:rsidRDefault="00D6319B" w:rsidP="00D6319B">
            <w:pPr>
              <w:widowControl w:val="0"/>
              <w:autoSpaceDE w:val="0"/>
              <w:autoSpaceDN w:val="0"/>
              <w:adjustRightInd w:val="0"/>
              <w:rPr>
                <w:rFonts w:ascii="Verdana" w:hAnsi="Verdana" w:cs="Verdana"/>
                <w:color w:val="000000"/>
                <w:sz w:val="20"/>
                <w:szCs w:val="20"/>
              </w:rPr>
            </w:pPr>
            <w:r w:rsidRPr="00D6319B">
              <w:rPr>
                <w:rFonts w:ascii="Verdana" w:hAnsi="Verdana" w:cs="Verdana"/>
                <w:color w:val="000000"/>
                <w:sz w:val="20"/>
                <w:szCs w:val="20"/>
              </w:rPr>
              <w:t>TEXAS HEALTH PRESBYTERIAN HOSPITAL ALLEN</w:t>
            </w:r>
          </w:p>
        </w:tc>
        <w:tc>
          <w:tcPr>
            <w:tcW w:w="1505" w:type="dxa"/>
            <w:tcBorders>
              <w:top w:val="nil"/>
              <w:left w:val="nil"/>
              <w:bottom w:val="nil"/>
              <w:right w:val="nil"/>
            </w:tcBorders>
          </w:tcPr>
          <w:p w:rsidR="00D6319B" w:rsidRPr="00D6319B" w:rsidRDefault="00D6319B" w:rsidP="00D6319B">
            <w:pPr>
              <w:widowControl w:val="0"/>
              <w:autoSpaceDE w:val="0"/>
              <w:autoSpaceDN w:val="0"/>
              <w:adjustRightInd w:val="0"/>
              <w:rPr>
                <w:rFonts w:ascii="Verdana" w:hAnsi="Verdana" w:cs="Verdana"/>
                <w:color w:val="000000"/>
                <w:sz w:val="20"/>
                <w:szCs w:val="20"/>
              </w:rPr>
            </w:pPr>
            <w:r w:rsidRPr="00D6319B">
              <w:rPr>
                <w:rFonts w:ascii="Verdana" w:hAnsi="Verdana" w:cs="Verdana"/>
                <w:color w:val="000000"/>
                <w:sz w:val="20"/>
                <w:szCs w:val="20"/>
              </w:rPr>
              <w:t>TX</w:t>
            </w:r>
          </w:p>
        </w:tc>
      </w:tr>
      <w:tr w:rsidR="00D6319B" w:rsidRPr="00D6319B">
        <w:tblPrEx>
          <w:tblCellMar>
            <w:top w:w="0" w:type="dxa"/>
            <w:bottom w:w="0" w:type="dxa"/>
          </w:tblCellMar>
        </w:tblPrEx>
        <w:trPr>
          <w:trHeight w:val="260"/>
        </w:trPr>
        <w:tc>
          <w:tcPr>
            <w:tcW w:w="5837" w:type="dxa"/>
            <w:tcBorders>
              <w:top w:val="nil"/>
              <w:left w:val="nil"/>
              <w:bottom w:val="nil"/>
              <w:right w:val="nil"/>
            </w:tcBorders>
          </w:tcPr>
          <w:p w:rsidR="00D6319B" w:rsidRPr="00D6319B" w:rsidRDefault="00D6319B" w:rsidP="00D6319B">
            <w:pPr>
              <w:widowControl w:val="0"/>
              <w:autoSpaceDE w:val="0"/>
              <w:autoSpaceDN w:val="0"/>
              <w:adjustRightInd w:val="0"/>
              <w:rPr>
                <w:rFonts w:ascii="Verdana" w:hAnsi="Verdana" w:cs="Verdana"/>
                <w:color w:val="000000"/>
                <w:sz w:val="20"/>
                <w:szCs w:val="20"/>
              </w:rPr>
            </w:pPr>
            <w:r w:rsidRPr="00D6319B">
              <w:rPr>
                <w:rFonts w:ascii="Verdana" w:hAnsi="Verdana" w:cs="Verdana"/>
                <w:color w:val="000000"/>
                <w:sz w:val="20"/>
                <w:szCs w:val="20"/>
              </w:rPr>
              <w:t>SAINT VINCENT HOSPITAL</w:t>
            </w:r>
          </w:p>
        </w:tc>
        <w:tc>
          <w:tcPr>
            <w:tcW w:w="1505" w:type="dxa"/>
            <w:tcBorders>
              <w:top w:val="nil"/>
              <w:left w:val="nil"/>
              <w:bottom w:val="nil"/>
              <w:right w:val="nil"/>
            </w:tcBorders>
          </w:tcPr>
          <w:p w:rsidR="00D6319B" w:rsidRPr="00D6319B" w:rsidRDefault="00D6319B" w:rsidP="00D6319B">
            <w:pPr>
              <w:widowControl w:val="0"/>
              <w:autoSpaceDE w:val="0"/>
              <w:autoSpaceDN w:val="0"/>
              <w:adjustRightInd w:val="0"/>
              <w:rPr>
                <w:rFonts w:ascii="Verdana" w:hAnsi="Verdana" w:cs="Verdana"/>
                <w:color w:val="000000"/>
                <w:sz w:val="20"/>
                <w:szCs w:val="20"/>
              </w:rPr>
            </w:pPr>
            <w:r w:rsidRPr="00D6319B">
              <w:rPr>
                <w:rFonts w:ascii="Verdana" w:hAnsi="Verdana" w:cs="Verdana"/>
                <w:color w:val="000000"/>
                <w:sz w:val="20"/>
                <w:szCs w:val="20"/>
              </w:rPr>
              <w:t>PA</w:t>
            </w:r>
          </w:p>
        </w:tc>
      </w:tr>
      <w:tr w:rsidR="00D6319B" w:rsidRPr="00D6319B">
        <w:tblPrEx>
          <w:tblCellMar>
            <w:top w:w="0" w:type="dxa"/>
            <w:bottom w:w="0" w:type="dxa"/>
          </w:tblCellMar>
        </w:tblPrEx>
        <w:trPr>
          <w:trHeight w:val="260"/>
        </w:trPr>
        <w:tc>
          <w:tcPr>
            <w:tcW w:w="5837" w:type="dxa"/>
            <w:tcBorders>
              <w:top w:val="nil"/>
              <w:left w:val="nil"/>
              <w:bottom w:val="nil"/>
              <w:right w:val="nil"/>
            </w:tcBorders>
          </w:tcPr>
          <w:p w:rsidR="00D6319B" w:rsidRPr="00D6319B" w:rsidRDefault="00D6319B" w:rsidP="00D6319B">
            <w:pPr>
              <w:widowControl w:val="0"/>
              <w:autoSpaceDE w:val="0"/>
              <w:autoSpaceDN w:val="0"/>
              <w:adjustRightInd w:val="0"/>
              <w:rPr>
                <w:rFonts w:ascii="Verdana" w:hAnsi="Verdana" w:cs="Verdana"/>
                <w:color w:val="000000"/>
                <w:sz w:val="20"/>
                <w:szCs w:val="20"/>
              </w:rPr>
            </w:pPr>
            <w:r w:rsidRPr="00D6319B">
              <w:rPr>
                <w:rFonts w:ascii="Verdana" w:hAnsi="Verdana" w:cs="Verdana"/>
                <w:color w:val="000000"/>
                <w:sz w:val="20"/>
                <w:szCs w:val="20"/>
              </w:rPr>
              <w:t>HERRIN HOSPITAL</w:t>
            </w:r>
          </w:p>
        </w:tc>
        <w:tc>
          <w:tcPr>
            <w:tcW w:w="1505" w:type="dxa"/>
            <w:tcBorders>
              <w:top w:val="nil"/>
              <w:left w:val="nil"/>
              <w:bottom w:val="nil"/>
              <w:right w:val="nil"/>
            </w:tcBorders>
          </w:tcPr>
          <w:p w:rsidR="00D6319B" w:rsidRPr="00D6319B" w:rsidRDefault="00D6319B" w:rsidP="00D6319B">
            <w:pPr>
              <w:widowControl w:val="0"/>
              <w:autoSpaceDE w:val="0"/>
              <w:autoSpaceDN w:val="0"/>
              <w:adjustRightInd w:val="0"/>
              <w:rPr>
                <w:rFonts w:ascii="Verdana" w:hAnsi="Verdana" w:cs="Verdana"/>
                <w:color w:val="000000"/>
                <w:sz w:val="20"/>
                <w:szCs w:val="20"/>
              </w:rPr>
            </w:pPr>
            <w:r w:rsidRPr="00D6319B">
              <w:rPr>
                <w:rFonts w:ascii="Verdana" w:hAnsi="Verdana" w:cs="Verdana"/>
                <w:color w:val="000000"/>
                <w:sz w:val="20"/>
                <w:szCs w:val="20"/>
              </w:rPr>
              <w:t>IL</w:t>
            </w:r>
          </w:p>
        </w:tc>
      </w:tr>
      <w:tr w:rsidR="00D6319B" w:rsidRPr="00D6319B">
        <w:tblPrEx>
          <w:tblCellMar>
            <w:top w:w="0" w:type="dxa"/>
            <w:bottom w:w="0" w:type="dxa"/>
          </w:tblCellMar>
        </w:tblPrEx>
        <w:trPr>
          <w:trHeight w:val="260"/>
        </w:trPr>
        <w:tc>
          <w:tcPr>
            <w:tcW w:w="5837" w:type="dxa"/>
            <w:tcBorders>
              <w:top w:val="nil"/>
              <w:left w:val="nil"/>
              <w:bottom w:val="nil"/>
              <w:right w:val="nil"/>
            </w:tcBorders>
          </w:tcPr>
          <w:p w:rsidR="00D6319B" w:rsidRPr="00D6319B" w:rsidRDefault="00D6319B" w:rsidP="00D6319B">
            <w:pPr>
              <w:widowControl w:val="0"/>
              <w:autoSpaceDE w:val="0"/>
              <w:autoSpaceDN w:val="0"/>
              <w:adjustRightInd w:val="0"/>
              <w:rPr>
                <w:rFonts w:ascii="Verdana" w:hAnsi="Verdana" w:cs="Verdana"/>
                <w:color w:val="000000"/>
                <w:sz w:val="20"/>
                <w:szCs w:val="20"/>
              </w:rPr>
            </w:pPr>
            <w:r w:rsidRPr="00D6319B">
              <w:rPr>
                <w:rFonts w:ascii="Verdana" w:hAnsi="Verdana" w:cs="Verdana"/>
                <w:color w:val="000000"/>
                <w:sz w:val="20"/>
                <w:szCs w:val="20"/>
              </w:rPr>
              <w:t>WATERBURY HOSPITAL</w:t>
            </w:r>
          </w:p>
        </w:tc>
        <w:tc>
          <w:tcPr>
            <w:tcW w:w="1505" w:type="dxa"/>
            <w:tcBorders>
              <w:top w:val="nil"/>
              <w:left w:val="nil"/>
              <w:bottom w:val="nil"/>
              <w:right w:val="nil"/>
            </w:tcBorders>
          </w:tcPr>
          <w:p w:rsidR="00D6319B" w:rsidRPr="00D6319B" w:rsidRDefault="00D6319B" w:rsidP="00D6319B">
            <w:pPr>
              <w:widowControl w:val="0"/>
              <w:autoSpaceDE w:val="0"/>
              <w:autoSpaceDN w:val="0"/>
              <w:adjustRightInd w:val="0"/>
              <w:rPr>
                <w:rFonts w:ascii="Verdana" w:hAnsi="Verdana" w:cs="Verdana"/>
                <w:color w:val="000000"/>
                <w:sz w:val="20"/>
                <w:szCs w:val="20"/>
              </w:rPr>
            </w:pPr>
            <w:r w:rsidRPr="00D6319B">
              <w:rPr>
                <w:rFonts w:ascii="Verdana" w:hAnsi="Verdana" w:cs="Verdana"/>
                <w:color w:val="000000"/>
                <w:sz w:val="20"/>
                <w:szCs w:val="20"/>
              </w:rPr>
              <w:t>CT</w:t>
            </w:r>
          </w:p>
        </w:tc>
      </w:tr>
      <w:tr w:rsidR="00D6319B" w:rsidRPr="00D6319B">
        <w:tblPrEx>
          <w:tblCellMar>
            <w:top w:w="0" w:type="dxa"/>
            <w:bottom w:w="0" w:type="dxa"/>
          </w:tblCellMar>
        </w:tblPrEx>
        <w:trPr>
          <w:trHeight w:val="260"/>
        </w:trPr>
        <w:tc>
          <w:tcPr>
            <w:tcW w:w="5837" w:type="dxa"/>
            <w:tcBorders>
              <w:top w:val="nil"/>
              <w:left w:val="nil"/>
              <w:bottom w:val="nil"/>
              <w:right w:val="nil"/>
            </w:tcBorders>
          </w:tcPr>
          <w:p w:rsidR="00D6319B" w:rsidRPr="00D6319B" w:rsidRDefault="00D6319B" w:rsidP="00D6319B">
            <w:pPr>
              <w:widowControl w:val="0"/>
              <w:autoSpaceDE w:val="0"/>
              <w:autoSpaceDN w:val="0"/>
              <w:adjustRightInd w:val="0"/>
              <w:rPr>
                <w:rFonts w:ascii="Verdana" w:hAnsi="Verdana" w:cs="Verdana"/>
                <w:color w:val="000000"/>
                <w:sz w:val="20"/>
                <w:szCs w:val="20"/>
              </w:rPr>
            </w:pPr>
            <w:r w:rsidRPr="00D6319B">
              <w:rPr>
                <w:rFonts w:ascii="Verdana" w:hAnsi="Verdana" w:cs="Verdana"/>
                <w:color w:val="000000"/>
                <w:sz w:val="20"/>
                <w:szCs w:val="20"/>
              </w:rPr>
              <w:t>FRANCISCAN ST ELIZABETH HEALTH - LAFAYETTE EAST</w:t>
            </w:r>
          </w:p>
        </w:tc>
        <w:tc>
          <w:tcPr>
            <w:tcW w:w="1505" w:type="dxa"/>
            <w:tcBorders>
              <w:top w:val="nil"/>
              <w:left w:val="nil"/>
              <w:bottom w:val="nil"/>
              <w:right w:val="nil"/>
            </w:tcBorders>
          </w:tcPr>
          <w:p w:rsidR="00D6319B" w:rsidRPr="00D6319B" w:rsidRDefault="00D6319B" w:rsidP="00D6319B">
            <w:pPr>
              <w:widowControl w:val="0"/>
              <w:autoSpaceDE w:val="0"/>
              <w:autoSpaceDN w:val="0"/>
              <w:adjustRightInd w:val="0"/>
              <w:rPr>
                <w:rFonts w:ascii="Verdana" w:hAnsi="Verdana" w:cs="Verdana"/>
                <w:color w:val="000000"/>
                <w:sz w:val="20"/>
                <w:szCs w:val="20"/>
              </w:rPr>
            </w:pPr>
            <w:r w:rsidRPr="00D6319B">
              <w:rPr>
                <w:rFonts w:ascii="Verdana" w:hAnsi="Verdana" w:cs="Verdana"/>
                <w:color w:val="000000"/>
                <w:sz w:val="20"/>
                <w:szCs w:val="20"/>
              </w:rPr>
              <w:t>IN</w:t>
            </w:r>
          </w:p>
        </w:tc>
      </w:tr>
      <w:tr w:rsidR="00D6319B" w:rsidRPr="00D6319B">
        <w:tblPrEx>
          <w:tblCellMar>
            <w:top w:w="0" w:type="dxa"/>
            <w:bottom w:w="0" w:type="dxa"/>
          </w:tblCellMar>
        </w:tblPrEx>
        <w:trPr>
          <w:trHeight w:val="260"/>
        </w:trPr>
        <w:tc>
          <w:tcPr>
            <w:tcW w:w="5837" w:type="dxa"/>
            <w:tcBorders>
              <w:top w:val="nil"/>
              <w:left w:val="nil"/>
              <w:bottom w:val="nil"/>
              <w:right w:val="nil"/>
            </w:tcBorders>
          </w:tcPr>
          <w:p w:rsidR="00D6319B" w:rsidRPr="00D6319B" w:rsidRDefault="00D6319B" w:rsidP="00D6319B">
            <w:pPr>
              <w:widowControl w:val="0"/>
              <w:autoSpaceDE w:val="0"/>
              <w:autoSpaceDN w:val="0"/>
              <w:adjustRightInd w:val="0"/>
              <w:rPr>
                <w:rFonts w:ascii="Verdana" w:hAnsi="Verdana" w:cs="Verdana"/>
                <w:color w:val="000000"/>
                <w:sz w:val="20"/>
                <w:szCs w:val="20"/>
              </w:rPr>
            </w:pPr>
            <w:r w:rsidRPr="00D6319B">
              <w:rPr>
                <w:rFonts w:ascii="Verdana" w:hAnsi="Verdana" w:cs="Verdana"/>
                <w:color w:val="000000"/>
                <w:sz w:val="20"/>
                <w:szCs w:val="20"/>
              </w:rPr>
              <w:t>CHI HEALTH LAKESIDE</w:t>
            </w:r>
          </w:p>
        </w:tc>
        <w:tc>
          <w:tcPr>
            <w:tcW w:w="1505" w:type="dxa"/>
            <w:tcBorders>
              <w:top w:val="nil"/>
              <w:left w:val="nil"/>
              <w:bottom w:val="nil"/>
              <w:right w:val="nil"/>
            </w:tcBorders>
          </w:tcPr>
          <w:p w:rsidR="00D6319B" w:rsidRPr="00D6319B" w:rsidRDefault="00D6319B" w:rsidP="00D6319B">
            <w:pPr>
              <w:widowControl w:val="0"/>
              <w:autoSpaceDE w:val="0"/>
              <w:autoSpaceDN w:val="0"/>
              <w:adjustRightInd w:val="0"/>
              <w:rPr>
                <w:rFonts w:ascii="Verdana" w:hAnsi="Verdana" w:cs="Verdana"/>
                <w:color w:val="000000"/>
                <w:sz w:val="20"/>
                <w:szCs w:val="20"/>
              </w:rPr>
            </w:pPr>
            <w:r w:rsidRPr="00D6319B">
              <w:rPr>
                <w:rFonts w:ascii="Verdana" w:hAnsi="Verdana" w:cs="Verdana"/>
                <w:color w:val="000000"/>
                <w:sz w:val="20"/>
                <w:szCs w:val="20"/>
              </w:rPr>
              <w:t>NE</w:t>
            </w:r>
          </w:p>
        </w:tc>
      </w:tr>
      <w:tr w:rsidR="00D6319B" w:rsidRPr="00D6319B">
        <w:tblPrEx>
          <w:tblCellMar>
            <w:top w:w="0" w:type="dxa"/>
            <w:bottom w:w="0" w:type="dxa"/>
          </w:tblCellMar>
        </w:tblPrEx>
        <w:trPr>
          <w:trHeight w:val="260"/>
        </w:trPr>
        <w:tc>
          <w:tcPr>
            <w:tcW w:w="5837" w:type="dxa"/>
            <w:tcBorders>
              <w:top w:val="nil"/>
              <w:left w:val="nil"/>
              <w:bottom w:val="nil"/>
              <w:right w:val="nil"/>
            </w:tcBorders>
          </w:tcPr>
          <w:p w:rsidR="00D6319B" w:rsidRPr="00D6319B" w:rsidRDefault="00D6319B" w:rsidP="00D6319B">
            <w:pPr>
              <w:widowControl w:val="0"/>
              <w:autoSpaceDE w:val="0"/>
              <w:autoSpaceDN w:val="0"/>
              <w:adjustRightInd w:val="0"/>
              <w:rPr>
                <w:rFonts w:ascii="Verdana" w:hAnsi="Verdana" w:cs="Verdana"/>
                <w:color w:val="000000"/>
                <w:sz w:val="20"/>
                <w:szCs w:val="20"/>
              </w:rPr>
            </w:pPr>
            <w:r w:rsidRPr="00D6319B">
              <w:rPr>
                <w:rFonts w:ascii="Verdana" w:hAnsi="Verdana" w:cs="Verdana"/>
                <w:color w:val="000000"/>
                <w:sz w:val="20"/>
                <w:szCs w:val="20"/>
              </w:rPr>
              <w:t>VIDANT ROANOKE CHOWAN HOSPITAL</w:t>
            </w:r>
          </w:p>
        </w:tc>
        <w:tc>
          <w:tcPr>
            <w:tcW w:w="1505" w:type="dxa"/>
            <w:tcBorders>
              <w:top w:val="nil"/>
              <w:left w:val="nil"/>
              <w:bottom w:val="nil"/>
              <w:right w:val="nil"/>
            </w:tcBorders>
          </w:tcPr>
          <w:p w:rsidR="00D6319B" w:rsidRPr="00D6319B" w:rsidRDefault="00D6319B" w:rsidP="00D6319B">
            <w:pPr>
              <w:widowControl w:val="0"/>
              <w:autoSpaceDE w:val="0"/>
              <w:autoSpaceDN w:val="0"/>
              <w:adjustRightInd w:val="0"/>
              <w:rPr>
                <w:rFonts w:ascii="Verdana" w:hAnsi="Verdana" w:cs="Verdana"/>
                <w:color w:val="000000"/>
                <w:sz w:val="20"/>
                <w:szCs w:val="20"/>
              </w:rPr>
            </w:pPr>
            <w:r w:rsidRPr="00D6319B">
              <w:rPr>
                <w:rFonts w:ascii="Verdana" w:hAnsi="Verdana" w:cs="Verdana"/>
                <w:color w:val="000000"/>
                <w:sz w:val="20"/>
                <w:szCs w:val="20"/>
              </w:rPr>
              <w:t>NC</w:t>
            </w:r>
          </w:p>
        </w:tc>
      </w:tr>
    </w:tbl>
    <w:p w:rsidR="00D6319B" w:rsidRDefault="00D6319B"/>
    <w:p w:rsidR="00D6319B" w:rsidRDefault="00D6319B">
      <w:r>
        <w:t>These results are generally unsatistfactory, and are likely skewed by the inability to eliminate small hospitals from the data set.  While it is credible that the Connecticut has one of the top 10 best hospitals in the country, it is unlikely that Indiana and Nebraska do.</w:t>
      </w:r>
    </w:p>
    <w:p w:rsidR="00D6319B" w:rsidRDefault="00D6319B"/>
    <w:tbl>
      <w:tblPr>
        <w:tblW w:w="0" w:type="auto"/>
        <w:tblInd w:w="78" w:type="dxa"/>
        <w:tblLayout w:type="fixed"/>
        <w:tblLook w:val="0000"/>
      </w:tblPr>
      <w:tblGrid>
        <w:gridCol w:w="1505"/>
        <w:gridCol w:w="1344"/>
        <w:gridCol w:w="1505"/>
      </w:tblGrid>
      <w:tr w:rsidR="00D6319B" w:rsidRPr="00D6319B">
        <w:tblPrEx>
          <w:tblCellMar>
            <w:top w:w="0" w:type="dxa"/>
            <w:bottom w:w="0" w:type="dxa"/>
          </w:tblCellMar>
        </w:tblPrEx>
        <w:trPr>
          <w:trHeight w:val="260"/>
        </w:trPr>
        <w:tc>
          <w:tcPr>
            <w:tcW w:w="1505" w:type="dxa"/>
            <w:tcBorders>
              <w:top w:val="nil"/>
              <w:left w:val="nil"/>
              <w:bottom w:val="nil"/>
              <w:right w:val="nil"/>
            </w:tcBorders>
          </w:tcPr>
          <w:p w:rsidR="00D6319B" w:rsidRPr="00444DD1" w:rsidRDefault="00D6319B" w:rsidP="00D6319B">
            <w:pPr>
              <w:widowControl w:val="0"/>
              <w:autoSpaceDE w:val="0"/>
              <w:autoSpaceDN w:val="0"/>
              <w:adjustRightInd w:val="0"/>
              <w:rPr>
                <w:rFonts w:ascii="Verdana" w:hAnsi="Verdana" w:cs="Verdana"/>
                <w:b/>
                <w:color w:val="000000"/>
                <w:sz w:val="20"/>
                <w:szCs w:val="20"/>
              </w:rPr>
            </w:pPr>
            <w:r w:rsidRPr="00444DD1">
              <w:rPr>
                <w:rFonts w:ascii="Verdana" w:hAnsi="Verdana" w:cs="Verdana"/>
                <w:b/>
                <w:color w:val="000000"/>
                <w:sz w:val="20"/>
                <w:szCs w:val="20"/>
              </w:rPr>
              <w:t>Rank</w:t>
            </w:r>
          </w:p>
        </w:tc>
        <w:tc>
          <w:tcPr>
            <w:tcW w:w="1344" w:type="dxa"/>
            <w:tcBorders>
              <w:top w:val="nil"/>
              <w:left w:val="nil"/>
              <w:bottom w:val="nil"/>
              <w:right w:val="nil"/>
            </w:tcBorders>
          </w:tcPr>
          <w:p w:rsidR="00D6319B" w:rsidRPr="00444DD1" w:rsidRDefault="00D6319B" w:rsidP="00D6319B">
            <w:pPr>
              <w:widowControl w:val="0"/>
              <w:autoSpaceDE w:val="0"/>
              <w:autoSpaceDN w:val="0"/>
              <w:adjustRightInd w:val="0"/>
              <w:rPr>
                <w:rFonts w:ascii="Verdana" w:hAnsi="Verdana" w:cs="Verdana"/>
                <w:b/>
                <w:color w:val="000000"/>
                <w:sz w:val="20"/>
                <w:szCs w:val="20"/>
              </w:rPr>
            </w:pPr>
            <w:r w:rsidRPr="00444DD1">
              <w:rPr>
                <w:rFonts w:ascii="Verdana" w:hAnsi="Verdana" w:cs="Verdana"/>
                <w:b/>
                <w:color w:val="000000"/>
                <w:sz w:val="20"/>
                <w:szCs w:val="20"/>
              </w:rPr>
              <w:t>State</w:t>
            </w:r>
          </w:p>
        </w:tc>
        <w:tc>
          <w:tcPr>
            <w:tcW w:w="1505" w:type="dxa"/>
            <w:tcBorders>
              <w:top w:val="nil"/>
              <w:left w:val="nil"/>
              <w:bottom w:val="nil"/>
              <w:right w:val="nil"/>
            </w:tcBorders>
          </w:tcPr>
          <w:p w:rsidR="00D6319B" w:rsidRPr="00444DD1" w:rsidRDefault="00D6319B" w:rsidP="00D6319B">
            <w:pPr>
              <w:widowControl w:val="0"/>
              <w:autoSpaceDE w:val="0"/>
              <w:autoSpaceDN w:val="0"/>
              <w:adjustRightInd w:val="0"/>
              <w:rPr>
                <w:rFonts w:ascii="Verdana" w:hAnsi="Verdana" w:cs="Verdana"/>
                <w:b/>
                <w:color w:val="000000"/>
                <w:sz w:val="20"/>
                <w:szCs w:val="20"/>
              </w:rPr>
            </w:pPr>
            <w:r w:rsidRPr="00444DD1">
              <w:rPr>
                <w:rFonts w:ascii="Verdana" w:hAnsi="Verdana" w:cs="Verdana"/>
                <w:b/>
                <w:color w:val="000000"/>
                <w:sz w:val="20"/>
                <w:szCs w:val="20"/>
              </w:rPr>
              <w:t>Average Score</w:t>
            </w:r>
          </w:p>
        </w:tc>
      </w:tr>
      <w:tr w:rsidR="00D6319B" w:rsidRPr="00D6319B">
        <w:tblPrEx>
          <w:tblCellMar>
            <w:top w:w="0" w:type="dxa"/>
            <w:bottom w:w="0" w:type="dxa"/>
          </w:tblCellMar>
        </w:tblPrEx>
        <w:trPr>
          <w:trHeight w:val="260"/>
        </w:trPr>
        <w:tc>
          <w:tcPr>
            <w:tcW w:w="1505" w:type="dxa"/>
            <w:tcBorders>
              <w:top w:val="nil"/>
              <w:left w:val="nil"/>
              <w:bottom w:val="nil"/>
              <w:right w:val="nil"/>
            </w:tcBorders>
          </w:tcPr>
          <w:p w:rsidR="00D6319B" w:rsidRPr="00D6319B" w:rsidRDefault="00D6319B" w:rsidP="00D6319B">
            <w:pPr>
              <w:widowControl w:val="0"/>
              <w:autoSpaceDE w:val="0"/>
              <w:autoSpaceDN w:val="0"/>
              <w:adjustRightInd w:val="0"/>
              <w:jc w:val="right"/>
              <w:rPr>
                <w:rFonts w:ascii="Verdana" w:hAnsi="Verdana" w:cs="Verdana"/>
                <w:color w:val="000000"/>
                <w:sz w:val="20"/>
                <w:szCs w:val="20"/>
              </w:rPr>
            </w:pPr>
            <w:r w:rsidRPr="00D6319B">
              <w:rPr>
                <w:rFonts w:ascii="Verdana" w:hAnsi="Verdana" w:cs="Verdana"/>
                <w:color w:val="000000"/>
                <w:sz w:val="20"/>
                <w:szCs w:val="20"/>
              </w:rPr>
              <w:t>1</w:t>
            </w:r>
          </w:p>
        </w:tc>
        <w:tc>
          <w:tcPr>
            <w:tcW w:w="1344" w:type="dxa"/>
            <w:tcBorders>
              <w:top w:val="nil"/>
              <w:left w:val="nil"/>
              <w:bottom w:val="nil"/>
              <w:right w:val="nil"/>
            </w:tcBorders>
          </w:tcPr>
          <w:p w:rsidR="00D6319B" w:rsidRPr="00D6319B" w:rsidRDefault="00D6319B" w:rsidP="00D6319B">
            <w:pPr>
              <w:widowControl w:val="0"/>
              <w:autoSpaceDE w:val="0"/>
              <w:autoSpaceDN w:val="0"/>
              <w:adjustRightInd w:val="0"/>
              <w:rPr>
                <w:rFonts w:ascii="Verdana" w:hAnsi="Verdana" w:cs="Verdana"/>
                <w:color w:val="000000"/>
                <w:sz w:val="20"/>
                <w:szCs w:val="20"/>
              </w:rPr>
            </w:pPr>
            <w:r w:rsidRPr="00D6319B">
              <w:rPr>
                <w:rFonts w:ascii="Verdana" w:hAnsi="Verdana" w:cs="Verdana"/>
                <w:color w:val="000000"/>
                <w:sz w:val="20"/>
                <w:szCs w:val="20"/>
              </w:rPr>
              <w:t>SD</w:t>
            </w:r>
          </w:p>
        </w:tc>
        <w:tc>
          <w:tcPr>
            <w:tcW w:w="1505" w:type="dxa"/>
            <w:tcBorders>
              <w:top w:val="nil"/>
              <w:left w:val="nil"/>
              <w:bottom w:val="nil"/>
              <w:right w:val="nil"/>
            </w:tcBorders>
          </w:tcPr>
          <w:p w:rsidR="00D6319B" w:rsidRPr="00D6319B" w:rsidRDefault="00D6319B" w:rsidP="00D6319B">
            <w:pPr>
              <w:widowControl w:val="0"/>
              <w:autoSpaceDE w:val="0"/>
              <w:autoSpaceDN w:val="0"/>
              <w:adjustRightInd w:val="0"/>
              <w:jc w:val="right"/>
              <w:rPr>
                <w:rFonts w:ascii="Verdana" w:hAnsi="Verdana" w:cs="Verdana"/>
                <w:color w:val="000000"/>
                <w:sz w:val="20"/>
                <w:szCs w:val="20"/>
              </w:rPr>
            </w:pPr>
            <w:r w:rsidRPr="00D6319B">
              <w:rPr>
                <w:rFonts w:ascii="Verdana" w:hAnsi="Verdana" w:cs="Verdana"/>
                <w:color w:val="000000"/>
                <w:sz w:val="20"/>
                <w:szCs w:val="20"/>
              </w:rPr>
              <w:t>97.0</w:t>
            </w:r>
          </w:p>
        </w:tc>
      </w:tr>
      <w:tr w:rsidR="00D6319B" w:rsidRPr="00D6319B">
        <w:tblPrEx>
          <w:tblCellMar>
            <w:top w:w="0" w:type="dxa"/>
            <w:bottom w:w="0" w:type="dxa"/>
          </w:tblCellMar>
        </w:tblPrEx>
        <w:trPr>
          <w:trHeight w:val="260"/>
        </w:trPr>
        <w:tc>
          <w:tcPr>
            <w:tcW w:w="1505" w:type="dxa"/>
            <w:tcBorders>
              <w:top w:val="nil"/>
              <w:left w:val="nil"/>
              <w:bottom w:val="nil"/>
              <w:right w:val="nil"/>
            </w:tcBorders>
          </w:tcPr>
          <w:p w:rsidR="00D6319B" w:rsidRPr="00D6319B" w:rsidRDefault="00D6319B" w:rsidP="00D6319B">
            <w:pPr>
              <w:widowControl w:val="0"/>
              <w:autoSpaceDE w:val="0"/>
              <w:autoSpaceDN w:val="0"/>
              <w:adjustRightInd w:val="0"/>
              <w:jc w:val="right"/>
              <w:rPr>
                <w:rFonts w:ascii="Verdana" w:hAnsi="Verdana" w:cs="Verdana"/>
                <w:color w:val="000000"/>
                <w:sz w:val="20"/>
                <w:szCs w:val="20"/>
              </w:rPr>
            </w:pPr>
            <w:r w:rsidRPr="00D6319B">
              <w:rPr>
                <w:rFonts w:ascii="Verdana" w:hAnsi="Verdana" w:cs="Verdana"/>
                <w:color w:val="000000"/>
                <w:sz w:val="20"/>
                <w:szCs w:val="20"/>
              </w:rPr>
              <w:t>2</w:t>
            </w:r>
          </w:p>
        </w:tc>
        <w:tc>
          <w:tcPr>
            <w:tcW w:w="1344" w:type="dxa"/>
            <w:tcBorders>
              <w:top w:val="nil"/>
              <w:left w:val="nil"/>
              <w:bottom w:val="nil"/>
              <w:right w:val="nil"/>
            </w:tcBorders>
          </w:tcPr>
          <w:p w:rsidR="00D6319B" w:rsidRPr="00D6319B" w:rsidRDefault="00D6319B" w:rsidP="00D6319B">
            <w:pPr>
              <w:widowControl w:val="0"/>
              <w:autoSpaceDE w:val="0"/>
              <w:autoSpaceDN w:val="0"/>
              <w:adjustRightInd w:val="0"/>
              <w:rPr>
                <w:rFonts w:ascii="Verdana" w:hAnsi="Verdana" w:cs="Verdana"/>
                <w:color w:val="000000"/>
                <w:sz w:val="20"/>
                <w:szCs w:val="20"/>
              </w:rPr>
            </w:pPr>
            <w:r w:rsidRPr="00D6319B">
              <w:rPr>
                <w:rFonts w:ascii="Verdana" w:hAnsi="Verdana" w:cs="Verdana"/>
                <w:color w:val="000000"/>
                <w:sz w:val="20"/>
                <w:szCs w:val="20"/>
              </w:rPr>
              <w:t>CO</w:t>
            </w:r>
          </w:p>
        </w:tc>
        <w:tc>
          <w:tcPr>
            <w:tcW w:w="1505" w:type="dxa"/>
            <w:tcBorders>
              <w:top w:val="nil"/>
              <w:left w:val="nil"/>
              <w:bottom w:val="nil"/>
              <w:right w:val="nil"/>
            </w:tcBorders>
          </w:tcPr>
          <w:p w:rsidR="00D6319B" w:rsidRPr="00D6319B" w:rsidRDefault="00D6319B" w:rsidP="00D6319B">
            <w:pPr>
              <w:widowControl w:val="0"/>
              <w:autoSpaceDE w:val="0"/>
              <w:autoSpaceDN w:val="0"/>
              <w:adjustRightInd w:val="0"/>
              <w:jc w:val="right"/>
              <w:rPr>
                <w:rFonts w:ascii="Verdana" w:hAnsi="Verdana" w:cs="Verdana"/>
                <w:color w:val="000000"/>
                <w:sz w:val="20"/>
                <w:szCs w:val="20"/>
              </w:rPr>
            </w:pPr>
            <w:r w:rsidRPr="00D6319B">
              <w:rPr>
                <w:rFonts w:ascii="Verdana" w:hAnsi="Verdana" w:cs="Verdana"/>
                <w:color w:val="000000"/>
                <w:sz w:val="20"/>
                <w:szCs w:val="20"/>
              </w:rPr>
              <w:t>96.4</w:t>
            </w:r>
          </w:p>
        </w:tc>
      </w:tr>
      <w:tr w:rsidR="00D6319B" w:rsidRPr="00D6319B">
        <w:tblPrEx>
          <w:tblCellMar>
            <w:top w:w="0" w:type="dxa"/>
            <w:bottom w:w="0" w:type="dxa"/>
          </w:tblCellMar>
        </w:tblPrEx>
        <w:trPr>
          <w:trHeight w:val="260"/>
        </w:trPr>
        <w:tc>
          <w:tcPr>
            <w:tcW w:w="1505" w:type="dxa"/>
            <w:tcBorders>
              <w:top w:val="nil"/>
              <w:left w:val="nil"/>
              <w:bottom w:val="nil"/>
              <w:right w:val="nil"/>
            </w:tcBorders>
          </w:tcPr>
          <w:p w:rsidR="00D6319B" w:rsidRPr="00D6319B" w:rsidRDefault="00D6319B" w:rsidP="00D6319B">
            <w:pPr>
              <w:widowControl w:val="0"/>
              <w:autoSpaceDE w:val="0"/>
              <w:autoSpaceDN w:val="0"/>
              <w:adjustRightInd w:val="0"/>
              <w:jc w:val="right"/>
              <w:rPr>
                <w:rFonts w:ascii="Verdana" w:hAnsi="Verdana" w:cs="Verdana"/>
                <w:color w:val="000000"/>
                <w:sz w:val="20"/>
                <w:szCs w:val="20"/>
              </w:rPr>
            </w:pPr>
            <w:r w:rsidRPr="00D6319B">
              <w:rPr>
                <w:rFonts w:ascii="Verdana" w:hAnsi="Verdana" w:cs="Verdana"/>
                <w:color w:val="000000"/>
                <w:sz w:val="20"/>
                <w:szCs w:val="20"/>
              </w:rPr>
              <w:t>3</w:t>
            </w:r>
          </w:p>
        </w:tc>
        <w:tc>
          <w:tcPr>
            <w:tcW w:w="1344" w:type="dxa"/>
            <w:tcBorders>
              <w:top w:val="nil"/>
              <w:left w:val="nil"/>
              <w:bottom w:val="nil"/>
              <w:right w:val="nil"/>
            </w:tcBorders>
          </w:tcPr>
          <w:p w:rsidR="00D6319B" w:rsidRPr="00D6319B" w:rsidRDefault="00D6319B" w:rsidP="00D6319B">
            <w:pPr>
              <w:widowControl w:val="0"/>
              <w:autoSpaceDE w:val="0"/>
              <w:autoSpaceDN w:val="0"/>
              <w:adjustRightInd w:val="0"/>
              <w:rPr>
                <w:rFonts w:ascii="Verdana" w:hAnsi="Verdana" w:cs="Verdana"/>
                <w:color w:val="000000"/>
                <w:sz w:val="20"/>
                <w:szCs w:val="20"/>
              </w:rPr>
            </w:pPr>
            <w:r w:rsidRPr="00D6319B">
              <w:rPr>
                <w:rFonts w:ascii="Verdana" w:hAnsi="Verdana" w:cs="Verdana"/>
                <w:color w:val="000000"/>
                <w:sz w:val="20"/>
                <w:szCs w:val="20"/>
              </w:rPr>
              <w:t>MD</w:t>
            </w:r>
          </w:p>
        </w:tc>
        <w:tc>
          <w:tcPr>
            <w:tcW w:w="1505" w:type="dxa"/>
            <w:tcBorders>
              <w:top w:val="nil"/>
              <w:left w:val="nil"/>
              <w:bottom w:val="nil"/>
              <w:right w:val="nil"/>
            </w:tcBorders>
          </w:tcPr>
          <w:p w:rsidR="00D6319B" w:rsidRPr="00D6319B" w:rsidRDefault="00D6319B" w:rsidP="00D6319B">
            <w:pPr>
              <w:widowControl w:val="0"/>
              <w:autoSpaceDE w:val="0"/>
              <w:autoSpaceDN w:val="0"/>
              <w:adjustRightInd w:val="0"/>
              <w:jc w:val="right"/>
              <w:rPr>
                <w:rFonts w:ascii="Verdana" w:hAnsi="Verdana" w:cs="Verdana"/>
                <w:color w:val="000000"/>
                <w:sz w:val="20"/>
                <w:szCs w:val="20"/>
              </w:rPr>
            </w:pPr>
            <w:r w:rsidRPr="00D6319B">
              <w:rPr>
                <w:rFonts w:ascii="Verdana" w:hAnsi="Verdana" w:cs="Verdana"/>
                <w:color w:val="000000"/>
                <w:sz w:val="20"/>
                <w:szCs w:val="20"/>
              </w:rPr>
              <w:t>96.4</w:t>
            </w:r>
          </w:p>
        </w:tc>
      </w:tr>
      <w:tr w:rsidR="00D6319B" w:rsidRPr="00D6319B">
        <w:tblPrEx>
          <w:tblCellMar>
            <w:top w:w="0" w:type="dxa"/>
            <w:bottom w:w="0" w:type="dxa"/>
          </w:tblCellMar>
        </w:tblPrEx>
        <w:trPr>
          <w:trHeight w:val="260"/>
        </w:trPr>
        <w:tc>
          <w:tcPr>
            <w:tcW w:w="1505" w:type="dxa"/>
            <w:tcBorders>
              <w:top w:val="nil"/>
              <w:left w:val="nil"/>
              <w:bottom w:val="nil"/>
              <w:right w:val="nil"/>
            </w:tcBorders>
          </w:tcPr>
          <w:p w:rsidR="00D6319B" w:rsidRPr="00D6319B" w:rsidRDefault="00D6319B" w:rsidP="00D6319B">
            <w:pPr>
              <w:widowControl w:val="0"/>
              <w:autoSpaceDE w:val="0"/>
              <w:autoSpaceDN w:val="0"/>
              <w:adjustRightInd w:val="0"/>
              <w:jc w:val="right"/>
              <w:rPr>
                <w:rFonts w:ascii="Verdana" w:hAnsi="Verdana" w:cs="Verdana"/>
                <w:color w:val="000000"/>
                <w:sz w:val="20"/>
                <w:szCs w:val="20"/>
              </w:rPr>
            </w:pPr>
            <w:r w:rsidRPr="00D6319B">
              <w:rPr>
                <w:rFonts w:ascii="Verdana" w:hAnsi="Verdana" w:cs="Verdana"/>
                <w:color w:val="000000"/>
                <w:sz w:val="20"/>
                <w:szCs w:val="20"/>
              </w:rPr>
              <w:t>4</w:t>
            </w:r>
          </w:p>
        </w:tc>
        <w:tc>
          <w:tcPr>
            <w:tcW w:w="1344" w:type="dxa"/>
            <w:tcBorders>
              <w:top w:val="nil"/>
              <w:left w:val="nil"/>
              <w:bottom w:val="nil"/>
              <w:right w:val="nil"/>
            </w:tcBorders>
          </w:tcPr>
          <w:p w:rsidR="00D6319B" w:rsidRPr="00D6319B" w:rsidRDefault="00D6319B" w:rsidP="00D6319B">
            <w:pPr>
              <w:widowControl w:val="0"/>
              <w:autoSpaceDE w:val="0"/>
              <w:autoSpaceDN w:val="0"/>
              <w:adjustRightInd w:val="0"/>
              <w:rPr>
                <w:rFonts w:ascii="Verdana" w:hAnsi="Verdana" w:cs="Verdana"/>
                <w:color w:val="000000"/>
                <w:sz w:val="20"/>
                <w:szCs w:val="20"/>
              </w:rPr>
            </w:pPr>
            <w:r w:rsidRPr="00D6319B">
              <w:rPr>
                <w:rFonts w:ascii="Verdana" w:hAnsi="Verdana" w:cs="Verdana"/>
                <w:color w:val="000000"/>
                <w:sz w:val="20"/>
                <w:szCs w:val="20"/>
              </w:rPr>
              <w:t>NE</w:t>
            </w:r>
          </w:p>
        </w:tc>
        <w:tc>
          <w:tcPr>
            <w:tcW w:w="1505" w:type="dxa"/>
            <w:tcBorders>
              <w:top w:val="nil"/>
              <w:left w:val="nil"/>
              <w:bottom w:val="nil"/>
              <w:right w:val="nil"/>
            </w:tcBorders>
          </w:tcPr>
          <w:p w:rsidR="00D6319B" w:rsidRPr="00D6319B" w:rsidRDefault="00D6319B" w:rsidP="00D6319B">
            <w:pPr>
              <w:widowControl w:val="0"/>
              <w:autoSpaceDE w:val="0"/>
              <w:autoSpaceDN w:val="0"/>
              <w:adjustRightInd w:val="0"/>
              <w:jc w:val="right"/>
              <w:rPr>
                <w:rFonts w:ascii="Verdana" w:hAnsi="Verdana" w:cs="Verdana"/>
                <w:color w:val="000000"/>
                <w:sz w:val="20"/>
                <w:szCs w:val="20"/>
              </w:rPr>
            </w:pPr>
            <w:r w:rsidRPr="00D6319B">
              <w:rPr>
                <w:rFonts w:ascii="Verdana" w:hAnsi="Verdana" w:cs="Verdana"/>
                <w:color w:val="000000"/>
                <w:sz w:val="20"/>
                <w:szCs w:val="20"/>
              </w:rPr>
              <w:t>95.5</w:t>
            </w:r>
          </w:p>
        </w:tc>
      </w:tr>
      <w:tr w:rsidR="00D6319B" w:rsidRPr="00D6319B">
        <w:tblPrEx>
          <w:tblCellMar>
            <w:top w:w="0" w:type="dxa"/>
            <w:bottom w:w="0" w:type="dxa"/>
          </w:tblCellMar>
        </w:tblPrEx>
        <w:trPr>
          <w:trHeight w:val="260"/>
        </w:trPr>
        <w:tc>
          <w:tcPr>
            <w:tcW w:w="1505" w:type="dxa"/>
            <w:tcBorders>
              <w:top w:val="nil"/>
              <w:left w:val="nil"/>
              <w:bottom w:val="nil"/>
              <w:right w:val="nil"/>
            </w:tcBorders>
          </w:tcPr>
          <w:p w:rsidR="00D6319B" w:rsidRPr="00D6319B" w:rsidRDefault="00D6319B" w:rsidP="00D6319B">
            <w:pPr>
              <w:widowControl w:val="0"/>
              <w:autoSpaceDE w:val="0"/>
              <w:autoSpaceDN w:val="0"/>
              <w:adjustRightInd w:val="0"/>
              <w:jc w:val="right"/>
              <w:rPr>
                <w:rFonts w:ascii="Verdana" w:hAnsi="Verdana" w:cs="Verdana"/>
                <w:color w:val="000000"/>
                <w:sz w:val="20"/>
                <w:szCs w:val="20"/>
              </w:rPr>
            </w:pPr>
            <w:r w:rsidRPr="00D6319B">
              <w:rPr>
                <w:rFonts w:ascii="Verdana" w:hAnsi="Verdana" w:cs="Verdana"/>
                <w:color w:val="000000"/>
                <w:sz w:val="20"/>
                <w:szCs w:val="20"/>
              </w:rPr>
              <w:t>5</w:t>
            </w:r>
          </w:p>
        </w:tc>
        <w:tc>
          <w:tcPr>
            <w:tcW w:w="1344" w:type="dxa"/>
            <w:tcBorders>
              <w:top w:val="nil"/>
              <w:left w:val="nil"/>
              <w:bottom w:val="nil"/>
              <w:right w:val="nil"/>
            </w:tcBorders>
          </w:tcPr>
          <w:p w:rsidR="00D6319B" w:rsidRPr="00D6319B" w:rsidRDefault="00D6319B" w:rsidP="00D6319B">
            <w:pPr>
              <w:widowControl w:val="0"/>
              <w:autoSpaceDE w:val="0"/>
              <w:autoSpaceDN w:val="0"/>
              <w:adjustRightInd w:val="0"/>
              <w:rPr>
                <w:rFonts w:ascii="Verdana" w:hAnsi="Verdana" w:cs="Verdana"/>
                <w:color w:val="000000"/>
                <w:sz w:val="20"/>
                <w:szCs w:val="20"/>
              </w:rPr>
            </w:pPr>
            <w:r w:rsidRPr="00D6319B">
              <w:rPr>
                <w:rFonts w:ascii="Verdana" w:hAnsi="Verdana" w:cs="Verdana"/>
                <w:color w:val="000000"/>
                <w:sz w:val="20"/>
                <w:szCs w:val="20"/>
              </w:rPr>
              <w:t>NC</w:t>
            </w:r>
          </w:p>
        </w:tc>
        <w:tc>
          <w:tcPr>
            <w:tcW w:w="1505" w:type="dxa"/>
            <w:tcBorders>
              <w:top w:val="nil"/>
              <w:left w:val="nil"/>
              <w:bottom w:val="nil"/>
              <w:right w:val="nil"/>
            </w:tcBorders>
          </w:tcPr>
          <w:p w:rsidR="00D6319B" w:rsidRPr="00D6319B" w:rsidRDefault="00D6319B" w:rsidP="00D6319B">
            <w:pPr>
              <w:widowControl w:val="0"/>
              <w:autoSpaceDE w:val="0"/>
              <w:autoSpaceDN w:val="0"/>
              <w:adjustRightInd w:val="0"/>
              <w:jc w:val="right"/>
              <w:rPr>
                <w:rFonts w:ascii="Verdana" w:hAnsi="Verdana" w:cs="Verdana"/>
                <w:color w:val="000000"/>
                <w:sz w:val="20"/>
                <w:szCs w:val="20"/>
              </w:rPr>
            </w:pPr>
            <w:r w:rsidRPr="00D6319B">
              <w:rPr>
                <w:rFonts w:ascii="Verdana" w:hAnsi="Verdana" w:cs="Verdana"/>
                <w:color w:val="000000"/>
                <w:sz w:val="20"/>
                <w:szCs w:val="20"/>
              </w:rPr>
              <w:t>94.3</w:t>
            </w:r>
          </w:p>
        </w:tc>
      </w:tr>
      <w:tr w:rsidR="00D6319B" w:rsidRPr="00D6319B">
        <w:tblPrEx>
          <w:tblCellMar>
            <w:top w:w="0" w:type="dxa"/>
            <w:bottom w:w="0" w:type="dxa"/>
          </w:tblCellMar>
        </w:tblPrEx>
        <w:trPr>
          <w:trHeight w:val="260"/>
        </w:trPr>
        <w:tc>
          <w:tcPr>
            <w:tcW w:w="1505" w:type="dxa"/>
            <w:tcBorders>
              <w:top w:val="nil"/>
              <w:left w:val="nil"/>
              <w:bottom w:val="nil"/>
              <w:right w:val="nil"/>
            </w:tcBorders>
          </w:tcPr>
          <w:p w:rsidR="00D6319B" w:rsidRPr="00D6319B" w:rsidRDefault="00D6319B" w:rsidP="00D6319B">
            <w:pPr>
              <w:widowControl w:val="0"/>
              <w:autoSpaceDE w:val="0"/>
              <w:autoSpaceDN w:val="0"/>
              <w:adjustRightInd w:val="0"/>
              <w:jc w:val="right"/>
              <w:rPr>
                <w:rFonts w:ascii="Verdana" w:hAnsi="Verdana" w:cs="Verdana"/>
                <w:color w:val="000000"/>
                <w:sz w:val="20"/>
                <w:szCs w:val="20"/>
              </w:rPr>
            </w:pPr>
            <w:r w:rsidRPr="00D6319B">
              <w:rPr>
                <w:rFonts w:ascii="Verdana" w:hAnsi="Verdana" w:cs="Verdana"/>
                <w:color w:val="000000"/>
                <w:sz w:val="20"/>
                <w:szCs w:val="20"/>
              </w:rPr>
              <w:t>6</w:t>
            </w:r>
          </w:p>
        </w:tc>
        <w:tc>
          <w:tcPr>
            <w:tcW w:w="1344" w:type="dxa"/>
            <w:tcBorders>
              <w:top w:val="nil"/>
              <w:left w:val="nil"/>
              <w:bottom w:val="nil"/>
              <w:right w:val="nil"/>
            </w:tcBorders>
          </w:tcPr>
          <w:p w:rsidR="00D6319B" w:rsidRPr="00D6319B" w:rsidRDefault="00D6319B" w:rsidP="00D6319B">
            <w:pPr>
              <w:widowControl w:val="0"/>
              <w:autoSpaceDE w:val="0"/>
              <w:autoSpaceDN w:val="0"/>
              <w:adjustRightInd w:val="0"/>
              <w:rPr>
                <w:rFonts w:ascii="Verdana" w:hAnsi="Verdana" w:cs="Verdana"/>
                <w:color w:val="000000"/>
                <w:sz w:val="20"/>
                <w:szCs w:val="20"/>
              </w:rPr>
            </w:pPr>
            <w:r w:rsidRPr="00D6319B">
              <w:rPr>
                <w:rFonts w:ascii="Verdana" w:hAnsi="Verdana" w:cs="Verdana"/>
                <w:color w:val="000000"/>
                <w:sz w:val="20"/>
                <w:szCs w:val="20"/>
              </w:rPr>
              <w:t>RI</w:t>
            </w:r>
          </w:p>
        </w:tc>
        <w:tc>
          <w:tcPr>
            <w:tcW w:w="1505" w:type="dxa"/>
            <w:tcBorders>
              <w:top w:val="nil"/>
              <w:left w:val="nil"/>
              <w:bottom w:val="nil"/>
              <w:right w:val="nil"/>
            </w:tcBorders>
          </w:tcPr>
          <w:p w:rsidR="00D6319B" w:rsidRPr="00D6319B" w:rsidRDefault="00D6319B" w:rsidP="00D6319B">
            <w:pPr>
              <w:widowControl w:val="0"/>
              <w:autoSpaceDE w:val="0"/>
              <w:autoSpaceDN w:val="0"/>
              <w:adjustRightInd w:val="0"/>
              <w:jc w:val="right"/>
              <w:rPr>
                <w:rFonts w:ascii="Verdana" w:hAnsi="Verdana" w:cs="Verdana"/>
                <w:color w:val="000000"/>
                <w:sz w:val="20"/>
                <w:szCs w:val="20"/>
              </w:rPr>
            </w:pPr>
            <w:r w:rsidRPr="00D6319B">
              <w:rPr>
                <w:rFonts w:ascii="Verdana" w:hAnsi="Verdana" w:cs="Verdana"/>
                <w:color w:val="000000"/>
                <w:sz w:val="20"/>
                <w:szCs w:val="20"/>
              </w:rPr>
              <w:t>93.9</w:t>
            </w:r>
          </w:p>
        </w:tc>
      </w:tr>
      <w:tr w:rsidR="00D6319B" w:rsidRPr="00D6319B">
        <w:tblPrEx>
          <w:tblCellMar>
            <w:top w:w="0" w:type="dxa"/>
            <w:bottom w:w="0" w:type="dxa"/>
          </w:tblCellMar>
        </w:tblPrEx>
        <w:trPr>
          <w:trHeight w:val="260"/>
        </w:trPr>
        <w:tc>
          <w:tcPr>
            <w:tcW w:w="1505" w:type="dxa"/>
            <w:tcBorders>
              <w:top w:val="nil"/>
              <w:left w:val="nil"/>
              <w:bottom w:val="nil"/>
              <w:right w:val="nil"/>
            </w:tcBorders>
          </w:tcPr>
          <w:p w:rsidR="00D6319B" w:rsidRPr="00D6319B" w:rsidRDefault="00D6319B" w:rsidP="00D6319B">
            <w:pPr>
              <w:widowControl w:val="0"/>
              <w:autoSpaceDE w:val="0"/>
              <w:autoSpaceDN w:val="0"/>
              <w:adjustRightInd w:val="0"/>
              <w:jc w:val="right"/>
              <w:rPr>
                <w:rFonts w:ascii="Verdana" w:hAnsi="Verdana" w:cs="Verdana"/>
                <w:color w:val="000000"/>
                <w:sz w:val="20"/>
                <w:szCs w:val="20"/>
              </w:rPr>
            </w:pPr>
            <w:r w:rsidRPr="00D6319B">
              <w:rPr>
                <w:rFonts w:ascii="Verdana" w:hAnsi="Verdana" w:cs="Verdana"/>
                <w:color w:val="000000"/>
                <w:sz w:val="20"/>
                <w:szCs w:val="20"/>
              </w:rPr>
              <w:t>7</w:t>
            </w:r>
          </w:p>
        </w:tc>
        <w:tc>
          <w:tcPr>
            <w:tcW w:w="1344" w:type="dxa"/>
            <w:tcBorders>
              <w:top w:val="nil"/>
              <w:left w:val="nil"/>
              <w:bottom w:val="nil"/>
              <w:right w:val="nil"/>
            </w:tcBorders>
          </w:tcPr>
          <w:p w:rsidR="00D6319B" w:rsidRPr="00D6319B" w:rsidRDefault="00D6319B" w:rsidP="00D6319B">
            <w:pPr>
              <w:widowControl w:val="0"/>
              <w:autoSpaceDE w:val="0"/>
              <w:autoSpaceDN w:val="0"/>
              <w:adjustRightInd w:val="0"/>
              <w:rPr>
                <w:rFonts w:ascii="Verdana" w:hAnsi="Verdana" w:cs="Verdana"/>
                <w:color w:val="000000"/>
                <w:sz w:val="20"/>
                <w:szCs w:val="20"/>
              </w:rPr>
            </w:pPr>
            <w:r w:rsidRPr="00D6319B">
              <w:rPr>
                <w:rFonts w:ascii="Verdana" w:hAnsi="Verdana" w:cs="Verdana"/>
                <w:color w:val="000000"/>
                <w:sz w:val="20"/>
                <w:szCs w:val="20"/>
              </w:rPr>
              <w:t>WI</w:t>
            </w:r>
          </w:p>
        </w:tc>
        <w:tc>
          <w:tcPr>
            <w:tcW w:w="1505" w:type="dxa"/>
            <w:tcBorders>
              <w:top w:val="nil"/>
              <w:left w:val="nil"/>
              <w:bottom w:val="nil"/>
              <w:right w:val="nil"/>
            </w:tcBorders>
          </w:tcPr>
          <w:p w:rsidR="00D6319B" w:rsidRPr="00D6319B" w:rsidRDefault="00D6319B" w:rsidP="00D6319B">
            <w:pPr>
              <w:widowControl w:val="0"/>
              <w:autoSpaceDE w:val="0"/>
              <w:autoSpaceDN w:val="0"/>
              <w:adjustRightInd w:val="0"/>
              <w:jc w:val="right"/>
              <w:rPr>
                <w:rFonts w:ascii="Verdana" w:hAnsi="Verdana" w:cs="Verdana"/>
                <w:color w:val="000000"/>
                <w:sz w:val="20"/>
                <w:szCs w:val="20"/>
              </w:rPr>
            </w:pPr>
            <w:r w:rsidRPr="00D6319B">
              <w:rPr>
                <w:rFonts w:ascii="Verdana" w:hAnsi="Verdana" w:cs="Verdana"/>
                <w:color w:val="000000"/>
                <w:sz w:val="20"/>
                <w:szCs w:val="20"/>
              </w:rPr>
              <w:t>93.5</w:t>
            </w:r>
          </w:p>
        </w:tc>
      </w:tr>
      <w:tr w:rsidR="00D6319B" w:rsidRPr="00D6319B">
        <w:tblPrEx>
          <w:tblCellMar>
            <w:top w:w="0" w:type="dxa"/>
            <w:bottom w:w="0" w:type="dxa"/>
          </w:tblCellMar>
        </w:tblPrEx>
        <w:trPr>
          <w:trHeight w:val="260"/>
        </w:trPr>
        <w:tc>
          <w:tcPr>
            <w:tcW w:w="1505" w:type="dxa"/>
            <w:tcBorders>
              <w:top w:val="nil"/>
              <w:left w:val="nil"/>
              <w:bottom w:val="nil"/>
              <w:right w:val="nil"/>
            </w:tcBorders>
          </w:tcPr>
          <w:p w:rsidR="00D6319B" w:rsidRPr="00D6319B" w:rsidRDefault="00D6319B" w:rsidP="00D6319B">
            <w:pPr>
              <w:widowControl w:val="0"/>
              <w:autoSpaceDE w:val="0"/>
              <w:autoSpaceDN w:val="0"/>
              <w:adjustRightInd w:val="0"/>
              <w:jc w:val="right"/>
              <w:rPr>
                <w:rFonts w:ascii="Verdana" w:hAnsi="Verdana" w:cs="Verdana"/>
                <w:color w:val="000000"/>
                <w:sz w:val="20"/>
                <w:szCs w:val="20"/>
              </w:rPr>
            </w:pPr>
            <w:r w:rsidRPr="00D6319B">
              <w:rPr>
                <w:rFonts w:ascii="Verdana" w:hAnsi="Verdana" w:cs="Verdana"/>
                <w:color w:val="000000"/>
                <w:sz w:val="20"/>
                <w:szCs w:val="20"/>
              </w:rPr>
              <w:t>8</w:t>
            </w:r>
          </w:p>
        </w:tc>
        <w:tc>
          <w:tcPr>
            <w:tcW w:w="1344" w:type="dxa"/>
            <w:tcBorders>
              <w:top w:val="nil"/>
              <w:left w:val="nil"/>
              <w:bottom w:val="nil"/>
              <w:right w:val="nil"/>
            </w:tcBorders>
          </w:tcPr>
          <w:p w:rsidR="00D6319B" w:rsidRPr="00D6319B" w:rsidRDefault="00D6319B" w:rsidP="00D6319B">
            <w:pPr>
              <w:widowControl w:val="0"/>
              <w:autoSpaceDE w:val="0"/>
              <w:autoSpaceDN w:val="0"/>
              <w:adjustRightInd w:val="0"/>
              <w:rPr>
                <w:rFonts w:ascii="Verdana" w:hAnsi="Verdana" w:cs="Verdana"/>
                <w:color w:val="000000"/>
                <w:sz w:val="20"/>
                <w:szCs w:val="20"/>
              </w:rPr>
            </w:pPr>
            <w:r w:rsidRPr="00D6319B">
              <w:rPr>
                <w:rFonts w:ascii="Verdana" w:hAnsi="Verdana" w:cs="Verdana"/>
                <w:color w:val="000000"/>
                <w:sz w:val="20"/>
                <w:szCs w:val="20"/>
              </w:rPr>
              <w:t>UT</w:t>
            </w:r>
          </w:p>
        </w:tc>
        <w:tc>
          <w:tcPr>
            <w:tcW w:w="1505" w:type="dxa"/>
            <w:tcBorders>
              <w:top w:val="nil"/>
              <w:left w:val="nil"/>
              <w:bottom w:val="nil"/>
              <w:right w:val="nil"/>
            </w:tcBorders>
          </w:tcPr>
          <w:p w:rsidR="00D6319B" w:rsidRPr="00D6319B" w:rsidRDefault="00D6319B" w:rsidP="00D6319B">
            <w:pPr>
              <w:widowControl w:val="0"/>
              <w:autoSpaceDE w:val="0"/>
              <w:autoSpaceDN w:val="0"/>
              <w:adjustRightInd w:val="0"/>
              <w:jc w:val="right"/>
              <w:rPr>
                <w:rFonts w:ascii="Verdana" w:hAnsi="Verdana" w:cs="Verdana"/>
                <w:color w:val="000000"/>
                <w:sz w:val="20"/>
                <w:szCs w:val="20"/>
              </w:rPr>
            </w:pPr>
            <w:r w:rsidRPr="00D6319B">
              <w:rPr>
                <w:rFonts w:ascii="Verdana" w:hAnsi="Verdana" w:cs="Verdana"/>
                <w:color w:val="000000"/>
                <w:sz w:val="20"/>
                <w:szCs w:val="20"/>
              </w:rPr>
              <w:t>93.2</w:t>
            </w:r>
          </w:p>
        </w:tc>
      </w:tr>
      <w:tr w:rsidR="00D6319B" w:rsidRPr="00D6319B">
        <w:tblPrEx>
          <w:tblCellMar>
            <w:top w:w="0" w:type="dxa"/>
            <w:bottom w:w="0" w:type="dxa"/>
          </w:tblCellMar>
        </w:tblPrEx>
        <w:trPr>
          <w:trHeight w:val="260"/>
        </w:trPr>
        <w:tc>
          <w:tcPr>
            <w:tcW w:w="1505" w:type="dxa"/>
            <w:tcBorders>
              <w:top w:val="nil"/>
              <w:left w:val="nil"/>
              <w:bottom w:val="nil"/>
              <w:right w:val="nil"/>
            </w:tcBorders>
          </w:tcPr>
          <w:p w:rsidR="00D6319B" w:rsidRPr="00D6319B" w:rsidRDefault="00D6319B" w:rsidP="00D6319B">
            <w:pPr>
              <w:widowControl w:val="0"/>
              <w:autoSpaceDE w:val="0"/>
              <w:autoSpaceDN w:val="0"/>
              <w:adjustRightInd w:val="0"/>
              <w:jc w:val="right"/>
              <w:rPr>
                <w:rFonts w:ascii="Verdana" w:hAnsi="Verdana" w:cs="Verdana"/>
                <w:color w:val="000000"/>
                <w:sz w:val="20"/>
                <w:szCs w:val="20"/>
              </w:rPr>
            </w:pPr>
            <w:r w:rsidRPr="00D6319B">
              <w:rPr>
                <w:rFonts w:ascii="Verdana" w:hAnsi="Verdana" w:cs="Verdana"/>
                <w:color w:val="000000"/>
                <w:sz w:val="20"/>
                <w:szCs w:val="20"/>
              </w:rPr>
              <w:t>9</w:t>
            </w:r>
          </w:p>
        </w:tc>
        <w:tc>
          <w:tcPr>
            <w:tcW w:w="1344" w:type="dxa"/>
            <w:tcBorders>
              <w:top w:val="nil"/>
              <w:left w:val="nil"/>
              <w:bottom w:val="nil"/>
              <w:right w:val="nil"/>
            </w:tcBorders>
          </w:tcPr>
          <w:p w:rsidR="00D6319B" w:rsidRPr="00D6319B" w:rsidRDefault="00D6319B" w:rsidP="00D6319B">
            <w:pPr>
              <w:widowControl w:val="0"/>
              <w:autoSpaceDE w:val="0"/>
              <w:autoSpaceDN w:val="0"/>
              <w:adjustRightInd w:val="0"/>
              <w:rPr>
                <w:rFonts w:ascii="Verdana" w:hAnsi="Verdana" w:cs="Verdana"/>
                <w:color w:val="000000"/>
                <w:sz w:val="20"/>
                <w:szCs w:val="20"/>
              </w:rPr>
            </w:pPr>
            <w:r w:rsidRPr="00D6319B">
              <w:rPr>
                <w:rFonts w:ascii="Verdana" w:hAnsi="Verdana" w:cs="Verdana"/>
                <w:color w:val="000000"/>
                <w:sz w:val="20"/>
                <w:szCs w:val="20"/>
              </w:rPr>
              <w:t>IA</w:t>
            </w:r>
          </w:p>
        </w:tc>
        <w:tc>
          <w:tcPr>
            <w:tcW w:w="1505" w:type="dxa"/>
            <w:tcBorders>
              <w:top w:val="nil"/>
              <w:left w:val="nil"/>
              <w:bottom w:val="nil"/>
              <w:right w:val="nil"/>
            </w:tcBorders>
          </w:tcPr>
          <w:p w:rsidR="00D6319B" w:rsidRPr="00D6319B" w:rsidRDefault="00D6319B" w:rsidP="00D6319B">
            <w:pPr>
              <w:widowControl w:val="0"/>
              <w:autoSpaceDE w:val="0"/>
              <w:autoSpaceDN w:val="0"/>
              <w:adjustRightInd w:val="0"/>
              <w:jc w:val="right"/>
              <w:rPr>
                <w:rFonts w:ascii="Verdana" w:hAnsi="Verdana" w:cs="Verdana"/>
                <w:color w:val="000000"/>
                <w:sz w:val="20"/>
                <w:szCs w:val="20"/>
              </w:rPr>
            </w:pPr>
            <w:r w:rsidRPr="00D6319B">
              <w:rPr>
                <w:rFonts w:ascii="Verdana" w:hAnsi="Verdana" w:cs="Verdana"/>
                <w:color w:val="000000"/>
                <w:sz w:val="20"/>
                <w:szCs w:val="20"/>
              </w:rPr>
              <w:t>93.0</w:t>
            </w:r>
          </w:p>
        </w:tc>
      </w:tr>
      <w:tr w:rsidR="00D6319B" w:rsidRPr="00D6319B">
        <w:tblPrEx>
          <w:tblCellMar>
            <w:top w:w="0" w:type="dxa"/>
            <w:bottom w:w="0" w:type="dxa"/>
          </w:tblCellMar>
        </w:tblPrEx>
        <w:trPr>
          <w:trHeight w:val="260"/>
        </w:trPr>
        <w:tc>
          <w:tcPr>
            <w:tcW w:w="1505" w:type="dxa"/>
            <w:tcBorders>
              <w:top w:val="nil"/>
              <w:left w:val="nil"/>
              <w:bottom w:val="nil"/>
              <w:right w:val="nil"/>
            </w:tcBorders>
          </w:tcPr>
          <w:p w:rsidR="00D6319B" w:rsidRPr="00D6319B" w:rsidRDefault="00D6319B" w:rsidP="00D6319B">
            <w:pPr>
              <w:widowControl w:val="0"/>
              <w:autoSpaceDE w:val="0"/>
              <w:autoSpaceDN w:val="0"/>
              <w:adjustRightInd w:val="0"/>
              <w:jc w:val="right"/>
              <w:rPr>
                <w:rFonts w:ascii="Verdana" w:hAnsi="Verdana" w:cs="Verdana"/>
                <w:color w:val="000000"/>
                <w:sz w:val="20"/>
                <w:szCs w:val="20"/>
              </w:rPr>
            </w:pPr>
            <w:r w:rsidRPr="00D6319B">
              <w:rPr>
                <w:rFonts w:ascii="Verdana" w:hAnsi="Verdana" w:cs="Verdana"/>
                <w:color w:val="000000"/>
                <w:sz w:val="20"/>
                <w:szCs w:val="20"/>
              </w:rPr>
              <w:t>10</w:t>
            </w:r>
          </w:p>
        </w:tc>
        <w:tc>
          <w:tcPr>
            <w:tcW w:w="1344" w:type="dxa"/>
            <w:tcBorders>
              <w:top w:val="nil"/>
              <w:left w:val="nil"/>
              <w:bottom w:val="nil"/>
              <w:right w:val="nil"/>
            </w:tcBorders>
          </w:tcPr>
          <w:p w:rsidR="00D6319B" w:rsidRPr="00D6319B" w:rsidRDefault="00D6319B" w:rsidP="00D6319B">
            <w:pPr>
              <w:widowControl w:val="0"/>
              <w:autoSpaceDE w:val="0"/>
              <w:autoSpaceDN w:val="0"/>
              <w:adjustRightInd w:val="0"/>
              <w:rPr>
                <w:rFonts w:ascii="Verdana" w:hAnsi="Verdana" w:cs="Verdana"/>
                <w:color w:val="000000"/>
                <w:sz w:val="20"/>
                <w:szCs w:val="20"/>
              </w:rPr>
            </w:pPr>
            <w:r w:rsidRPr="00D6319B">
              <w:rPr>
                <w:rFonts w:ascii="Verdana" w:hAnsi="Verdana" w:cs="Verdana"/>
                <w:color w:val="000000"/>
                <w:sz w:val="20"/>
                <w:szCs w:val="20"/>
              </w:rPr>
              <w:t>NH</w:t>
            </w:r>
          </w:p>
        </w:tc>
        <w:tc>
          <w:tcPr>
            <w:tcW w:w="1505" w:type="dxa"/>
            <w:tcBorders>
              <w:top w:val="nil"/>
              <w:left w:val="nil"/>
              <w:bottom w:val="nil"/>
              <w:right w:val="nil"/>
            </w:tcBorders>
          </w:tcPr>
          <w:p w:rsidR="00D6319B" w:rsidRPr="00D6319B" w:rsidRDefault="00D6319B" w:rsidP="00D6319B">
            <w:pPr>
              <w:widowControl w:val="0"/>
              <w:autoSpaceDE w:val="0"/>
              <w:autoSpaceDN w:val="0"/>
              <w:adjustRightInd w:val="0"/>
              <w:jc w:val="right"/>
              <w:rPr>
                <w:rFonts w:ascii="Verdana" w:hAnsi="Verdana" w:cs="Verdana"/>
                <w:color w:val="000000"/>
                <w:sz w:val="20"/>
                <w:szCs w:val="20"/>
              </w:rPr>
            </w:pPr>
            <w:r w:rsidRPr="00D6319B">
              <w:rPr>
                <w:rFonts w:ascii="Verdana" w:hAnsi="Verdana" w:cs="Verdana"/>
                <w:color w:val="000000"/>
                <w:sz w:val="20"/>
                <w:szCs w:val="20"/>
              </w:rPr>
              <w:t>92.8</w:t>
            </w:r>
          </w:p>
        </w:tc>
      </w:tr>
    </w:tbl>
    <w:p w:rsidR="00D6319B" w:rsidRDefault="00D6319B">
      <w:r>
        <w:t xml:space="preserve">  </w:t>
      </w:r>
    </w:p>
    <w:p w:rsidR="00D6319B" w:rsidRDefault="00D6319B">
      <w:r>
        <w:t>These results are similarly unsatisfactory, and likely indicate that the top 10 most commonly measured indicators are not a representative sample that actually indicate hospital quality.  Those indicators</w:t>
      </w:r>
      <w:r w:rsidR="00444DD1">
        <w:t xml:space="preserve"> are</w:t>
      </w:r>
      <w:r>
        <w:t xml:space="preserve">: </w:t>
      </w:r>
    </w:p>
    <w:p w:rsidR="00444DD1" w:rsidRDefault="00444DD1"/>
    <w:tbl>
      <w:tblPr>
        <w:tblW w:w="7669" w:type="dxa"/>
        <w:tblInd w:w="94" w:type="dxa"/>
        <w:tblLook w:val="0000"/>
      </w:tblPr>
      <w:tblGrid>
        <w:gridCol w:w="5440"/>
        <w:gridCol w:w="2229"/>
      </w:tblGrid>
      <w:tr w:rsidR="00444DD1" w:rsidRPr="00444DD1">
        <w:trPr>
          <w:trHeight w:val="260"/>
        </w:trPr>
        <w:tc>
          <w:tcPr>
            <w:tcW w:w="5440" w:type="dxa"/>
            <w:tcBorders>
              <w:top w:val="nil"/>
              <w:left w:val="nil"/>
              <w:bottom w:val="nil"/>
              <w:right w:val="nil"/>
            </w:tcBorders>
            <w:shd w:val="clear" w:color="auto" w:fill="auto"/>
            <w:noWrap/>
            <w:vAlign w:val="bottom"/>
          </w:tcPr>
          <w:p w:rsidR="00444DD1" w:rsidRPr="00444DD1" w:rsidRDefault="00444DD1" w:rsidP="00444DD1">
            <w:pPr>
              <w:rPr>
                <w:rFonts w:ascii="Verdana" w:hAnsi="Verdana"/>
                <w:b/>
                <w:bCs/>
                <w:sz w:val="20"/>
                <w:szCs w:val="20"/>
              </w:rPr>
            </w:pPr>
            <w:r w:rsidRPr="00444DD1">
              <w:rPr>
                <w:rFonts w:ascii="Verdana" w:hAnsi="Verdana"/>
                <w:b/>
                <w:bCs/>
                <w:sz w:val="20"/>
                <w:szCs w:val="20"/>
              </w:rPr>
              <w:t>Measure</w:t>
            </w:r>
          </w:p>
        </w:tc>
        <w:tc>
          <w:tcPr>
            <w:tcW w:w="2229" w:type="dxa"/>
            <w:tcBorders>
              <w:top w:val="nil"/>
              <w:left w:val="nil"/>
              <w:bottom w:val="nil"/>
              <w:right w:val="nil"/>
            </w:tcBorders>
            <w:shd w:val="clear" w:color="auto" w:fill="auto"/>
            <w:noWrap/>
            <w:vAlign w:val="bottom"/>
          </w:tcPr>
          <w:p w:rsidR="00444DD1" w:rsidRPr="00444DD1" w:rsidRDefault="00444DD1" w:rsidP="00444DD1">
            <w:pPr>
              <w:rPr>
                <w:rFonts w:ascii="Verdana" w:hAnsi="Verdana"/>
                <w:b/>
                <w:bCs/>
                <w:sz w:val="20"/>
                <w:szCs w:val="20"/>
              </w:rPr>
            </w:pPr>
            <w:r w:rsidRPr="00444DD1">
              <w:rPr>
                <w:rFonts w:ascii="Verdana" w:hAnsi="Verdana"/>
                <w:b/>
                <w:bCs/>
                <w:sz w:val="20"/>
                <w:szCs w:val="20"/>
              </w:rPr>
              <w:t>Count in data set</w:t>
            </w:r>
          </w:p>
        </w:tc>
      </w:tr>
      <w:tr w:rsidR="00444DD1" w:rsidRPr="00444DD1">
        <w:trPr>
          <w:trHeight w:val="260"/>
        </w:trPr>
        <w:tc>
          <w:tcPr>
            <w:tcW w:w="5440" w:type="dxa"/>
            <w:tcBorders>
              <w:top w:val="nil"/>
              <w:left w:val="nil"/>
              <w:bottom w:val="nil"/>
              <w:right w:val="nil"/>
            </w:tcBorders>
            <w:shd w:val="clear" w:color="auto" w:fill="auto"/>
            <w:noWrap/>
            <w:vAlign w:val="bottom"/>
          </w:tcPr>
          <w:p w:rsidR="00444DD1" w:rsidRPr="00444DD1" w:rsidRDefault="00444DD1" w:rsidP="00444DD1">
            <w:pPr>
              <w:rPr>
                <w:rFonts w:ascii="Verdana" w:hAnsi="Verdana"/>
                <w:sz w:val="20"/>
                <w:szCs w:val="20"/>
              </w:rPr>
            </w:pPr>
            <w:r w:rsidRPr="00444DD1">
              <w:rPr>
                <w:rFonts w:ascii="Verdana" w:hAnsi="Verdana"/>
                <w:sz w:val="20"/>
                <w:szCs w:val="20"/>
              </w:rPr>
              <w:t>Healthcare workers given influenza vaccination</w:t>
            </w:r>
          </w:p>
        </w:tc>
        <w:tc>
          <w:tcPr>
            <w:tcW w:w="2229" w:type="dxa"/>
            <w:tcBorders>
              <w:top w:val="nil"/>
              <w:left w:val="nil"/>
              <w:bottom w:val="nil"/>
              <w:right w:val="nil"/>
            </w:tcBorders>
            <w:shd w:val="clear" w:color="auto" w:fill="auto"/>
            <w:noWrap/>
            <w:vAlign w:val="bottom"/>
          </w:tcPr>
          <w:p w:rsidR="00444DD1" w:rsidRPr="00444DD1" w:rsidRDefault="00444DD1" w:rsidP="00444DD1">
            <w:pPr>
              <w:jc w:val="right"/>
              <w:rPr>
                <w:rFonts w:ascii="Verdana" w:hAnsi="Verdana"/>
                <w:sz w:val="20"/>
                <w:szCs w:val="20"/>
              </w:rPr>
            </w:pPr>
            <w:r w:rsidRPr="00444DD1">
              <w:rPr>
                <w:rFonts w:ascii="Verdana" w:hAnsi="Verdana"/>
                <w:sz w:val="20"/>
                <w:szCs w:val="20"/>
              </w:rPr>
              <w:t>2718</w:t>
            </w:r>
          </w:p>
        </w:tc>
      </w:tr>
      <w:tr w:rsidR="00444DD1" w:rsidRPr="00444DD1">
        <w:trPr>
          <w:trHeight w:val="260"/>
        </w:trPr>
        <w:tc>
          <w:tcPr>
            <w:tcW w:w="5440" w:type="dxa"/>
            <w:tcBorders>
              <w:top w:val="nil"/>
              <w:left w:val="nil"/>
              <w:bottom w:val="nil"/>
              <w:right w:val="nil"/>
            </w:tcBorders>
            <w:shd w:val="clear" w:color="auto" w:fill="auto"/>
            <w:noWrap/>
            <w:vAlign w:val="bottom"/>
          </w:tcPr>
          <w:p w:rsidR="00444DD1" w:rsidRPr="00444DD1" w:rsidRDefault="00444DD1" w:rsidP="00444DD1">
            <w:pPr>
              <w:rPr>
                <w:rFonts w:ascii="Verdana" w:hAnsi="Verdana"/>
                <w:sz w:val="20"/>
                <w:szCs w:val="20"/>
              </w:rPr>
            </w:pPr>
            <w:r w:rsidRPr="00444DD1">
              <w:rPr>
                <w:rFonts w:ascii="Verdana" w:hAnsi="Verdana"/>
                <w:sz w:val="20"/>
                <w:szCs w:val="20"/>
              </w:rPr>
              <w:t>Venous Thromboembolism (VTE) Prophylaxis</w:t>
            </w:r>
          </w:p>
        </w:tc>
        <w:tc>
          <w:tcPr>
            <w:tcW w:w="2229" w:type="dxa"/>
            <w:tcBorders>
              <w:top w:val="nil"/>
              <w:left w:val="nil"/>
              <w:bottom w:val="nil"/>
              <w:right w:val="nil"/>
            </w:tcBorders>
            <w:shd w:val="clear" w:color="auto" w:fill="auto"/>
            <w:noWrap/>
            <w:vAlign w:val="bottom"/>
          </w:tcPr>
          <w:p w:rsidR="00444DD1" w:rsidRPr="00444DD1" w:rsidRDefault="00444DD1" w:rsidP="00444DD1">
            <w:pPr>
              <w:jc w:val="right"/>
              <w:rPr>
                <w:rFonts w:ascii="Verdana" w:hAnsi="Verdana"/>
                <w:sz w:val="20"/>
                <w:szCs w:val="20"/>
              </w:rPr>
            </w:pPr>
            <w:r w:rsidRPr="00444DD1">
              <w:rPr>
                <w:rFonts w:ascii="Verdana" w:hAnsi="Verdana"/>
                <w:sz w:val="20"/>
                <w:szCs w:val="20"/>
              </w:rPr>
              <w:t>1625</w:t>
            </w:r>
          </w:p>
        </w:tc>
      </w:tr>
      <w:tr w:rsidR="00444DD1" w:rsidRPr="00444DD1">
        <w:trPr>
          <w:trHeight w:val="260"/>
        </w:trPr>
        <w:tc>
          <w:tcPr>
            <w:tcW w:w="5440" w:type="dxa"/>
            <w:tcBorders>
              <w:top w:val="nil"/>
              <w:left w:val="nil"/>
              <w:bottom w:val="nil"/>
              <w:right w:val="nil"/>
            </w:tcBorders>
            <w:shd w:val="clear" w:color="auto" w:fill="auto"/>
            <w:noWrap/>
            <w:vAlign w:val="bottom"/>
          </w:tcPr>
          <w:p w:rsidR="00444DD1" w:rsidRPr="00444DD1" w:rsidRDefault="00444DD1" w:rsidP="00444DD1">
            <w:pPr>
              <w:rPr>
                <w:rFonts w:ascii="Verdana" w:hAnsi="Verdana"/>
                <w:sz w:val="20"/>
                <w:szCs w:val="20"/>
              </w:rPr>
            </w:pPr>
            <w:r w:rsidRPr="00444DD1">
              <w:rPr>
                <w:rFonts w:ascii="Verdana" w:hAnsi="Verdana"/>
                <w:sz w:val="20"/>
                <w:szCs w:val="20"/>
              </w:rPr>
              <w:t>Discharged on Statin Medication</w:t>
            </w:r>
          </w:p>
        </w:tc>
        <w:tc>
          <w:tcPr>
            <w:tcW w:w="2229" w:type="dxa"/>
            <w:tcBorders>
              <w:top w:val="nil"/>
              <w:left w:val="nil"/>
              <w:bottom w:val="nil"/>
              <w:right w:val="nil"/>
            </w:tcBorders>
            <w:shd w:val="clear" w:color="auto" w:fill="auto"/>
            <w:noWrap/>
            <w:vAlign w:val="bottom"/>
          </w:tcPr>
          <w:p w:rsidR="00444DD1" w:rsidRPr="00444DD1" w:rsidRDefault="00444DD1" w:rsidP="00444DD1">
            <w:pPr>
              <w:jc w:val="right"/>
              <w:rPr>
                <w:rFonts w:ascii="Verdana" w:hAnsi="Verdana"/>
                <w:sz w:val="20"/>
                <w:szCs w:val="20"/>
              </w:rPr>
            </w:pPr>
            <w:r w:rsidRPr="00444DD1">
              <w:rPr>
                <w:rFonts w:ascii="Verdana" w:hAnsi="Verdana"/>
                <w:sz w:val="20"/>
                <w:szCs w:val="20"/>
              </w:rPr>
              <w:t>1591</w:t>
            </w:r>
          </w:p>
        </w:tc>
      </w:tr>
      <w:tr w:rsidR="00444DD1" w:rsidRPr="00444DD1">
        <w:trPr>
          <w:trHeight w:val="260"/>
        </w:trPr>
        <w:tc>
          <w:tcPr>
            <w:tcW w:w="5440" w:type="dxa"/>
            <w:tcBorders>
              <w:top w:val="nil"/>
              <w:left w:val="nil"/>
              <w:bottom w:val="nil"/>
              <w:right w:val="nil"/>
            </w:tcBorders>
            <w:shd w:val="clear" w:color="auto" w:fill="auto"/>
            <w:noWrap/>
            <w:vAlign w:val="bottom"/>
          </w:tcPr>
          <w:p w:rsidR="00444DD1" w:rsidRPr="00444DD1" w:rsidRDefault="00444DD1" w:rsidP="00444DD1">
            <w:pPr>
              <w:rPr>
                <w:rFonts w:ascii="Verdana" w:hAnsi="Verdana"/>
                <w:sz w:val="20"/>
                <w:szCs w:val="20"/>
              </w:rPr>
            </w:pPr>
            <w:r w:rsidRPr="00444DD1">
              <w:rPr>
                <w:rFonts w:ascii="Verdana" w:hAnsi="Verdana"/>
                <w:sz w:val="20"/>
                <w:szCs w:val="20"/>
              </w:rPr>
              <w:t>Stroke Education</w:t>
            </w:r>
          </w:p>
        </w:tc>
        <w:tc>
          <w:tcPr>
            <w:tcW w:w="2229" w:type="dxa"/>
            <w:tcBorders>
              <w:top w:val="nil"/>
              <w:left w:val="nil"/>
              <w:bottom w:val="nil"/>
              <w:right w:val="nil"/>
            </w:tcBorders>
            <w:shd w:val="clear" w:color="auto" w:fill="auto"/>
            <w:noWrap/>
            <w:vAlign w:val="bottom"/>
          </w:tcPr>
          <w:p w:rsidR="00444DD1" w:rsidRPr="00444DD1" w:rsidRDefault="00444DD1" w:rsidP="00444DD1">
            <w:pPr>
              <w:jc w:val="right"/>
              <w:rPr>
                <w:rFonts w:ascii="Verdana" w:hAnsi="Verdana"/>
                <w:sz w:val="20"/>
                <w:szCs w:val="20"/>
              </w:rPr>
            </w:pPr>
            <w:r w:rsidRPr="00444DD1">
              <w:rPr>
                <w:rFonts w:ascii="Verdana" w:hAnsi="Verdana"/>
                <w:sz w:val="20"/>
                <w:szCs w:val="20"/>
              </w:rPr>
              <w:t>1547</w:t>
            </w:r>
          </w:p>
        </w:tc>
      </w:tr>
      <w:tr w:rsidR="00444DD1" w:rsidRPr="00444DD1">
        <w:trPr>
          <w:trHeight w:val="260"/>
        </w:trPr>
        <w:tc>
          <w:tcPr>
            <w:tcW w:w="5440" w:type="dxa"/>
            <w:tcBorders>
              <w:top w:val="nil"/>
              <w:left w:val="nil"/>
              <w:bottom w:val="nil"/>
              <w:right w:val="nil"/>
            </w:tcBorders>
            <w:shd w:val="clear" w:color="auto" w:fill="auto"/>
            <w:noWrap/>
            <w:vAlign w:val="bottom"/>
          </w:tcPr>
          <w:p w:rsidR="00444DD1" w:rsidRPr="00444DD1" w:rsidRDefault="00444DD1" w:rsidP="00444DD1">
            <w:pPr>
              <w:rPr>
                <w:rFonts w:ascii="Verdana" w:hAnsi="Verdana"/>
                <w:sz w:val="20"/>
                <w:szCs w:val="20"/>
              </w:rPr>
            </w:pPr>
            <w:r w:rsidRPr="00444DD1">
              <w:rPr>
                <w:rFonts w:ascii="Verdana" w:hAnsi="Verdana"/>
                <w:sz w:val="20"/>
                <w:szCs w:val="20"/>
              </w:rPr>
              <w:t>Aspirin at Arrival</w:t>
            </w:r>
          </w:p>
        </w:tc>
        <w:tc>
          <w:tcPr>
            <w:tcW w:w="2229" w:type="dxa"/>
            <w:tcBorders>
              <w:top w:val="nil"/>
              <w:left w:val="nil"/>
              <w:bottom w:val="nil"/>
              <w:right w:val="nil"/>
            </w:tcBorders>
            <w:shd w:val="clear" w:color="auto" w:fill="auto"/>
            <w:noWrap/>
            <w:vAlign w:val="bottom"/>
          </w:tcPr>
          <w:p w:rsidR="00444DD1" w:rsidRPr="00444DD1" w:rsidRDefault="00444DD1" w:rsidP="00444DD1">
            <w:pPr>
              <w:jc w:val="right"/>
              <w:rPr>
                <w:rFonts w:ascii="Verdana" w:hAnsi="Verdana"/>
                <w:sz w:val="20"/>
                <w:szCs w:val="20"/>
              </w:rPr>
            </w:pPr>
            <w:r w:rsidRPr="00444DD1">
              <w:rPr>
                <w:rFonts w:ascii="Verdana" w:hAnsi="Verdana"/>
                <w:sz w:val="20"/>
                <w:szCs w:val="20"/>
              </w:rPr>
              <w:t>1247</w:t>
            </w:r>
          </w:p>
        </w:tc>
      </w:tr>
      <w:tr w:rsidR="00444DD1" w:rsidRPr="00444DD1">
        <w:trPr>
          <w:trHeight w:val="260"/>
        </w:trPr>
        <w:tc>
          <w:tcPr>
            <w:tcW w:w="5440" w:type="dxa"/>
            <w:tcBorders>
              <w:top w:val="nil"/>
              <w:left w:val="nil"/>
              <w:bottom w:val="nil"/>
              <w:right w:val="nil"/>
            </w:tcBorders>
            <w:shd w:val="clear" w:color="auto" w:fill="auto"/>
            <w:noWrap/>
            <w:vAlign w:val="bottom"/>
          </w:tcPr>
          <w:p w:rsidR="00444DD1" w:rsidRPr="00444DD1" w:rsidRDefault="00444DD1" w:rsidP="00444DD1">
            <w:pPr>
              <w:rPr>
                <w:rFonts w:ascii="Verdana" w:hAnsi="Verdana"/>
                <w:sz w:val="20"/>
                <w:szCs w:val="20"/>
              </w:rPr>
            </w:pPr>
            <w:r w:rsidRPr="00444DD1">
              <w:rPr>
                <w:rFonts w:ascii="Verdana" w:hAnsi="Verdana"/>
                <w:sz w:val="20"/>
                <w:szCs w:val="20"/>
              </w:rPr>
              <w:t>Assessed for Rehabilitation</w:t>
            </w:r>
          </w:p>
        </w:tc>
        <w:tc>
          <w:tcPr>
            <w:tcW w:w="2229" w:type="dxa"/>
            <w:tcBorders>
              <w:top w:val="nil"/>
              <w:left w:val="nil"/>
              <w:bottom w:val="nil"/>
              <w:right w:val="nil"/>
            </w:tcBorders>
            <w:shd w:val="clear" w:color="auto" w:fill="auto"/>
            <w:noWrap/>
            <w:vAlign w:val="bottom"/>
          </w:tcPr>
          <w:p w:rsidR="00444DD1" w:rsidRPr="00444DD1" w:rsidRDefault="00444DD1" w:rsidP="00444DD1">
            <w:pPr>
              <w:jc w:val="right"/>
              <w:rPr>
                <w:rFonts w:ascii="Verdana" w:hAnsi="Verdana"/>
                <w:sz w:val="20"/>
                <w:szCs w:val="20"/>
              </w:rPr>
            </w:pPr>
            <w:r w:rsidRPr="00444DD1">
              <w:rPr>
                <w:rFonts w:ascii="Verdana" w:hAnsi="Verdana"/>
                <w:sz w:val="20"/>
                <w:szCs w:val="20"/>
              </w:rPr>
              <w:t>1021</w:t>
            </w:r>
          </w:p>
        </w:tc>
      </w:tr>
      <w:tr w:rsidR="00444DD1" w:rsidRPr="00444DD1">
        <w:trPr>
          <w:trHeight w:val="260"/>
        </w:trPr>
        <w:tc>
          <w:tcPr>
            <w:tcW w:w="5440" w:type="dxa"/>
            <w:tcBorders>
              <w:top w:val="nil"/>
              <w:left w:val="nil"/>
              <w:bottom w:val="nil"/>
              <w:right w:val="nil"/>
            </w:tcBorders>
            <w:shd w:val="clear" w:color="auto" w:fill="auto"/>
            <w:noWrap/>
            <w:vAlign w:val="bottom"/>
          </w:tcPr>
          <w:p w:rsidR="00444DD1" w:rsidRPr="00444DD1" w:rsidRDefault="00444DD1" w:rsidP="00444DD1">
            <w:pPr>
              <w:rPr>
                <w:rFonts w:ascii="Verdana" w:hAnsi="Verdana"/>
                <w:sz w:val="20"/>
                <w:szCs w:val="20"/>
              </w:rPr>
            </w:pPr>
            <w:r w:rsidRPr="00444DD1">
              <w:rPr>
                <w:rFonts w:ascii="Verdana" w:hAnsi="Verdana"/>
                <w:sz w:val="20"/>
                <w:szCs w:val="20"/>
              </w:rPr>
              <w:t>Discharged on Antithrombotic Therapy</w:t>
            </w:r>
          </w:p>
        </w:tc>
        <w:tc>
          <w:tcPr>
            <w:tcW w:w="2229" w:type="dxa"/>
            <w:tcBorders>
              <w:top w:val="nil"/>
              <w:left w:val="nil"/>
              <w:bottom w:val="nil"/>
              <w:right w:val="nil"/>
            </w:tcBorders>
            <w:shd w:val="clear" w:color="auto" w:fill="auto"/>
            <w:noWrap/>
            <w:vAlign w:val="bottom"/>
          </w:tcPr>
          <w:p w:rsidR="00444DD1" w:rsidRPr="00444DD1" w:rsidRDefault="00444DD1" w:rsidP="00444DD1">
            <w:pPr>
              <w:jc w:val="right"/>
              <w:rPr>
                <w:rFonts w:ascii="Verdana" w:hAnsi="Verdana"/>
                <w:sz w:val="20"/>
                <w:szCs w:val="20"/>
              </w:rPr>
            </w:pPr>
            <w:r w:rsidRPr="00444DD1">
              <w:rPr>
                <w:rFonts w:ascii="Verdana" w:hAnsi="Verdana"/>
                <w:sz w:val="20"/>
                <w:szCs w:val="20"/>
              </w:rPr>
              <w:t>1011</w:t>
            </w:r>
          </w:p>
        </w:tc>
      </w:tr>
      <w:tr w:rsidR="00444DD1" w:rsidRPr="00444DD1">
        <w:trPr>
          <w:trHeight w:val="260"/>
        </w:trPr>
        <w:tc>
          <w:tcPr>
            <w:tcW w:w="5440" w:type="dxa"/>
            <w:tcBorders>
              <w:top w:val="nil"/>
              <w:left w:val="nil"/>
              <w:bottom w:val="nil"/>
              <w:right w:val="nil"/>
            </w:tcBorders>
            <w:shd w:val="clear" w:color="auto" w:fill="auto"/>
            <w:noWrap/>
            <w:vAlign w:val="bottom"/>
          </w:tcPr>
          <w:p w:rsidR="00444DD1" w:rsidRPr="00444DD1" w:rsidRDefault="00444DD1" w:rsidP="00444DD1">
            <w:pPr>
              <w:rPr>
                <w:rFonts w:ascii="Verdana" w:hAnsi="Verdana"/>
                <w:sz w:val="20"/>
                <w:szCs w:val="20"/>
              </w:rPr>
            </w:pPr>
            <w:r w:rsidRPr="00444DD1">
              <w:rPr>
                <w:rFonts w:ascii="Verdana" w:hAnsi="Verdana"/>
                <w:sz w:val="20"/>
                <w:szCs w:val="20"/>
              </w:rPr>
              <w:t>Antithrombotic Therapy by End of Hospital Day 2</w:t>
            </w:r>
          </w:p>
        </w:tc>
        <w:tc>
          <w:tcPr>
            <w:tcW w:w="2229" w:type="dxa"/>
            <w:tcBorders>
              <w:top w:val="nil"/>
              <w:left w:val="nil"/>
              <w:bottom w:val="nil"/>
              <w:right w:val="nil"/>
            </w:tcBorders>
            <w:shd w:val="clear" w:color="auto" w:fill="auto"/>
            <w:noWrap/>
            <w:vAlign w:val="bottom"/>
          </w:tcPr>
          <w:p w:rsidR="00444DD1" w:rsidRPr="00444DD1" w:rsidRDefault="00444DD1" w:rsidP="00444DD1">
            <w:pPr>
              <w:jc w:val="right"/>
              <w:rPr>
                <w:rFonts w:ascii="Verdana" w:hAnsi="Verdana"/>
                <w:sz w:val="20"/>
                <w:szCs w:val="20"/>
              </w:rPr>
            </w:pPr>
            <w:r w:rsidRPr="00444DD1">
              <w:rPr>
                <w:rFonts w:ascii="Verdana" w:hAnsi="Verdana"/>
                <w:sz w:val="20"/>
                <w:szCs w:val="20"/>
              </w:rPr>
              <w:t>1009</w:t>
            </w:r>
          </w:p>
        </w:tc>
      </w:tr>
      <w:tr w:rsidR="00444DD1" w:rsidRPr="00444DD1">
        <w:trPr>
          <w:trHeight w:val="260"/>
        </w:trPr>
        <w:tc>
          <w:tcPr>
            <w:tcW w:w="5440" w:type="dxa"/>
            <w:tcBorders>
              <w:top w:val="nil"/>
              <w:left w:val="nil"/>
              <w:bottom w:val="nil"/>
              <w:right w:val="nil"/>
            </w:tcBorders>
            <w:shd w:val="clear" w:color="auto" w:fill="auto"/>
            <w:noWrap/>
            <w:vAlign w:val="bottom"/>
          </w:tcPr>
          <w:p w:rsidR="00444DD1" w:rsidRPr="00444DD1" w:rsidRDefault="00444DD1" w:rsidP="00444DD1">
            <w:pPr>
              <w:rPr>
                <w:rFonts w:ascii="Verdana" w:hAnsi="Verdana"/>
                <w:sz w:val="20"/>
                <w:szCs w:val="20"/>
              </w:rPr>
            </w:pPr>
            <w:r w:rsidRPr="00444DD1">
              <w:rPr>
                <w:rFonts w:ascii="Verdana" w:hAnsi="Verdana"/>
                <w:sz w:val="20"/>
                <w:szCs w:val="20"/>
              </w:rPr>
              <w:t>Head CT results</w:t>
            </w:r>
          </w:p>
        </w:tc>
        <w:tc>
          <w:tcPr>
            <w:tcW w:w="2229" w:type="dxa"/>
            <w:tcBorders>
              <w:top w:val="nil"/>
              <w:left w:val="nil"/>
              <w:bottom w:val="nil"/>
              <w:right w:val="nil"/>
            </w:tcBorders>
            <w:shd w:val="clear" w:color="auto" w:fill="auto"/>
            <w:noWrap/>
            <w:vAlign w:val="bottom"/>
          </w:tcPr>
          <w:p w:rsidR="00444DD1" w:rsidRPr="00444DD1" w:rsidRDefault="00444DD1" w:rsidP="00444DD1">
            <w:pPr>
              <w:jc w:val="right"/>
              <w:rPr>
                <w:rFonts w:ascii="Verdana" w:hAnsi="Verdana"/>
                <w:sz w:val="20"/>
                <w:szCs w:val="20"/>
              </w:rPr>
            </w:pPr>
            <w:r w:rsidRPr="00444DD1">
              <w:rPr>
                <w:rFonts w:ascii="Verdana" w:hAnsi="Verdana"/>
                <w:sz w:val="20"/>
                <w:szCs w:val="20"/>
              </w:rPr>
              <w:t>827</w:t>
            </w:r>
          </w:p>
        </w:tc>
      </w:tr>
      <w:tr w:rsidR="00444DD1" w:rsidRPr="00444DD1">
        <w:trPr>
          <w:trHeight w:val="260"/>
        </w:trPr>
        <w:tc>
          <w:tcPr>
            <w:tcW w:w="5440" w:type="dxa"/>
            <w:tcBorders>
              <w:top w:val="nil"/>
              <w:left w:val="nil"/>
              <w:bottom w:val="nil"/>
              <w:right w:val="nil"/>
            </w:tcBorders>
            <w:shd w:val="clear" w:color="auto" w:fill="auto"/>
            <w:noWrap/>
            <w:vAlign w:val="bottom"/>
          </w:tcPr>
          <w:p w:rsidR="00444DD1" w:rsidRPr="00444DD1" w:rsidRDefault="00444DD1" w:rsidP="00444DD1">
            <w:pPr>
              <w:rPr>
                <w:rFonts w:ascii="Verdana" w:hAnsi="Verdana"/>
                <w:sz w:val="20"/>
                <w:szCs w:val="20"/>
              </w:rPr>
            </w:pPr>
            <w:r w:rsidRPr="00444DD1">
              <w:rPr>
                <w:rFonts w:ascii="Verdana" w:hAnsi="Verdana"/>
                <w:sz w:val="20"/>
                <w:szCs w:val="20"/>
              </w:rPr>
              <w:t>Anticoagulation Therapy for Atrial Fibrillation/Flutter</w:t>
            </w:r>
          </w:p>
        </w:tc>
        <w:tc>
          <w:tcPr>
            <w:tcW w:w="2229" w:type="dxa"/>
            <w:tcBorders>
              <w:top w:val="nil"/>
              <w:left w:val="nil"/>
              <w:bottom w:val="nil"/>
              <w:right w:val="nil"/>
            </w:tcBorders>
            <w:shd w:val="clear" w:color="auto" w:fill="auto"/>
            <w:noWrap/>
            <w:vAlign w:val="bottom"/>
          </w:tcPr>
          <w:p w:rsidR="00444DD1" w:rsidRPr="00444DD1" w:rsidRDefault="00444DD1" w:rsidP="00444DD1">
            <w:pPr>
              <w:jc w:val="right"/>
              <w:rPr>
                <w:rFonts w:ascii="Verdana" w:hAnsi="Verdana"/>
                <w:sz w:val="20"/>
                <w:szCs w:val="20"/>
              </w:rPr>
            </w:pPr>
            <w:r w:rsidRPr="00444DD1">
              <w:rPr>
                <w:rFonts w:ascii="Verdana" w:hAnsi="Verdana"/>
                <w:sz w:val="20"/>
                <w:szCs w:val="20"/>
              </w:rPr>
              <w:t>671</w:t>
            </w:r>
          </w:p>
        </w:tc>
      </w:tr>
    </w:tbl>
    <w:p w:rsidR="00D6319B" w:rsidRDefault="00D6319B"/>
    <w:p w:rsidR="00444DD1" w:rsidRDefault="00D6319B">
      <w:r>
        <w:t xml:space="preserve"> </w:t>
      </w:r>
      <w:r w:rsidR="00444DD1">
        <w:t xml:space="preserve">The measures of hospital variation are: </w:t>
      </w:r>
    </w:p>
    <w:p w:rsidR="00444DD1" w:rsidRDefault="00444DD1">
      <w:r>
        <w:br w:type="page"/>
      </w:r>
    </w:p>
    <w:tbl>
      <w:tblPr>
        <w:tblW w:w="9940" w:type="dxa"/>
        <w:tblInd w:w="-601" w:type="dxa"/>
        <w:tblLook w:val="0000"/>
      </w:tblPr>
      <w:tblGrid>
        <w:gridCol w:w="8689"/>
        <w:gridCol w:w="1251"/>
      </w:tblGrid>
      <w:tr w:rsidR="00444DD1" w:rsidRPr="00444DD1">
        <w:trPr>
          <w:trHeight w:val="260"/>
        </w:trPr>
        <w:tc>
          <w:tcPr>
            <w:tcW w:w="8689" w:type="dxa"/>
            <w:tcBorders>
              <w:top w:val="nil"/>
              <w:left w:val="nil"/>
              <w:bottom w:val="nil"/>
              <w:right w:val="nil"/>
            </w:tcBorders>
            <w:shd w:val="clear" w:color="auto" w:fill="auto"/>
            <w:noWrap/>
            <w:vAlign w:val="bottom"/>
          </w:tcPr>
          <w:p w:rsidR="00444DD1" w:rsidRPr="00444DD1" w:rsidRDefault="00444DD1" w:rsidP="00444DD1">
            <w:pPr>
              <w:rPr>
                <w:rFonts w:ascii="Verdana" w:hAnsi="Verdana"/>
                <w:b/>
                <w:bCs/>
                <w:sz w:val="20"/>
                <w:szCs w:val="20"/>
              </w:rPr>
            </w:pPr>
            <w:r w:rsidRPr="00444DD1">
              <w:rPr>
                <w:rFonts w:ascii="Verdana" w:hAnsi="Verdana"/>
                <w:b/>
                <w:bCs/>
                <w:sz w:val="20"/>
                <w:szCs w:val="20"/>
              </w:rPr>
              <w:t>Measure</w:t>
            </w:r>
          </w:p>
        </w:tc>
        <w:tc>
          <w:tcPr>
            <w:tcW w:w="1251" w:type="dxa"/>
            <w:tcBorders>
              <w:top w:val="nil"/>
              <w:left w:val="nil"/>
              <w:bottom w:val="nil"/>
              <w:right w:val="nil"/>
            </w:tcBorders>
            <w:shd w:val="clear" w:color="auto" w:fill="auto"/>
            <w:noWrap/>
            <w:vAlign w:val="bottom"/>
          </w:tcPr>
          <w:p w:rsidR="00444DD1" w:rsidRPr="00444DD1" w:rsidRDefault="00444DD1" w:rsidP="00444DD1">
            <w:pPr>
              <w:rPr>
                <w:rFonts w:ascii="Verdana" w:hAnsi="Verdana"/>
                <w:b/>
                <w:bCs/>
                <w:sz w:val="20"/>
                <w:szCs w:val="20"/>
              </w:rPr>
            </w:pPr>
            <w:r w:rsidRPr="00444DD1">
              <w:rPr>
                <w:rFonts w:ascii="Verdana" w:hAnsi="Verdana"/>
                <w:b/>
                <w:bCs/>
                <w:sz w:val="20"/>
                <w:szCs w:val="20"/>
              </w:rPr>
              <w:t>SD</w:t>
            </w:r>
          </w:p>
        </w:tc>
      </w:tr>
      <w:tr w:rsidR="00444DD1" w:rsidRPr="00444DD1">
        <w:trPr>
          <w:trHeight w:val="260"/>
        </w:trPr>
        <w:tc>
          <w:tcPr>
            <w:tcW w:w="8689" w:type="dxa"/>
            <w:tcBorders>
              <w:top w:val="nil"/>
              <w:left w:val="nil"/>
              <w:bottom w:val="nil"/>
              <w:right w:val="nil"/>
            </w:tcBorders>
            <w:shd w:val="clear" w:color="auto" w:fill="auto"/>
            <w:noWrap/>
            <w:vAlign w:val="bottom"/>
          </w:tcPr>
          <w:p w:rsidR="00444DD1" w:rsidRPr="00444DD1" w:rsidRDefault="00444DD1" w:rsidP="00444DD1">
            <w:pPr>
              <w:rPr>
                <w:rFonts w:ascii="Verdana" w:hAnsi="Verdana"/>
                <w:sz w:val="20"/>
                <w:szCs w:val="20"/>
              </w:rPr>
            </w:pPr>
            <w:r w:rsidRPr="00444DD1">
              <w:rPr>
                <w:rFonts w:ascii="Verdana" w:hAnsi="Verdana"/>
                <w:sz w:val="20"/>
                <w:szCs w:val="20"/>
              </w:rPr>
              <w:t xml:space="preserve">Head CT results                                          </w:t>
            </w:r>
          </w:p>
        </w:tc>
        <w:tc>
          <w:tcPr>
            <w:tcW w:w="1251" w:type="dxa"/>
            <w:tcBorders>
              <w:top w:val="nil"/>
              <w:left w:val="nil"/>
              <w:bottom w:val="nil"/>
              <w:right w:val="nil"/>
            </w:tcBorders>
            <w:shd w:val="clear" w:color="auto" w:fill="auto"/>
            <w:noWrap/>
            <w:vAlign w:val="bottom"/>
          </w:tcPr>
          <w:p w:rsidR="00444DD1" w:rsidRPr="00444DD1" w:rsidRDefault="00444DD1" w:rsidP="00444DD1">
            <w:pPr>
              <w:jc w:val="right"/>
              <w:rPr>
                <w:rFonts w:ascii="Verdana" w:hAnsi="Verdana"/>
                <w:sz w:val="20"/>
                <w:szCs w:val="20"/>
              </w:rPr>
            </w:pPr>
            <w:r w:rsidRPr="00444DD1">
              <w:rPr>
                <w:rFonts w:ascii="Verdana" w:hAnsi="Verdana"/>
                <w:sz w:val="20"/>
                <w:szCs w:val="20"/>
              </w:rPr>
              <w:t>21.36</w:t>
            </w:r>
          </w:p>
        </w:tc>
      </w:tr>
      <w:tr w:rsidR="00444DD1" w:rsidRPr="00444DD1">
        <w:trPr>
          <w:trHeight w:val="260"/>
        </w:trPr>
        <w:tc>
          <w:tcPr>
            <w:tcW w:w="8689" w:type="dxa"/>
            <w:tcBorders>
              <w:top w:val="nil"/>
              <w:left w:val="nil"/>
              <w:bottom w:val="nil"/>
              <w:right w:val="nil"/>
            </w:tcBorders>
            <w:shd w:val="clear" w:color="auto" w:fill="auto"/>
            <w:noWrap/>
            <w:vAlign w:val="bottom"/>
          </w:tcPr>
          <w:p w:rsidR="00444DD1" w:rsidRPr="00444DD1" w:rsidRDefault="00444DD1" w:rsidP="00444DD1">
            <w:pPr>
              <w:rPr>
                <w:rFonts w:ascii="Verdana" w:hAnsi="Verdana"/>
                <w:sz w:val="20"/>
                <w:szCs w:val="20"/>
              </w:rPr>
            </w:pPr>
            <w:r w:rsidRPr="00444DD1">
              <w:rPr>
                <w:rFonts w:ascii="Verdana" w:hAnsi="Verdana"/>
                <w:sz w:val="20"/>
                <w:szCs w:val="20"/>
              </w:rPr>
              <w:t>Thrombolytic Therapy</w:t>
            </w:r>
          </w:p>
        </w:tc>
        <w:tc>
          <w:tcPr>
            <w:tcW w:w="1251" w:type="dxa"/>
            <w:tcBorders>
              <w:top w:val="nil"/>
              <w:left w:val="nil"/>
              <w:bottom w:val="nil"/>
              <w:right w:val="nil"/>
            </w:tcBorders>
            <w:shd w:val="clear" w:color="auto" w:fill="auto"/>
            <w:noWrap/>
            <w:vAlign w:val="bottom"/>
          </w:tcPr>
          <w:p w:rsidR="00444DD1" w:rsidRPr="00444DD1" w:rsidRDefault="00444DD1" w:rsidP="00444DD1">
            <w:pPr>
              <w:jc w:val="right"/>
              <w:rPr>
                <w:rFonts w:ascii="Verdana" w:hAnsi="Verdana"/>
                <w:sz w:val="20"/>
                <w:szCs w:val="20"/>
              </w:rPr>
            </w:pPr>
            <w:r w:rsidRPr="00444DD1">
              <w:rPr>
                <w:rFonts w:ascii="Verdana" w:hAnsi="Verdana"/>
                <w:sz w:val="20"/>
                <w:szCs w:val="20"/>
              </w:rPr>
              <w:t>20.53</w:t>
            </w:r>
          </w:p>
        </w:tc>
      </w:tr>
      <w:tr w:rsidR="00444DD1" w:rsidRPr="00444DD1">
        <w:trPr>
          <w:trHeight w:val="260"/>
        </w:trPr>
        <w:tc>
          <w:tcPr>
            <w:tcW w:w="8689" w:type="dxa"/>
            <w:tcBorders>
              <w:top w:val="nil"/>
              <w:left w:val="nil"/>
              <w:bottom w:val="nil"/>
              <w:right w:val="nil"/>
            </w:tcBorders>
            <w:shd w:val="clear" w:color="auto" w:fill="auto"/>
            <w:noWrap/>
            <w:vAlign w:val="bottom"/>
          </w:tcPr>
          <w:p w:rsidR="00444DD1" w:rsidRPr="00444DD1" w:rsidRDefault="00444DD1" w:rsidP="00444DD1">
            <w:pPr>
              <w:rPr>
                <w:rFonts w:ascii="Verdana" w:hAnsi="Verdana"/>
                <w:sz w:val="20"/>
                <w:szCs w:val="20"/>
              </w:rPr>
            </w:pPr>
            <w:r w:rsidRPr="00444DD1">
              <w:rPr>
                <w:rFonts w:ascii="Verdana" w:hAnsi="Verdana"/>
                <w:sz w:val="20"/>
                <w:szCs w:val="20"/>
              </w:rPr>
              <w:t>Fibrinolytic Therapy Received Within 30 Minutes of ED Arrival</w:t>
            </w:r>
          </w:p>
        </w:tc>
        <w:tc>
          <w:tcPr>
            <w:tcW w:w="1251" w:type="dxa"/>
            <w:tcBorders>
              <w:top w:val="nil"/>
              <w:left w:val="nil"/>
              <w:bottom w:val="nil"/>
              <w:right w:val="nil"/>
            </w:tcBorders>
            <w:shd w:val="clear" w:color="auto" w:fill="auto"/>
            <w:noWrap/>
            <w:vAlign w:val="bottom"/>
          </w:tcPr>
          <w:p w:rsidR="00444DD1" w:rsidRPr="00444DD1" w:rsidRDefault="00444DD1" w:rsidP="00444DD1">
            <w:pPr>
              <w:jc w:val="right"/>
              <w:rPr>
                <w:rFonts w:ascii="Verdana" w:hAnsi="Verdana"/>
                <w:sz w:val="20"/>
                <w:szCs w:val="20"/>
              </w:rPr>
            </w:pPr>
            <w:r w:rsidRPr="00444DD1">
              <w:rPr>
                <w:rFonts w:ascii="Verdana" w:hAnsi="Verdana"/>
                <w:sz w:val="20"/>
                <w:szCs w:val="20"/>
              </w:rPr>
              <w:t>19.54</w:t>
            </w:r>
          </w:p>
        </w:tc>
      </w:tr>
      <w:tr w:rsidR="00444DD1" w:rsidRPr="00444DD1">
        <w:trPr>
          <w:trHeight w:val="260"/>
        </w:trPr>
        <w:tc>
          <w:tcPr>
            <w:tcW w:w="8689" w:type="dxa"/>
            <w:tcBorders>
              <w:top w:val="nil"/>
              <w:left w:val="nil"/>
              <w:bottom w:val="nil"/>
              <w:right w:val="nil"/>
            </w:tcBorders>
            <w:shd w:val="clear" w:color="auto" w:fill="auto"/>
            <w:noWrap/>
            <w:vAlign w:val="bottom"/>
          </w:tcPr>
          <w:p w:rsidR="00444DD1" w:rsidRPr="00444DD1" w:rsidRDefault="00444DD1" w:rsidP="00444DD1">
            <w:pPr>
              <w:rPr>
                <w:rFonts w:ascii="Verdana" w:hAnsi="Verdana"/>
                <w:sz w:val="20"/>
                <w:szCs w:val="20"/>
              </w:rPr>
            </w:pPr>
            <w:r w:rsidRPr="00444DD1">
              <w:rPr>
                <w:rFonts w:ascii="Verdana" w:hAnsi="Verdana"/>
                <w:sz w:val="20"/>
                <w:szCs w:val="20"/>
              </w:rPr>
              <w:t>Home Management Plan of Care Document</w:t>
            </w:r>
          </w:p>
        </w:tc>
        <w:tc>
          <w:tcPr>
            <w:tcW w:w="1251" w:type="dxa"/>
            <w:tcBorders>
              <w:top w:val="nil"/>
              <w:left w:val="nil"/>
              <w:bottom w:val="nil"/>
              <w:right w:val="nil"/>
            </w:tcBorders>
            <w:shd w:val="clear" w:color="auto" w:fill="auto"/>
            <w:noWrap/>
            <w:vAlign w:val="bottom"/>
          </w:tcPr>
          <w:p w:rsidR="00444DD1" w:rsidRPr="00444DD1" w:rsidRDefault="00444DD1" w:rsidP="00444DD1">
            <w:pPr>
              <w:jc w:val="right"/>
              <w:rPr>
                <w:rFonts w:ascii="Verdana" w:hAnsi="Verdana"/>
                <w:sz w:val="20"/>
                <w:szCs w:val="20"/>
              </w:rPr>
            </w:pPr>
            <w:r w:rsidRPr="00444DD1">
              <w:rPr>
                <w:rFonts w:ascii="Verdana" w:hAnsi="Verdana"/>
                <w:sz w:val="20"/>
                <w:szCs w:val="20"/>
              </w:rPr>
              <w:t>15.43</w:t>
            </w:r>
          </w:p>
        </w:tc>
      </w:tr>
      <w:tr w:rsidR="00444DD1" w:rsidRPr="00444DD1">
        <w:trPr>
          <w:trHeight w:val="260"/>
        </w:trPr>
        <w:tc>
          <w:tcPr>
            <w:tcW w:w="8689" w:type="dxa"/>
            <w:tcBorders>
              <w:top w:val="nil"/>
              <w:left w:val="nil"/>
              <w:bottom w:val="nil"/>
              <w:right w:val="nil"/>
            </w:tcBorders>
            <w:shd w:val="clear" w:color="auto" w:fill="auto"/>
            <w:noWrap/>
            <w:vAlign w:val="bottom"/>
          </w:tcPr>
          <w:p w:rsidR="00444DD1" w:rsidRPr="00444DD1" w:rsidRDefault="00444DD1" w:rsidP="00444DD1">
            <w:pPr>
              <w:rPr>
                <w:rFonts w:ascii="Verdana" w:hAnsi="Verdana"/>
                <w:sz w:val="20"/>
                <w:szCs w:val="20"/>
              </w:rPr>
            </w:pPr>
            <w:r w:rsidRPr="00444DD1">
              <w:rPr>
                <w:rFonts w:ascii="Verdana" w:hAnsi="Verdana"/>
                <w:sz w:val="20"/>
                <w:szCs w:val="20"/>
              </w:rPr>
              <w:t>Healthcare workers given influenza vaccination</w:t>
            </w:r>
          </w:p>
        </w:tc>
        <w:tc>
          <w:tcPr>
            <w:tcW w:w="1251" w:type="dxa"/>
            <w:tcBorders>
              <w:top w:val="nil"/>
              <w:left w:val="nil"/>
              <w:bottom w:val="nil"/>
              <w:right w:val="nil"/>
            </w:tcBorders>
            <w:shd w:val="clear" w:color="auto" w:fill="auto"/>
            <w:noWrap/>
            <w:vAlign w:val="bottom"/>
          </w:tcPr>
          <w:p w:rsidR="00444DD1" w:rsidRPr="00444DD1" w:rsidRDefault="00444DD1" w:rsidP="00444DD1">
            <w:pPr>
              <w:jc w:val="right"/>
              <w:rPr>
                <w:rFonts w:ascii="Verdana" w:hAnsi="Verdana"/>
                <w:sz w:val="20"/>
                <w:szCs w:val="20"/>
              </w:rPr>
            </w:pPr>
            <w:r w:rsidRPr="00444DD1">
              <w:rPr>
                <w:rFonts w:ascii="Verdana" w:hAnsi="Verdana"/>
                <w:sz w:val="20"/>
                <w:szCs w:val="20"/>
              </w:rPr>
              <w:t>15.11</w:t>
            </w:r>
          </w:p>
        </w:tc>
      </w:tr>
      <w:tr w:rsidR="00444DD1" w:rsidRPr="00444DD1">
        <w:trPr>
          <w:trHeight w:val="260"/>
        </w:trPr>
        <w:tc>
          <w:tcPr>
            <w:tcW w:w="8689" w:type="dxa"/>
            <w:tcBorders>
              <w:top w:val="nil"/>
              <w:left w:val="nil"/>
              <w:bottom w:val="nil"/>
              <w:right w:val="nil"/>
            </w:tcBorders>
            <w:shd w:val="clear" w:color="auto" w:fill="auto"/>
            <w:noWrap/>
            <w:vAlign w:val="bottom"/>
          </w:tcPr>
          <w:p w:rsidR="00444DD1" w:rsidRPr="00444DD1" w:rsidRDefault="00444DD1" w:rsidP="00444DD1">
            <w:pPr>
              <w:rPr>
                <w:rFonts w:ascii="Verdana" w:hAnsi="Verdana"/>
                <w:sz w:val="20"/>
                <w:szCs w:val="20"/>
              </w:rPr>
            </w:pPr>
            <w:r w:rsidRPr="00444DD1">
              <w:rPr>
                <w:rFonts w:ascii="Verdana" w:hAnsi="Verdana"/>
                <w:sz w:val="20"/>
                <w:szCs w:val="20"/>
              </w:rPr>
              <w:t>Venous thromboembolism prophylaxis</w:t>
            </w:r>
          </w:p>
        </w:tc>
        <w:tc>
          <w:tcPr>
            <w:tcW w:w="1251" w:type="dxa"/>
            <w:tcBorders>
              <w:top w:val="nil"/>
              <w:left w:val="nil"/>
              <w:bottom w:val="nil"/>
              <w:right w:val="nil"/>
            </w:tcBorders>
            <w:shd w:val="clear" w:color="auto" w:fill="auto"/>
            <w:noWrap/>
            <w:vAlign w:val="bottom"/>
          </w:tcPr>
          <w:p w:rsidR="00444DD1" w:rsidRPr="00444DD1" w:rsidRDefault="00444DD1" w:rsidP="00444DD1">
            <w:pPr>
              <w:jc w:val="right"/>
              <w:rPr>
                <w:rFonts w:ascii="Verdana" w:hAnsi="Verdana"/>
                <w:sz w:val="20"/>
                <w:szCs w:val="20"/>
              </w:rPr>
            </w:pPr>
            <w:r w:rsidRPr="00444DD1">
              <w:rPr>
                <w:rFonts w:ascii="Verdana" w:hAnsi="Verdana"/>
                <w:sz w:val="20"/>
                <w:szCs w:val="20"/>
              </w:rPr>
              <w:t>13.88</w:t>
            </w:r>
          </w:p>
        </w:tc>
      </w:tr>
      <w:tr w:rsidR="00444DD1" w:rsidRPr="00444DD1">
        <w:trPr>
          <w:trHeight w:val="260"/>
        </w:trPr>
        <w:tc>
          <w:tcPr>
            <w:tcW w:w="8689" w:type="dxa"/>
            <w:tcBorders>
              <w:top w:val="nil"/>
              <w:left w:val="nil"/>
              <w:bottom w:val="nil"/>
              <w:right w:val="nil"/>
            </w:tcBorders>
            <w:shd w:val="clear" w:color="auto" w:fill="auto"/>
            <w:noWrap/>
            <w:vAlign w:val="bottom"/>
          </w:tcPr>
          <w:p w:rsidR="00444DD1" w:rsidRPr="00444DD1" w:rsidRDefault="00444DD1" w:rsidP="00444DD1">
            <w:pPr>
              <w:rPr>
                <w:rFonts w:ascii="Verdana" w:hAnsi="Verdana"/>
                <w:sz w:val="20"/>
                <w:szCs w:val="20"/>
              </w:rPr>
            </w:pPr>
            <w:r w:rsidRPr="00444DD1">
              <w:rPr>
                <w:rFonts w:ascii="Verdana" w:hAnsi="Verdana"/>
                <w:sz w:val="20"/>
                <w:szCs w:val="20"/>
              </w:rPr>
              <w:t>Warfarin therapy discharge instructions</w:t>
            </w:r>
          </w:p>
        </w:tc>
        <w:tc>
          <w:tcPr>
            <w:tcW w:w="1251" w:type="dxa"/>
            <w:tcBorders>
              <w:top w:val="nil"/>
              <w:left w:val="nil"/>
              <w:bottom w:val="nil"/>
              <w:right w:val="nil"/>
            </w:tcBorders>
            <w:shd w:val="clear" w:color="auto" w:fill="auto"/>
            <w:noWrap/>
            <w:vAlign w:val="bottom"/>
          </w:tcPr>
          <w:p w:rsidR="00444DD1" w:rsidRPr="00444DD1" w:rsidRDefault="00444DD1" w:rsidP="00444DD1">
            <w:pPr>
              <w:jc w:val="right"/>
              <w:rPr>
                <w:rFonts w:ascii="Verdana" w:hAnsi="Verdana"/>
                <w:sz w:val="20"/>
                <w:szCs w:val="20"/>
              </w:rPr>
            </w:pPr>
            <w:r w:rsidRPr="00444DD1">
              <w:rPr>
                <w:rFonts w:ascii="Verdana" w:hAnsi="Verdana"/>
                <w:sz w:val="20"/>
                <w:szCs w:val="20"/>
              </w:rPr>
              <w:t>13.48</w:t>
            </w:r>
          </w:p>
        </w:tc>
      </w:tr>
      <w:tr w:rsidR="00444DD1" w:rsidRPr="00444DD1">
        <w:trPr>
          <w:trHeight w:val="260"/>
        </w:trPr>
        <w:tc>
          <w:tcPr>
            <w:tcW w:w="8689" w:type="dxa"/>
            <w:tcBorders>
              <w:top w:val="nil"/>
              <w:left w:val="nil"/>
              <w:bottom w:val="nil"/>
              <w:right w:val="nil"/>
            </w:tcBorders>
            <w:shd w:val="clear" w:color="auto" w:fill="auto"/>
            <w:noWrap/>
            <w:vAlign w:val="bottom"/>
          </w:tcPr>
          <w:p w:rsidR="00444DD1" w:rsidRPr="00444DD1" w:rsidRDefault="00444DD1" w:rsidP="00444DD1">
            <w:pPr>
              <w:rPr>
                <w:rFonts w:ascii="Verdana" w:hAnsi="Verdana"/>
                <w:sz w:val="20"/>
                <w:szCs w:val="20"/>
              </w:rPr>
            </w:pPr>
            <w:r w:rsidRPr="00444DD1">
              <w:rPr>
                <w:rFonts w:ascii="Verdana" w:hAnsi="Verdana"/>
                <w:sz w:val="20"/>
                <w:szCs w:val="20"/>
              </w:rPr>
              <w:t>Stroke Education</w:t>
            </w:r>
          </w:p>
        </w:tc>
        <w:tc>
          <w:tcPr>
            <w:tcW w:w="1251" w:type="dxa"/>
            <w:tcBorders>
              <w:top w:val="nil"/>
              <w:left w:val="nil"/>
              <w:bottom w:val="nil"/>
              <w:right w:val="nil"/>
            </w:tcBorders>
            <w:shd w:val="clear" w:color="auto" w:fill="auto"/>
            <w:noWrap/>
            <w:vAlign w:val="bottom"/>
          </w:tcPr>
          <w:p w:rsidR="00444DD1" w:rsidRPr="00444DD1" w:rsidRDefault="00444DD1" w:rsidP="00444DD1">
            <w:pPr>
              <w:jc w:val="right"/>
              <w:rPr>
                <w:rFonts w:ascii="Verdana" w:hAnsi="Verdana"/>
                <w:sz w:val="20"/>
                <w:szCs w:val="20"/>
              </w:rPr>
            </w:pPr>
            <w:r w:rsidRPr="00444DD1">
              <w:rPr>
                <w:rFonts w:ascii="Verdana" w:hAnsi="Verdana"/>
                <w:sz w:val="20"/>
                <w:szCs w:val="20"/>
              </w:rPr>
              <w:t>12.32</w:t>
            </w:r>
          </w:p>
        </w:tc>
      </w:tr>
      <w:tr w:rsidR="00444DD1" w:rsidRPr="00444DD1">
        <w:trPr>
          <w:trHeight w:val="260"/>
        </w:trPr>
        <w:tc>
          <w:tcPr>
            <w:tcW w:w="8689" w:type="dxa"/>
            <w:tcBorders>
              <w:top w:val="nil"/>
              <w:left w:val="nil"/>
              <w:bottom w:val="nil"/>
              <w:right w:val="nil"/>
            </w:tcBorders>
            <w:shd w:val="clear" w:color="auto" w:fill="auto"/>
            <w:noWrap/>
            <w:vAlign w:val="bottom"/>
          </w:tcPr>
          <w:p w:rsidR="00444DD1" w:rsidRPr="00444DD1" w:rsidRDefault="00444DD1" w:rsidP="00444DD1">
            <w:pPr>
              <w:rPr>
                <w:rFonts w:ascii="Verdana" w:hAnsi="Verdana"/>
                <w:sz w:val="20"/>
                <w:szCs w:val="20"/>
              </w:rPr>
            </w:pPr>
            <w:r w:rsidRPr="00444DD1">
              <w:rPr>
                <w:rFonts w:ascii="Verdana" w:hAnsi="Verdana"/>
                <w:sz w:val="20"/>
                <w:szCs w:val="20"/>
              </w:rPr>
              <w:t>Immunization for influenza</w:t>
            </w:r>
          </w:p>
        </w:tc>
        <w:tc>
          <w:tcPr>
            <w:tcW w:w="1251" w:type="dxa"/>
            <w:tcBorders>
              <w:top w:val="nil"/>
              <w:left w:val="nil"/>
              <w:bottom w:val="nil"/>
              <w:right w:val="nil"/>
            </w:tcBorders>
            <w:shd w:val="clear" w:color="auto" w:fill="auto"/>
            <w:noWrap/>
            <w:vAlign w:val="bottom"/>
          </w:tcPr>
          <w:p w:rsidR="00444DD1" w:rsidRPr="00444DD1" w:rsidRDefault="00444DD1" w:rsidP="00444DD1">
            <w:pPr>
              <w:jc w:val="right"/>
              <w:rPr>
                <w:rFonts w:ascii="Verdana" w:hAnsi="Verdana"/>
                <w:sz w:val="20"/>
                <w:szCs w:val="20"/>
              </w:rPr>
            </w:pPr>
            <w:r w:rsidRPr="00444DD1">
              <w:rPr>
                <w:rFonts w:ascii="Verdana" w:hAnsi="Verdana"/>
                <w:sz w:val="20"/>
                <w:szCs w:val="20"/>
              </w:rPr>
              <w:t>12.18</w:t>
            </w:r>
          </w:p>
        </w:tc>
      </w:tr>
      <w:tr w:rsidR="00444DD1" w:rsidRPr="00444DD1">
        <w:trPr>
          <w:trHeight w:val="260"/>
        </w:trPr>
        <w:tc>
          <w:tcPr>
            <w:tcW w:w="8689" w:type="dxa"/>
            <w:tcBorders>
              <w:top w:val="nil"/>
              <w:left w:val="nil"/>
              <w:bottom w:val="nil"/>
              <w:right w:val="nil"/>
            </w:tcBorders>
            <w:shd w:val="clear" w:color="auto" w:fill="auto"/>
            <w:noWrap/>
            <w:vAlign w:val="bottom"/>
          </w:tcPr>
          <w:p w:rsidR="00444DD1" w:rsidRPr="00444DD1" w:rsidRDefault="00444DD1" w:rsidP="00444DD1">
            <w:pPr>
              <w:rPr>
                <w:rFonts w:ascii="Verdana" w:hAnsi="Verdana"/>
                <w:sz w:val="20"/>
                <w:szCs w:val="20"/>
              </w:rPr>
            </w:pPr>
            <w:r w:rsidRPr="00444DD1">
              <w:rPr>
                <w:rFonts w:ascii="Verdana" w:hAnsi="Verdana"/>
                <w:sz w:val="20"/>
                <w:szCs w:val="20"/>
              </w:rPr>
              <w:t>Evaluation of LVS Function</w:t>
            </w:r>
          </w:p>
        </w:tc>
        <w:tc>
          <w:tcPr>
            <w:tcW w:w="1251" w:type="dxa"/>
            <w:tcBorders>
              <w:top w:val="nil"/>
              <w:left w:val="nil"/>
              <w:bottom w:val="nil"/>
              <w:right w:val="nil"/>
            </w:tcBorders>
            <w:shd w:val="clear" w:color="auto" w:fill="auto"/>
            <w:noWrap/>
            <w:vAlign w:val="bottom"/>
          </w:tcPr>
          <w:p w:rsidR="00444DD1" w:rsidRPr="00444DD1" w:rsidRDefault="00444DD1" w:rsidP="00444DD1">
            <w:pPr>
              <w:jc w:val="right"/>
              <w:rPr>
                <w:rFonts w:ascii="Verdana" w:hAnsi="Verdana"/>
                <w:sz w:val="20"/>
                <w:szCs w:val="20"/>
              </w:rPr>
            </w:pPr>
            <w:r w:rsidRPr="00444DD1">
              <w:rPr>
                <w:rFonts w:ascii="Verdana" w:hAnsi="Verdana"/>
                <w:sz w:val="20"/>
                <w:szCs w:val="20"/>
              </w:rPr>
              <w:t>10.92</w:t>
            </w:r>
          </w:p>
        </w:tc>
      </w:tr>
      <w:tr w:rsidR="00444DD1" w:rsidRPr="00444DD1">
        <w:trPr>
          <w:trHeight w:val="260"/>
        </w:trPr>
        <w:tc>
          <w:tcPr>
            <w:tcW w:w="8689" w:type="dxa"/>
            <w:tcBorders>
              <w:top w:val="nil"/>
              <w:left w:val="nil"/>
              <w:bottom w:val="nil"/>
              <w:right w:val="nil"/>
            </w:tcBorders>
            <w:shd w:val="clear" w:color="auto" w:fill="auto"/>
            <w:noWrap/>
            <w:vAlign w:val="bottom"/>
          </w:tcPr>
          <w:p w:rsidR="00444DD1" w:rsidRPr="00444DD1" w:rsidRDefault="00444DD1" w:rsidP="00444DD1">
            <w:pPr>
              <w:rPr>
                <w:rFonts w:ascii="Verdana" w:hAnsi="Verdana"/>
                <w:sz w:val="20"/>
                <w:szCs w:val="20"/>
              </w:rPr>
            </w:pPr>
            <w:r w:rsidRPr="00444DD1">
              <w:rPr>
                <w:rFonts w:ascii="Verdana" w:hAnsi="Verdana"/>
                <w:sz w:val="20"/>
                <w:szCs w:val="20"/>
              </w:rPr>
              <w:t>Initial antibiotic selection for CAP in immunocompetent patient</w:t>
            </w:r>
          </w:p>
        </w:tc>
        <w:tc>
          <w:tcPr>
            <w:tcW w:w="1251" w:type="dxa"/>
            <w:tcBorders>
              <w:top w:val="nil"/>
              <w:left w:val="nil"/>
              <w:bottom w:val="nil"/>
              <w:right w:val="nil"/>
            </w:tcBorders>
            <w:shd w:val="clear" w:color="auto" w:fill="auto"/>
            <w:noWrap/>
            <w:vAlign w:val="bottom"/>
          </w:tcPr>
          <w:p w:rsidR="00444DD1" w:rsidRPr="00444DD1" w:rsidRDefault="00444DD1" w:rsidP="00444DD1">
            <w:pPr>
              <w:jc w:val="right"/>
              <w:rPr>
                <w:rFonts w:ascii="Verdana" w:hAnsi="Verdana"/>
                <w:sz w:val="20"/>
                <w:szCs w:val="20"/>
              </w:rPr>
            </w:pPr>
            <w:r w:rsidRPr="00444DD1">
              <w:rPr>
                <w:rFonts w:ascii="Verdana" w:hAnsi="Verdana"/>
                <w:sz w:val="20"/>
                <w:szCs w:val="20"/>
              </w:rPr>
              <w:t>9.05</w:t>
            </w:r>
          </w:p>
        </w:tc>
      </w:tr>
      <w:tr w:rsidR="00444DD1" w:rsidRPr="00444DD1">
        <w:trPr>
          <w:trHeight w:val="260"/>
        </w:trPr>
        <w:tc>
          <w:tcPr>
            <w:tcW w:w="8689" w:type="dxa"/>
            <w:tcBorders>
              <w:top w:val="nil"/>
              <w:left w:val="nil"/>
              <w:bottom w:val="nil"/>
              <w:right w:val="nil"/>
            </w:tcBorders>
            <w:shd w:val="clear" w:color="auto" w:fill="auto"/>
            <w:noWrap/>
            <w:vAlign w:val="bottom"/>
          </w:tcPr>
          <w:p w:rsidR="00444DD1" w:rsidRPr="00444DD1" w:rsidRDefault="00444DD1" w:rsidP="00444DD1">
            <w:pPr>
              <w:rPr>
                <w:rFonts w:ascii="Verdana" w:hAnsi="Verdana"/>
                <w:sz w:val="20"/>
                <w:szCs w:val="20"/>
              </w:rPr>
            </w:pPr>
            <w:r w:rsidRPr="00444DD1">
              <w:rPr>
                <w:rFonts w:ascii="Verdana" w:hAnsi="Verdana"/>
                <w:sz w:val="20"/>
                <w:szCs w:val="20"/>
              </w:rPr>
              <w:t>Discharged on Statin Medication</w:t>
            </w:r>
          </w:p>
        </w:tc>
        <w:tc>
          <w:tcPr>
            <w:tcW w:w="1251" w:type="dxa"/>
            <w:tcBorders>
              <w:top w:val="nil"/>
              <w:left w:val="nil"/>
              <w:bottom w:val="nil"/>
              <w:right w:val="nil"/>
            </w:tcBorders>
            <w:shd w:val="clear" w:color="auto" w:fill="auto"/>
            <w:noWrap/>
            <w:vAlign w:val="bottom"/>
          </w:tcPr>
          <w:p w:rsidR="00444DD1" w:rsidRPr="00444DD1" w:rsidRDefault="00444DD1" w:rsidP="00444DD1">
            <w:pPr>
              <w:jc w:val="right"/>
              <w:rPr>
                <w:rFonts w:ascii="Verdana" w:hAnsi="Verdana"/>
                <w:sz w:val="20"/>
                <w:szCs w:val="20"/>
              </w:rPr>
            </w:pPr>
            <w:r w:rsidRPr="00444DD1">
              <w:rPr>
                <w:rFonts w:ascii="Verdana" w:hAnsi="Verdana"/>
                <w:sz w:val="20"/>
                <w:szCs w:val="20"/>
              </w:rPr>
              <w:t>8.46</w:t>
            </w:r>
          </w:p>
        </w:tc>
      </w:tr>
      <w:tr w:rsidR="00444DD1" w:rsidRPr="00444DD1">
        <w:trPr>
          <w:trHeight w:val="260"/>
        </w:trPr>
        <w:tc>
          <w:tcPr>
            <w:tcW w:w="8689" w:type="dxa"/>
            <w:tcBorders>
              <w:top w:val="nil"/>
              <w:left w:val="nil"/>
              <w:bottom w:val="nil"/>
              <w:right w:val="nil"/>
            </w:tcBorders>
            <w:shd w:val="clear" w:color="auto" w:fill="auto"/>
            <w:noWrap/>
            <w:vAlign w:val="bottom"/>
          </w:tcPr>
          <w:p w:rsidR="00444DD1" w:rsidRPr="00444DD1" w:rsidRDefault="00444DD1" w:rsidP="00444DD1">
            <w:pPr>
              <w:rPr>
                <w:rFonts w:ascii="Verdana" w:hAnsi="Verdana"/>
                <w:sz w:val="20"/>
                <w:szCs w:val="20"/>
              </w:rPr>
            </w:pPr>
            <w:r w:rsidRPr="00444DD1">
              <w:rPr>
                <w:rFonts w:ascii="Verdana" w:hAnsi="Verdana"/>
                <w:sz w:val="20"/>
                <w:szCs w:val="20"/>
              </w:rPr>
              <w:t>Venous Thromboembolism (VTE) Prophylaxis</w:t>
            </w:r>
          </w:p>
        </w:tc>
        <w:tc>
          <w:tcPr>
            <w:tcW w:w="1251" w:type="dxa"/>
            <w:tcBorders>
              <w:top w:val="nil"/>
              <w:left w:val="nil"/>
              <w:bottom w:val="nil"/>
              <w:right w:val="nil"/>
            </w:tcBorders>
            <w:shd w:val="clear" w:color="auto" w:fill="auto"/>
            <w:noWrap/>
            <w:vAlign w:val="bottom"/>
          </w:tcPr>
          <w:p w:rsidR="00444DD1" w:rsidRPr="00444DD1" w:rsidRDefault="00444DD1" w:rsidP="00444DD1">
            <w:pPr>
              <w:jc w:val="right"/>
              <w:rPr>
                <w:rFonts w:ascii="Verdana" w:hAnsi="Verdana"/>
                <w:sz w:val="20"/>
                <w:szCs w:val="20"/>
              </w:rPr>
            </w:pPr>
            <w:r w:rsidRPr="00444DD1">
              <w:rPr>
                <w:rFonts w:ascii="Verdana" w:hAnsi="Verdana"/>
                <w:sz w:val="20"/>
                <w:szCs w:val="20"/>
              </w:rPr>
              <w:t>8.11</w:t>
            </w:r>
          </w:p>
        </w:tc>
      </w:tr>
      <w:tr w:rsidR="00444DD1" w:rsidRPr="00444DD1">
        <w:trPr>
          <w:trHeight w:val="260"/>
        </w:trPr>
        <w:tc>
          <w:tcPr>
            <w:tcW w:w="8689" w:type="dxa"/>
            <w:tcBorders>
              <w:top w:val="nil"/>
              <w:left w:val="nil"/>
              <w:bottom w:val="nil"/>
              <w:right w:val="nil"/>
            </w:tcBorders>
            <w:shd w:val="clear" w:color="auto" w:fill="auto"/>
            <w:noWrap/>
            <w:vAlign w:val="bottom"/>
          </w:tcPr>
          <w:p w:rsidR="00444DD1" w:rsidRPr="00444DD1" w:rsidRDefault="00444DD1" w:rsidP="00444DD1">
            <w:pPr>
              <w:rPr>
                <w:rFonts w:ascii="Verdana" w:hAnsi="Verdana"/>
                <w:sz w:val="20"/>
                <w:szCs w:val="20"/>
              </w:rPr>
            </w:pPr>
            <w:r w:rsidRPr="00444DD1">
              <w:rPr>
                <w:rFonts w:ascii="Verdana" w:hAnsi="Verdana"/>
                <w:sz w:val="20"/>
                <w:szCs w:val="20"/>
              </w:rPr>
              <w:t>Anticoagulation overlap therapy</w:t>
            </w:r>
          </w:p>
        </w:tc>
        <w:tc>
          <w:tcPr>
            <w:tcW w:w="1251" w:type="dxa"/>
            <w:tcBorders>
              <w:top w:val="nil"/>
              <w:left w:val="nil"/>
              <w:bottom w:val="nil"/>
              <w:right w:val="nil"/>
            </w:tcBorders>
            <w:shd w:val="clear" w:color="auto" w:fill="auto"/>
            <w:noWrap/>
            <w:vAlign w:val="bottom"/>
          </w:tcPr>
          <w:p w:rsidR="00444DD1" w:rsidRPr="00444DD1" w:rsidRDefault="00444DD1" w:rsidP="00444DD1">
            <w:pPr>
              <w:jc w:val="right"/>
              <w:rPr>
                <w:rFonts w:ascii="Verdana" w:hAnsi="Verdana"/>
                <w:sz w:val="20"/>
                <w:szCs w:val="20"/>
              </w:rPr>
            </w:pPr>
            <w:r w:rsidRPr="00444DD1">
              <w:rPr>
                <w:rFonts w:ascii="Verdana" w:hAnsi="Verdana"/>
                <w:sz w:val="20"/>
                <w:szCs w:val="20"/>
              </w:rPr>
              <w:t>7.46</w:t>
            </w:r>
          </w:p>
        </w:tc>
      </w:tr>
      <w:tr w:rsidR="00444DD1" w:rsidRPr="00444DD1">
        <w:trPr>
          <w:trHeight w:val="260"/>
        </w:trPr>
        <w:tc>
          <w:tcPr>
            <w:tcW w:w="8689" w:type="dxa"/>
            <w:tcBorders>
              <w:top w:val="nil"/>
              <w:left w:val="nil"/>
              <w:bottom w:val="nil"/>
              <w:right w:val="nil"/>
            </w:tcBorders>
            <w:shd w:val="clear" w:color="auto" w:fill="auto"/>
            <w:noWrap/>
            <w:vAlign w:val="bottom"/>
          </w:tcPr>
          <w:p w:rsidR="00444DD1" w:rsidRPr="00444DD1" w:rsidRDefault="00444DD1" w:rsidP="00444DD1">
            <w:pPr>
              <w:rPr>
                <w:rFonts w:ascii="Verdana" w:hAnsi="Verdana"/>
                <w:sz w:val="20"/>
                <w:szCs w:val="20"/>
              </w:rPr>
            </w:pPr>
            <w:r w:rsidRPr="00444DD1">
              <w:rPr>
                <w:rFonts w:ascii="Verdana" w:hAnsi="Verdana"/>
                <w:sz w:val="20"/>
                <w:szCs w:val="20"/>
              </w:rPr>
              <w:t>Fibrinolytic Therapy Received Within 30 Minutes Of Hospital Arrival</w:t>
            </w:r>
          </w:p>
        </w:tc>
        <w:tc>
          <w:tcPr>
            <w:tcW w:w="1251" w:type="dxa"/>
            <w:tcBorders>
              <w:top w:val="nil"/>
              <w:left w:val="nil"/>
              <w:bottom w:val="nil"/>
              <w:right w:val="nil"/>
            </w:tcBorders>
            <w:shd w:val="clear" w:color="auto" w:fill="auto"/>
            <w:noWrap/>
            <w:vAlign w:val="bottom"/>
          </w:tcPr>
          <w:p w:rsidR="00444DD1" w:rsidRPr="00444DD1" w:rsidRDefault="00444DD1" w:rsidP="00444DD1">
            <w:pPr>
              <w:jc w:val="right"/>
              <w:rPr>
                <w:rFonts w:ascii="Verdana" w:hAnsi="Verdana"/>
                <w:sz w:val="20"/>
                <w:szCs w:val="20"/>
              </w:rPr>
            </w:pPr>
            <w:r w:rsidRPr="00444DD1">
              <w:rPr>
                <w:rFonts w:ascii="Verdana" w:hAnsi="Verdana"/>
                <w:sz w:val="20"/>
                <w:szCs w:val="20"/>
              </w:rPr>
              <w:t>7.09</w:t>
            </w:r>
          </w:p>
        </w:tc>
      </w:tr>
      <w:tr w:rsidR="00444DD1" w:rsidRPr="00444DD1">
        <w:trPr>
          <w:trHeight w:val="260"/>
        </w:trPr>
        <w:tc>
          <w:tcPr>
            <w:tcW w:w="8689" w:type="dxa"/>
            <w:tcBorders>
              <w:top w:val="nil"/>
              <w:left w:val="nil"/>
              <w:bottom w:val="nil"/>
              <w:right w:val="nil"/>
            </w:tcBorders>
            <w:shd w:val="clear" w:color="auto" w:fill="auto"/>
            <w:noWrap/>
            <w:vAlign w:val="bottom"/>
          </w:tcPr>
          <w:p w:rsidR="00444DD1" w:rsidRPr="00444DD1" w:rsidRDefault="00444DD1" w:rsidP="00444DD1">
            <w:pPr>
              <w:rPr>
                <w:rFonts w:ascii="Verdana" w:hAnsi="Verdana"/>
                <w:sz w:val="20"/>
                <w:szCs w:val="20"/>
              </w:rPr>
            </w:pPr>
            <w:r w:rsidRPr="00444DD1">
              <w:rPr>
                <w:rFonts w:ascii="Verdana" w:hAnsi="Verdana"/>
                <w:sz w:val="20"/>
                <w:szCs w:val="20"/>
              </w:rPr>
              <w:t>Primary PCI Received Within 90 Minutes of Hospital Arrival</w:t>
            </w:r>
          </w:p>
        </w:tc>
        <w:tc>
          <w:tcPr>
            <w:tcW w:w="1251" w:type="dxa"/>
            <w:tcBorders>
              <w:top w:val="nil"/>
              <w:left w:val="nil"/>
              <w:bottom w:val="nil"/>
              <w:right w:val="nil"/>
            </w:tcBorders>
            <w:shd w:val="clear" w:color="auto" w:fill="auto"/>
            <w:noWrap/>
            <w:vAlign w:val="bottom"/>
          </w:tcPr>
          <w:p w:rsidR="00444DD1" w:rsidRPr="00444DD1" w:rsidRDefault="00444DD1" w:rsidP="00444DD1">
            <w:pPr>
              <w:jc w:val="right"/>
              <w:rPr>
                <w:rFonts w:ascii="Verdana" w:hAnsi="Verdana"/>
                <w:sz w:val="20"/>
                <w:szCs w:val="20"/>
              </w:rPr>
            </w:pPr>
            <w:r w:rsidRPr="00444DD1">
              <w:rPr>
                <w:rFonts w:ascii="Verdana" w:hAnsi="Verdana"/>
                <w:sz w:val="20"/>
                <w:szCs w:val="20"/>
              </w:rPr>
              <w:t>6.64</w:t>
            </w:r>
          </w:p>
        </w:tc>
      </w:tr>
      <w:tr w:rsidR="00444DD1" w:rsidRPr="00444DD1">
        <w:trPr>
          <w:trHeight w:val="260"/>
        </w:trPr>
        <w:tc>
          <w:tcPr>
            <w:tcW w:w="8689" w:type="dxa"/>
            <w:tcBorders>
              <w:top w:val="nil"/>
              <w:left w:val="nil"/>
              <w:bottom w:val="nil"/>
              <w:right w:val="nil"/>
            </w:tcBorders>
            <w:shd w:val="clear" w:color="auto" w:fill="auto"/>
            <w:noWrap/>
            <w:vAlign w:val="bottom"/>
          </w:tcPr>
          <w:p w:rsidR="00444DD1" w:rsidRPr="00444DD1" w:rsidRDefault="00444DD1" w:rsidP="00444DD1">
            <w:pPr>
              <w:rPr>
                <w:rFonts w:ascii="Verdana" w:hAnsi="Verdana"/>
                <w:sz w:val="20"/>
                <w:szCs w:val="20"/>
              </w:rPr>
            </w:pPr>
            <w:r w:rsidRPr="00444DD1">
              <w:rPr>
                <w:rFonts w:ascii="Verdana" w:hAnsi="Verdana"/>
                <w:sz w:val="20"/>
                <w:szCs w:val="20"/>
              </w:rPr>
              <w:t>ICU venous thromboembolism prophylaxis</w:t>
            </w:r>
          </w:p>
        </w:tc>
        <w:tc>
          <w:tcPr>
            <w:tcW w:w="1251" w:type="dxa"/>
            <w:tcBorders>
              <w:top w:val="nil"/>
              <w:left w:val="nil"/>
              <w:bottom w:val="nil"/>
              <w:right w:val="nil"/>
            </w:tcBorders>
            <w:shd w:val="clear" w:color="auto" w:fill="auto"/>
            <w:noWrap/>
            <w:vAlign w:val="bottom"/>
          </w:tcPr>
          <w:p w:rsidR="00444DD1" w:rsidRPr="00444DD1" w:rsidRDefault="00444DD1" w:rsidP="00444DD1">
            <w:pPr>
              <w:jc w:val="right"/>
              <w:rPr>
                <w:rFonts w:ascii="Verdana" w:hAnsi="Verdana"/>
                <w:sz w:val="20"/>
                <w:szCs w:val="20"/>
              </w:rPr>
            </w:pPr>
            <w:r w:rsidRPr="00444DD1">
              <w:rPr>
                <w:rFonts w:ascii="Verdana" w:hAnsi="Verdana"/>
                <w:sz w:val="20"/>
                <w:szCs w:val="20"/>
              </w:rPr>
              <w:t>6.51</w:t>
            </w:r>
          </w:p>
        </w:tc>
      </w:tr>
      <w:tr w:rsidR="00444DD1" w:rsidRPr="00444DD1">
        <w:trPr>
          <w:trHeight w:val="260"/>
        </w:trPr>
        <w:tc>
          <w:tcPr>
            <w:tcW w:w="8689" w:type="dxa"/>
            <w:tcBorders>
              <w:top w:val="nil"/>
              <w:left w:val="nil"/>
              <w:bottom w:val="nil"/>
              <w:right w:val="nil"/>
            </w:tcBorders>
            <w:shd w:val="clear" w:color="auto" w:fill="auto"/>
            <w:noWrap/>
            <w:vAlign w:val="bottom"/>
          </w:tcPr>
          <w:p w:rsidR="00444DD1" w:rsidRPr="00444DD1" w:rsidRDefault="00444DD1" w:rsidP="00444DD1">
            <w:pPr>
              <w:rPr>
                <w:rFonts w:ascii="Verdana" w:hAnsi="Verdana"/>
                <w:sz w:val="20"/>
                <w:szCs w:val="20"/>
              </w:rPr>
            </w:pPr>
            <w:r w:rsidRPr="00444DD1">
              <w:rPr>
                <w:rFonts w:ascii="Verdana" w:hAnsi="Verdana"/>
                <w:sz w:val="20"/>
                <w:szCs w:val="20"/>
              </w:rPr>
              <w:t>Assessed for Rehabilitation</w:t>
            </w:r>
          </w:p>
        </w:tc>
        <w:tc>
          <w:tcPr>
            <w:tcW w:w="1251" w:type="dxa"/>
            <w:tcBorders>
              <w:top w:val="nil"/>
              <w:left w:val="nil"/>
              <w:bottom w:val="nil"/>
              <w:right w:val="nil"/>
            </w:tcBorders>
            <w:shd w:val="clear" w:color="auto" w:fill="auto"/>
            <w:noWrap/>
            <w:vAlign w:val="bottom"/>
          </w:tcPr>
          <w:p w:rsidR="00444DD1" w:rsidRPr="00444DD1" w:rsidRDefault="00444DD1" w:rsidP="00444DD1">
            <w:pPr>
              <w:jc w:val="right"/>
              <w:rPr>
                <w:rFonts w:ascii="Verdana" w:hAnsi="Verdana"/>
                <w:sz w:val="20"/>
                <w:szCs w:val="20"/>
              </w:rPr>
            </w:pPr>
            <w:r w:rsidRPr="00444DD1">
              <w:rPr>
                <w:rFonts w:ascii="Verdana" w:hAnsi="Verdana"/>
                <w:sz w:val="20"/>
                <w:szCs w:val="20"/>
              </w:rPr>
              <w:t>5.65</w:t>
            </w:r>
          </w:p>
        </w:tc>
      </w:tr>
      <w:tr w:rsidR="00444DD1" w:rsidRPr="00444DD1">
        <w:trPr>
          <w:trHeight w:val="260"/>
        </w:trPr>
        <w:tc>
          <w:tcPr>
            <w:tcW w:w="8689" w:type="dxa"/>
            <w:tcBorders>
              <w:top w:val="nil"/>
              <w:left w:val="nil"/>
              <w:bottom w:val="nil"/>
              <w:right w:val="nil"/>
            </w:tcBorders>
            <w:shd w:val="clear" w:color="auto" w:fill="auto"/>
            <w:noWrap/>
            <w:vAlign w:val="bottom"/>
          </w:tcPr>
          <w:p w:rsidR="00444DD1" w:rsidRPr="00444DD1" w:rsidRDefault="00444DD1" w:rsidP="00444DD1">
            <w:pPr>
              <w:rPr>
                <w:rFonts w:ascii="Verdana" w:hAnsi="Verdana"/>
                <w:sz w:val="20"/>
                <w:szCs w:val="20"/>
              </w:rPr>
            </w:pPr>
            <w:r w:rsidRPr="00444DD1">
              <w:rPr>
                <w:rFonts w:ascii="Verdana" w:hAnsi="Verdana"/>
                <w:sz w:val="20"/>
                <w:szCs w:val="20"/>
              </w:rPr>
              <w:t>Prophylactic antibiotic received within 1 hour prior to surgical incision</w:t>
            </w:r>
          </w:p>
        </w:tc>
        <w:tc>
          <w:tcPr>
            <w:tcW w:w="1251" w:type="dxa"/>
            <w:tcBorders>
              <w:top w:val="nil"/>
              <w:left w:val="nil"/>
              <w:bottom w:val="nil"/>
              <w:right w:val="nil"/>
            </w:tcBorders>
            <w:shd w:val="clear" w:color="auto" w:fill="auto"/>
            <w:noWrap/>
            <w:vAlign w:val="bottom"/>
          </w:tcPr>
          <w:p w:rsidR="00444DD1" w:rsidRPr="00444DD1" w:rsidRDefault="00444DD1" w:rsidP="00444DD1">
            <w:pPr>
              <w:jc w:val="right"/>
              <w:rPr>
                <w:rFonts w:ascii="Verdana" w:hAnsi="Verdana"/>
                <w:sz w:val="20"/>
                <w:szCs w:val="20"/>
              </w:rPr>
            </w:pPr>
            <w:r w:rsidRPr="00444DD1">
              <w:rPr>
                <w:rFonts w:ascii="Verdana" w:hAnsi="Verdana"/>
                <w:sz w:val="20"/>
                <w:szCs w:val="20"/>
              </w:rPr>
              <w:t>5.53</w:t>
            </w:r>
          </w:p>
        </w:tc>
      </w:tr>
      <w:tr w:rsidR="00444DD1" w:rsidRPr="00444DD1">
        <w:trPr>
          <w:trHeight w:val="260"/>
        </w:trPr>
        <w:tc>
          <w:tcPr>
            <w:tcW w:w="8689" w:type="dxa"/>
            <w:tcBorders>
              <w:top w:val="nil"/>
              <w:left w:val="nil"/>
              <w:bottom w:val="nil"/>
              <w:right w:val="nil"/>
            </w:tcBorders>
            <w:shd w:val="clear" w:color="auto" w:fill="auto"/>
            <w:noWrap/>
            <w:vAlign w:val="bottom"/>
          </w:tcPr>
          <w:p w:rsidR="00444DD1" w:rsidRPr="00444DD1" w:rsidRDefault="00444DD1" w:rsidP="00444DD1">
            <w:pPr>
              <w:rPr>
                <w:rFonts w:ascii="Verdana" w:hAnsi="Verdana"/>
                <w:sz w:val="20"/>
                <w:szCs w:val="20"/>
              </w:rPr>
            </w:pPr>
            <w:r w:rsidRPr="00444DD1">
              <w:rPr>
                <w:rFonts w:ascii="Verdana" w:hAnsi="Verdana"/>
                <w:sz w:val="20"/>
                <w:szCs w:val="20"/>
              </w:rPr>
              <w:t>Anticoagulation Therapy for Atrial Fibrillation/Flutter</w:t>
            </w:r>
          </w:p>
        </w:tc>
        <w:tc>
          <w:tcPr>
            <w:tcW w:w="1251" w:type="dxa"/>
            <w:tcBorders>
              <w:top w:val="nil"/>
              <w:left w:val="nil"/>
              <w:bottom w:val="nil"/>
              <w:right w:val="nil"/>
            </w:tcBorders>
            <w:shd w:val="clear" w:color="auto" w:fill="auto"/>
            <w:noWrap/>
            <w:vAlign w:val="bottom"/>
          </w:tcPr>
          <w:p w:rsidR="00444DD1" w:rsidRPr="00444DD1" w:rsidRDefault="00444DD1" w:rsidP="00444DD1">
            <w:pPr>
              <w:jc w:val="right"/>
              <w:rPr>
                <w:rFonts w:ascii="Verdana" w:hAnsi="Verdana"/>
                <w:sz w:val="20"/>
                <w:szCs w:val="20"/>
              </w:rPr>
            </w:pPr>
            <w:r w:rsidRPr="00444DD1">
              <w:rPr>
                <w:rFonts w:ascii="Verdana" w:hAnsi="Verdana"/>
                <w:sz w:val="20"/>
                <w:szCs w:val="20"/>
              </w:rPr>
              <w:t>5.53</w:t>
            </w:r>
          </w:p>
        </w:tc>
      </w:tr>
      <w:tr w:rsidR="00444DD1" w:rsidRPr="00444DD1">
        <w:trPr>
          <w:trHeight w:val="260"/>
        </w:trPr>
        <w:tc>
          <w:tcPr>
            <w:tcW w:w="8689" w:type="dxa"/>
            <w:tcBorders>
              <w:top w:val="nil"/>
              <w:left w:val="nil"/>
              <w:bottom w:val="nil"/>
              <w:right w:val="nil"/>
            </w:tcBorders>
            <w:shd w:val="clear" w:color="auto" w:fill="auto"/>
            <w:noWrap/>
            <w:vAlign w:val="bottom"/>
          </w:tcPr>
          <w:p w:rsidR="00444DD1" w:rsidRPr="00444DD1" w:rsidRDefault="00444DD1" w:rsidP="00444DD1">
            <w:pPr>
              <w:rPr>
                <w:rFonts w:ascii="Verdana" w:hAnsi="Verdana"/>
                <w:sz w:val="20"/>
                <w:szCs w:val="20"/>
              </w:rPr>
            </w:pPr>
            <w:r w:rsidRPr="00444DD1">
              <w:rPr>
                <w:rFonts w:ascii="Verdana" w:hAnsi="Verdana"/>
                <w:sz w:val="20"/>
                <w:szCs w:val="20"/>
              </w:rPr>
              <w:t>Unfractionated heparin with dosages/platelet count monitoring</w:t>
            </w:r>
          </w:p>
        </w:tc>
        <w:tc>
          <w:tcPr>
            <w:tcW w:w="1251" w:type="dxa"/>
            <w:tcBorders>
              <w:top w:val="nil"/>
              <w:left w:val="nil"/>
              <w:bottom w:val="nil"/>
              <w:right w:val="nil"/>
            </w:tcBorders>
            <w:shd w:val="clear" w:color="auto" w:fill="auto"/>
            <w:noWrap/>
            <w:vAlign w:val="bottom"/>
          </w:tcPr>
          <w:p w:rsidR="00444DD1" w:rsidRPr="00444DD1" w:rsidRDefault="00444DD1" w:rsidP="00444DD1">
            <w:pPr>
              <w:jc w:val="right"/>
              <w:rPr>
                <w:rFonts w:ascii="Verdana" w:hAnsi="Verdana"/>
                <w:sz w:val="20"/>
                <w:szCs w:val="20"/>
              </w:rPr>
            </w:pPr>
            <w:r w:rsidRPr="00444DD1">
              <w:rPr>
                <w:rFonts w:ascii="Verdana" w:hAnsi="Verdana"/>
                <w:sz w:val="20"/>
                <w:szCs w:val="20"/>
              </w:rPr>
              <w:t>5.27</w:t>
            </w:r>
          </w:p>
        </w:tc>
      </w:tr>
      <w:tr w:rsidR="00444DD1" w:rsidRPr="00444DD1">
        <w:trPr>
          <w:trHeight w:val="260"/>
        </w:trPr>
        <w:tc>
          <w:tcPr>
            <w:tcW w:w="8689" w:type="dxa"/>
            <w:tcBorders>
              <w:top w:val="nil"/>
              <w:left w:val="nil"/>
              <w:bottom w:val="nil"/>
              <w:right w:val="nil"/>
            </w:tcBorders>
            <w:shd w:val="clear" w:color="auto" w:fill="auto"/>
            <w:noWrap/>
            <w:vAlign w:val="bottom"/>
          </w:tcPr>
          <w:p w:rsidR="00444DD1" w:rsidRPr="00444DD1" w:rsidRDefault="00444DD1" w:rsidP="00444DD1">
            <w:pPr>
              <w:rPr>
                <w:rFonts w:ascii="Verdana" w:hAnsi="Verdana"/>
                <w:sz w:val="20"/>
                <w:szCs w:val="20"/>
              </w:rPr>
            </w:pPr>
            <w:r w:rsidRPr="00444DD1">
              <w:rPr>
                <w:rFonts w:ascii="Verdana" w:hAnsi="Verdana"/>
                <w:sz w:val="20"/>
                <w:szCs w:val="20"/>
              </w:rPr>
              <w:t>Surgery Patients on a Beta Blocker Prior to Arrival Who Received a Beta Blocker During the Perioperative Period</w:t>
            </w:r>
          </w:p>
        </w:tc>
        <w:tc>
          <w:tcPr>
            <w:tcW w:w="1251" w:type="dxa"/>
            <w:tcBorders>
              <w:top w:val="nil"/>
              <w:left w:val="nil"/>
              <w:bottom w:val="nil"/>
              <w:right w:val="nil"/>
            </w:tcBorders>
            <w:shd w:val="clear" w:color="auto" w:fill="auto"/>
            <w:noWrap/>
            <w:vAlign w:val="bottom"/>
          </w:tcPr>
          <w:p w:rsidR="00444DD1" w:rsidRPr="00444DD1" w:rsidRDefault="00444DD1" w:rsidP="00444DD1">
            <w:pPr>
              <w:jc w:val="right"/>
              <w:rPr>
                <w:rFonts w:ascii="Verdana" w:hAnsi="Verdana"/>
                <w:sz w:val="20"/>
                <w:szCs w:val="20"/>
              </w:rPr>
            </w:pPr>
            <w:r w:rsidRPr="00444DD1">
              <w:rPr>
                <w:rFonts w:ascii="Verdana" w:hAnsi="Verdana"/>
                <w:sz w:val="20"/>
                <w:szCs w:val="20"/>
              </w:rPr>
              <w:t>5.13</w:t>
            </w:r>
          </w:p>
        </w:tc>
      </w:tr>
      <w:tr w:rsidR="00444DD1" w:rsidRPr="00444DD1">
        <w:trPr>
          <w:trHeight w:val="260"/>
        </w:trPr>
        <w:tc>
          <w:tcPr>
            <w:tcW w:w="8689" w:type="dxa"/>
            <w:tcBorders>
              <w:top w:val="nil"/>
              <w:left w:val="nil"/>
              <w:bottom w:val="nil"/>
              <w:right w:val="nil"/>
            </w:tcBorders>
            <w:shd w:val="clear" w:color="auto" w:fill="auto"/>
            <w:noWrap/>
            <w:vAlign w:val="bottom"/>
          </w:tcPr>
          <w:p w:rsidR="00444DD1" w:rsidRPr="00444DD1" w:rsidRDefault="00444DD1" w:rsidP="00444DD1">
            <w:pPr>
              <w:rPr>
                <w:rFonts w:ascii="Verdana" w:hAnsi="Verdana"/>
                <w:sz w:val="20"/>
                <w:szCs w:val="20"/>
              </w:rPr>
            </w:pPr>
            <w:r w:rsidRPr="00444DD1">
              <w:rPr>
                <w:rFonts w:ascii="Verdana" w:hAnsi="Verdana"/>
                <w:sz w:val="20"/>
                <w:szCs w:val="20"/>
              </w:rPr>
              <w:t>Antithrombotic Therapy by End of Hospital Day 2</w:t>
            </w:r>
          </w:p>
        </w:tc>
        <w:tc>
          <w:tcPr>
            <w:tcW w:w="1251" w:type="dxa"/>
            <w:tcBorders>
              <w:top w:val="nil"/>
              <w:left w:val="nil"/>
              <w:bottom w:val="nil"/>
              <w:right w:val="nil"/>
            </w:tcBorders>
            <w:shd w:val="clear" w:color="auto" w:fill="auto"/>
            <w:noWrap/>
            <w:vAlign w:val="bottom"/>
          </w:tcPr>
          <w:p w:rsidR="00444DD1" w:rsidRPr="00444DD1" w:rsidRDefault="00444DD1" w:rsidP="00444DD1">
            <w:pPr>
              <w:jc w:val="right"/>
              <w:rPr>
                <w:rFonts w:ascii="Verdana" w:hAnsi="Verdana"/>
                <w:sz w:val="20"/>
                <w:szCs w:val="20"/>
              </w:rPr>
            </w:pPr>
            <w:r w:rsidRPr="00444DD1">
              <w:rPr>
                <w:rFonts w:ascii="Verdana" w:hAnsi="Verdana"/>
                <w:sz w:val="20"/>
                <w:szCs w:val="20"/>
              </w:rPr>
              <w:t>5.12</w:t>
            </w:r>
          </w:p>
        </w:tc>
      </w:tr>
      <w:tr w:rsidR="00444DD1" w:rsidRPr="00444DD1">
        <w:trPr>
          <w:trHeight w:val="260"/>
        </w:trPr>
        <w:tc>
          <w:tcPr>
            <w:tcW w:w="8689" w:type="dxa"/>
            <w:tcBorders>
              <w:top w:val="nil"/>
              <w:left w:val="nil"/>
              <w:bottom w:val="nil"/>
              <w:right w:val="nil"/>
            </w:tcBorders>
            <w:shd w:val="clear" w:color="auto" w:fill="auto"/>
            <w:noWrap/>
            <w:vAlign w:val="bottom"/>
          </w:tcPr>
          <w:p w:rsidR="00444DD1" w:rsidRPr="00444DD1" w:rsidRDefault="00444DD1" w:rsidP="00444DD1">
            <w:pPr>
              <w:rPr>
                <w:rFonts w:ascii="Verdana" w:hAnsi="Verdana"/>
                <w:sz w:val="20"/>
                <w:szCs w:val="20"/>
              </w:rPr>
            </w:pPr>
            <w:r w:rsidRPr="00444DD1">
              <w:rPr>
                <w:rFonts w:ascii="Verdana" w:hAnsi="Verdana"/>
                <w:sz w:val="20"/>
                <w:szCs w:val="20"/>
              </w:rPr>
              <w:t>Aspirin at Arrival</w:t>
            </w:r>
          </w:p>
        </w:tc>
        <w:tc>
          <w:tcPr>
            <w:tcW w:w="1251" w:type="dxa"/>
            <w:tcBorders>
              <w:top w:val="nil"/>
              <w:left w:val="nil"/>
              <w:bottom w:val="nil"/>
              <w:right w:val="nil"/>
            </w:tcBorders>
            <w:shd w:val="clear" w:color="auto" w:fill="auto"/>
            <w:noWrap/>
            <w:vAlign w:val="bottom"/>
          </w:tcPr>
          <w:p w:rsidR="00444DD1" w:rsidRPr="00444DD1" w:rsidRDefault="00444DD1" w:rsidP="00444DD1">
            <w:pPr>
              <w:jc w:val="right"/>
              <w:rPr>
                <w:rFonts w:ascii="Verdana" w:hAnsi="Verdana"/>
                <w:sz w:val="20"/>
                <w:szCs w:val="20"/>
              </w:rPr>
            </w:pPr>
            <w:r w:rsidRPr="00444DD1">
              <w:rPr>
                <w:rFonts w:ascii="Verdana" w:hAnsi="Verdana"/>
                <w:sz w:val="20"/>
                <w:szCs w:val="20"/>
              </w:rPr>
              <w:t>5.12</w:t>
            </w:r>
          </w:p>
        </w:tc>
      </w:tr>
      <w:tr w:rsidR="00444DD1" w:rsidRPr="00444DD1">
        <w:trPr>
          <w:trHeight w:val="260"/>
        </w:trPr>
        <w:tc>
          <w:tcPr>
            <w:tcW w:w="8689" w:type="dxa"/>
            <w:tcBorders>
              <w:top w:val="nil"/>
              <w:left w:val="nil"/>
              <w:bottom w:val="nil"/>
              <w:right w:val="nil"/>
            </w:tcBorders>
            <w:shd w:val="clear" w:color="auto" w:fill="auto"/>
            <w:noWrap/>
            <w:vAlign w:val="bottom"/>
          </w:tcPr>
          <w:p w:rsidR="00444DD1" w:rsidRPr="00444DD1" w:rsidRDefault="00444DD1" w:rsidP="00444DD1">
            <w:pPr>
              <w:rPr>
                <w:rFonts w:ascii="Verdana" w:hAnsi="Verdana"/>
                <w:sz w:val="20"/>
                <w:szCs w:val="20"/>
              </w:rPr>
            </w:pPr>
            <w:r w:rsidRPr="00444DD1">
              <w:rPr>
                <w:rFonts w:ascii="Verdana" w:hAnsi="Verdana"/>
                <w:sz w:val="20"/>
                <w:szCs w:val="20"/>
              </w:rPr>
              <w:t>Postoperative Urinary Catheter Removal</w:t>
            </w:r>
          </w:p>
        </w:tc>
        <w:tc>
          <w:tcPr>
            <w:tcW w:w="1251" w:type="dxa"/>
            <w:tcBorders>
              <w:top w:val="nil"/>
              <w:left w:val="nil"/>
              <w:bottom w:val="nil"/>
              <w:right w:val="nil"/>
            </w:tcBorders>
            <w:shd w:val="clear" w:color="auto" w:fill="auto"/>
            <w:noWrap/>
            <w:vAlign w:val="bottom"/>
          </w:tcPr>
          <w:p w:rsidR="00444DD1" w:rsidRPr="00444DD1" w:rsidRDefault="00444DD1" w:rsidP="00444DD1">
            <w:pPr>
              <w:jc w:val="right"/>
              <w:rPr>
                <w:rFonts w:ascii="Verdana" w:hAnsi="Verdana"/>
                <w:sz w:val="20"/>
                <w:szCs w:val="20"/>
              </w:rPr>
            </w:pPr>
            <w:r w:rsidRPr="00444DD1">
              <w:rPr>
                <w:rFonts w:ascii="Verdana" w:hAnsi="Verdana"/>
                <w:sz w:val="20"/>
                <w:szCs w:val="20"/>
              </w:rPr>
              <w:t>4.69</w:t>
            </w:r>
          </w:p>
        </w:tc>
      </w:tr>
      <w:tr w:rsidR="00444DD1" w:rsidRPr="00444DD1">
        <w:trPr>
          <w:trHeight w:val="260"/>
        </w:trPr>
        <w:tc>
          <w:tcPr>
            <w:tcW w:w="8689" w:type="dxa"/>
            <w:tcBorders>
              <w:top w:val="nil"/>
              <w:left w:val="nil"/>
              <w:bottom w:val="nil"/>
              <w:right w:val="nil"/>
            </w:tcBorders>
            <w:shd w:val="clear" w:color="auto" w:fill="auto"/>
            <w:noWrap/>
            <w:vAlign w:val="bottom"/>
          </w:tcPr>
          <w:p w:rsidR="00444DD1" w:rsidRPr="00444DD1" w:rsidRDefault="00444DD1" w:rsidP="00444DD1">
            <w:pPr>
              <w:rPr>
                <w:rFonts w:ascii="Verdana" w:hAnsi="Verdana"/>
                <w:sz w:val="20"/>
                <w:szCs w:val="20"/>
              </w:rPr>
            </w:pPr>
            <w:r w:rsidRPr="00444DD1">
              <w:rPr>
                <w:rFonts w:ascii="Verdana" w:hAnsi="Verdana"/>
                <w:sz w:val="20"/>
                <w:szCs w:val="20"/>
              </w:rPr>
              <w:t>Prophylactic antibiotics discontinued within 24 hours after surgery end time</w:t>
            </w:r>
          </w:p>
        </w:tc>
        <w:tc>
          <w:tcPr>
            <w:tcW w:w="1251" w:type="dxa"/>
            <w:tcBorders>
              <w:top w:val="nil"/>
              <w:left w:val="nil"/>
              <w:bottom w:val="nil"/>
              <w:right w:val="nil"/>
            </w:tcBorders>
            <w:shd w:val="clear" w:color="auto" w:fill="auto"/>
            <w:noWrap/>
            <w:vAlign w:val="bottom"/>
          </w:tcPr>
          <w:p w:rsidR="00444DD1" w:rsidRPr="00444DD1" w:rsidRDefault="00444DD1" w:rsidP="00444DD1">
            <w:pPr>
              <w:jc w:val="right"/>
              <w:rPr>
                <w:rFonts w:ascii="Verdana" w:hAnsi="Verdana"/>
                <w:sz w:val="20"/>
                <w:szCs w:val="20"/>
              </w:rPr>
            </w:pPr>
            <w:r w:rsidRPr="00444DD1">
              <w:rPr>
                <w:rFonts w:ascii="Verdana" w:hAnsi="Verdana"/>
                <w:sz w:val="20"/>
                <w:szCs w:val="20"/>
              </w:rPr>
              <w:t>4.57</w:t>
            </w:r>
          </w:p>
        </w:tc>
      </w:tr>
      <w:tr w:rsidR="00444DD1" w:rsidRPr="00444DD1">
        <w:trPr>
          <w:trHeight w:val="260"/>
        </w:trPr>
        <w:tc>
          <w:tcPr>
            <w:tcW w:w="8689" w:type="dxa"/>
            <w:tcBorders>
              <w:top w:val="nil"/>
              <w:left w:val="nil"/>
              <w:bottom w:val="nil"/>
              <w:right w:val="nil"/>
            </w:tcBorders>
            <w:shd w:val="clear" w:color="auto" w:fill="auto"/>
            <w:noWrap/>
            <w:vAlign w:val="bottom"/>
          </w:tcPr>
          <w:p w:rsidR="00444DD1" w:rsidRPr="00444DD1" w:rsidRDefault="00444DD1" w:rsidP="00444DD1">
            <w:pPr>
              <w:rPr>
                <w:rFonts w:ascii="Verdana" w:hAnsi="Verdana"/>
                <w:sz w:val="20"/>
                <w:szCs w:val="20"/>
              </w:rPr>
            </w:pPr>
            <w:r w:rsidRPr="00444DD1">
              <w:rPr>
                <w:rFonts w:ascii="Verdana" w:hAnsi="Verdana"/>
                <w:sz w:val="20"/>
                <w:szCs w:val="20"/>
              </w:rPr>
              <w:t>Prophylactic Antibiotic Selection for Surgical Patients</w:t>
            </w:r>
          </w:p>
        </w:tc>
        <w:tc>
          <w:tcPr>
            <w:tcW w:w="1251" w:type="dxa"/>
            <w:tcBorders>
              <w:top w:val="nil"/>
              <w:left w:val="nil"/>
              <w:bottom w:val="nil"/>
              <w:right w:val="nil"/>
            </w:tcBorders>
            <w:shd w:val="clear" w:color="auto" w:fill="auto"/>
            <w:noWrap/>
            <w:vAlign w:val="bottom"/>
          </w:tcPr>
          <w:p w:rsidR="00444DD1" w:rsidRPr="00444DD1" w:rsidRDefault="00444DD1" w:rsidP="00444DD1">
            <w:pPr>
              <w:jc w:val="right"/>
              <w:rPr>
                <w:rFonts w:ascii="Verdana" w:hAnsi="Verdana"/>
                <w:sz w:val="20"/>
                <w:szCs w:val="20"/>
              </w:rPr>
            </w:pPr>
            <w:r w:rsidRPr="00444DD1">
              <w:rPr>
                <w:rFonts w:ascii="Verdana" w:hAnsi="Verdana"/>
                <w:sz w:val="20"/>
                <w:szCs w:val="20"/>
              </w:rPr>
              <w:t>4.42</w:t>
            </w:r>
          </w:p>
        </w:tc>
      </w:tr>
      <w:tr w:rsidR="00444DD1" w:rsidRPr="00444DD1">
        <w:trPr>
          <w:trHeight w:val="260"/>
        </w:trPr>
        <w:tc>
          <w:tcPr>
            <w:tcW w:w="8689" w:type="dxa"/>
            <w:tcBorders>
              <w:top w:val="nil"/>
              <w:left w:val="nil"/>
              <w:bottom w:val="nil"/>
              <w:right w:val="nil"/>
            </w:tcBorders>
            <w:shd w:val="clear" w:color="auto" w:fill="auto"/>
            <w:noWrap/>
            <w:vAlign w:val="bottom"/>
          </w:tcPr>
          <w:p w:rsidR="00444DD1" w:rsidRPr="00444DD1" w:rsidRDefault="00444DD1" w:rsidP="00444DD1">
            <w:pPr>
              <w:rPr>
                <w:rFonts w:ascii="Verdana" w:hAnsi="Verdana"/>
                <w:sz w:val="20"/>
                <w:szCs w:val="20"/>
              </w:rPr>
            </w:pPr>
            <w:r w:rsidRPr="00444DD1">
              <w:rPr>
                <w:rFonts w:ascii="Verdana" w:hAnsi="Verdana"/>
                <w:sz w:val="20"/>
                <w:szCs w:val="20"/>
              </w:rPr>
              <w:t>Surgery Patients Who Received Appropriate Venous Thromboembolism Prophylaxis within time frame</w:t>
            </w:r>
          </w:p>
        </w:tc>
        <w:tc>
          <w:tcPr>
            <w:tcW w:w="1251" w:type="dxa"/>
            <w:tcBorders>
              <w:top w:val="nil"/>
              <w:left w:val="nil"/>
              <w:bottom w:val="nil"/>
              <w:right w:val="nil"/>
            </w:tcBorders>
            <w:shd w:val="clear" w:color="auto" w:fill="auto"/>
            <w:noWrap/>
            <w:vAlign w:val="bottom"/>
          </w:tcPr>
          <w:p w:rsidR="00444DD1" w:rsidRPr="00444DD1" w:rsidRDefault="00444DD1" w:rsidP="00444DD1">
            <w:pPr>
              <w:jc w:val="right"/>
              <w:rPr>
                <w:rFonts w:ascii="Verdana" w:hAnsi="Verdana"/>
                <w:sz w:val="20"/>
                <w:szCs w:val="20"/>
              </w:rPr>
            </w:pPr>
            <w:r w:rsidRPr="00444DD1">
              <w:rPr>
                <w:rFonts w:ascii="Verdana" w:hAnsi="Verdana"/>
                <w:sz w:val="20"/>
                <w:szCs w:val="20"/>
              </w:rPr>
              <w:t>4.09</w:t>
            </w:r>
          </w:p>
        </w:tc>
      </w:tr>
      <w:tr w:rsidR="00444DD1" w:rsidRPr="00444DD1">
        <w:trPr>
          <w:trHeight w:val="260"/>
        </w:trPr>
        <w:tc>
          <w:tcPr>
            <w:tcW w:w="8689" w:type="dxa"/>
            <w:tcBorders>
              <w:top w:val="nil"/>
              <w:left w:val="nil"/>
              <w:bottom w:val="nil"/>
              <w:right w:val="nil"/>
            </w:tcBorders>
            <w:shd w:val="clear" w:color="auto" w:fill="auto"/>
            <w:noWrap/>
            <w:vAlign w:val="bottom"/>
          </w:tcPr>
          <w:p w:rsidR="00444DD1" w:rsidRPr="00444DD1" w:rsidRDefault="00444DD1" w:rsidP="00444DD1">
            <w:pPr>
              <w:rPr>
                <w:rFonts w:ascii="Verdana" w:hAnsi="Verdana"/>
                <w:sz w:val="20"/>
                <w:szCs w:val="20"/>
              </w:rPr>
            </w:pPr>
            <w:r w:rsidRPr="00444DD1">
              <w:rPr>
                <w:rFonts w:ascii="Verdana" w:hAnsi="Verdana"/>
                <w:sz w:val="20"/>
                <w:szCs w:val="20"/>
              </w:rPr>
              <w:t>Discharged on Antithrombotic Therapy</w:t>
            </w:r>
          </w:p>
        </w:tc>
        <w:tc>
          <w:tcPr>
            <w:tcW w:w="1251" w:type="dxa"/>
            <w:tcBorders>
              <w:top w:val="nil"/>
              <w:left w:val="nil"/>
              <w:bottom w:val="nil"/>
              <w:right w:val="nil"/>
            </w:tcBorders>
            <w:shd w:val="clear" w:color="auto" w:fill="auto"/>
            <w:noWrap/>
            <w:vAlign w:val="bottom"/>
          </w:tcPr>
          <w:p w:rsidR="00444DD1" w:rsidRPr="00444DD1" w:rsidRDefault="00444DD1" w:rsidP="00444DD1">
            <w:pPr>
              <w:jc w:val="right"/>
              <w:rPr>
                <w:rFonts w:ascii="Verdana" w:hAnsi="Verdana"/>
                <w:sz w:val="20"/>
                <w:szCs w:val="20"/>
              </w:rPr>
            </w:pPr>
            <w:r w:rsidRPr="00444DD1">
              <w:rPr>
                <w:rFonts w:ascii="Verdana" w:hAnsi="Verdana"/>
                <w:sz w:val="20"/>
                <w:szCs w:val="20"/>
              </w:rPr>
              <w:t>3.13</w:t>
            </w:r>
          </w:p>
        </w:tc>
      </w:tr>
      <w:tr w:rsidR="00444DD1" w:rsidRPr="00444DD1">
        <w:trPr>
          <w:trHeight w:val="260"/>
        </w:trPr>
        <w:tc>
          <w:tcPr>
            <w:tcW w:w="8689" w:type="dxa"/>
            <w:tcBorders>
              <w:top w:val="nil"/>
              <w:left w:val="nil"/>
              <w:bottom w:val="nil"/>
              <w:right w:val="nil"/>
            </w:tcBorders>
            <w:shd w:val="clear" w:color="auto" w:fill="auto"/>
            <w:noWrap/>
            <w:vAlign w:val="bottom"/>
          </w:tcPr>
          <w:p w:rsidR="00444DD1" w:rsidRPr="00444DD1" w:rsidRDefault="00444DD1" w:rsidP="00444DD1">
            <w:pPr>
              <w:rPr>
                <w:rFonts w:ascii="Verdana" w:hAnsi="Verdana"/>
                <w:sz w:val="20"/>
                <w:szCs w:val="20"/>
              </w:rPr>
            </w:pPr>
            <w:r w:rsidRPr="00444DD1">
              <w:rPr>
                <w:rFonts w:ascii="Verdana" w:hAnsi="Verdana"/>
                <w:sz w:val="20"/>
                <w:szCs w:val="20"/>
              </w:rPr>
              <w:t>Emergency department volume</w:t>
            </w:r>
          </w:p>
        </w:tc>
        <w:tc>
          <w:tcPr>
            <w:tcW w:w="1251" w:type="dxa"/>
            <w:tcBorders>
              <w:top w:val="nil"/>
              <w:left w:val="nil"/>
              <w:bottom w:val="nil"/>
              <w:right w:val="nil"/>
            </w:tcBorders>
            <w:shd w:val="clear" w:color="auto" w:fill="auto"/>
            <w:noWrap/>
            <w:vAlign w:val="bottom"/>
          </w:tcPr>
          <w:p w:rsidR="00444DD1" w:rsidRPr="00444DD1" w:rsidRDefault="00444DD1" w:rsidP="00444DD1">
            <w:pPr>
              <w:rPr>
                <w:rFonts w:ascii="Verdana" w:hAnsi="Verdana"/>
                <w:sz w:val="20"/>
                <w:szCs w:val="20"/>
              </w:rPr>
            </w:pPr>
            <w:r w:rsidRPr="00444DD1">
              <w:rPr>
                <w:rFonts w:ascii="Verdana" w:hAnsi="Verdana"/>
                <w:sz w:val="20"/>
                <w:szCs w:val="20"/>
              </w:rPr>
              <w:t>NULL</w:t>
            </w:r>
          </w:p>
        </w:tc>
      </w:tr>
      <w:tr w:rsidR="00444DD1" w:rsidRPr="00444DD1">
        <w:trPr>
          <w:trHeight w:val="260"/>
        </w:trPr>
        <w:tc>
          <w:tcPr>
            <w:tcW w:w="8689" w:type="dxa"/>
            <w:tcBorders>
              <w:top w:val="nil"/>
              <w:left w:val="nil"/>
              <w:bottom w:val="nil"/>
              <w:right w:val="nil"/>
            </w:tcBorders>
            <w:shd w:val="clear" w:color="auto" w:fill="auto"/>
            <w:noWrap/>
            <w:vAlign w:val="bottom"/>
          </w:tcPr>
          <w:p w:rsidR="00444DD1" w:rsidRPr="00444DD1" w:rsidRDefault="00444DD1" w:rsidP="00444DD1">
            <w:pPr>
              <w:rPr>
                <w:rFonts w:ascii="Verdana" w:hAnsi="Verdana"/>
                <w:sz w:val="20"/>
                <w:szCs w:val="20"/>
              </w:rPr>
            </w:pPr>
          </w:p>
        </w:tc>
        <w:tc>
          <w:tcPr>
            <w:tcW w:w="1251" w:type="dxa"/>
            <w:tcBorders>
              <w:top w:val="nil"/>
              <w:left w:val="nil"/>
              <w:bottom w:val="nil"/>
              <w:right w:val="nil"/>
            </w:tcBorders>
            <w:shd w:val="clear" w:color="auto" w:fill="auto"/>
            <w:noWrap/>
            <w:vAlign w:val="bottom"/>
          </w:tcPr>
          <w:p w:rsidR="00444DD1" w:rsidRPr="00444DD1" w:rsidRDefault="00444DD1" w:rsidP="00444DD1">
            <w:pPr>
              <w:rPr>
                <w:rFonts w:ascii="Verdana" w:hAnsi="Verdana"/>
                <w:sz w:val="20"/>
                <w:szCs w:val="20"/>
              </w:rPr>
            </w:pPr>
          </w:p>
        </w:tc>
      </w:tr>
    </w:tbl>
    <w:p w:rsidR="00444DD1" w:rsidRDefault="00444DD1"/>
    <w:p w:rsidR="00444DD1" w:rsidRDefault="00444DD1"/>
    <w:p w:rsidR="006921C3" w:rsidRDefault="00444DD1">
      <w:r>
        <w:t xml:space="preserve">These results also must be considered carefully, as some of the units are not bounded bewteen 0-100% and are therefore not comparable.  A better methodology would have been to transform everything into z scores and take the range, but I did not have sufficient time to solve the sql programming to do so.  </w:t>
      </w:r>
    </w:p>
    <w:p w:rsidR="006921C3" w:rsidRDefault="006921C3"/>
    <w:p w:rsidR="006921C3" w:rsidRDefault="006921C3">
      <w:r>
        <w:t xml:space="preserve">The top ranked hospitals by patients are: </w:t>
      </w:r>
    </w:p>
    <w:p w:rsidR="006921C3" w:rsidRDefault="006921C3"/>
    <w:tbl>
      <w:tblPr>
        <w:tblW w:w="9400" w:type="dxa"/>
        <w:tblInd w:w="94" w:type="dxa"/>
        <w:tblLook w:val="0000"/>
      </w:tblPr>
      <w:tblGrid>
        <w:gridCol w:w="6400"/>
        <w:gridCol w:w="1500"/>
        <w:gridCol w:w="1500"/>
      </w:tblGrid>
      <w:tr w:rsidR="006921C3" w:rsidRPr="006921C3">
        <w:trPr>
          <w:trHeight w:val="260"/>
        </w:trPr>
        <w:tc>
          <w:tcPr>
            <w:tcW w:w="6400" w:type="dxa"/>
            <w:tcBorders>
              <w:top w:val="nil"/>
              <w:left w:val="nil"/>
              <w:bottom w:val="nil"/>
              <w:right w:val="nil"/>
            </w:tcBorders>
            <w:shd w:val="clear" w:color="auto" w:fill="auto"/>
            <w:noWrap/>
            <w:vAlign w:val="bottom"/>
          </w:tcPr>
          <w:p w:rsidR="006921C3" w:rsidRPr="006921C3" w:rsidRDefault="006921C3" w:rsidP="006921C3">
            <w:pPr>
              <w:rPr>
                <w:rFonts w:ascii="Verdana" w:hAnsi="Verdana"/>
                <w:b/>
                <w:bCs/>
                <w:sz w:val="20"/>
                <w:szCs w:val="20"/>
              </w:rPr>
            </w:pPr>
            <w:r w:rsidRPr="006921C3">
              <w:rPr>
                <w:rFonts w:ascii="Verdana" w:hAnsi="Verdana"/>
                <w:b/>
                <w:bCs/>
                <w:sz w:val="20"/>
                <w:szCs w:val="20"/>
              </w:rPr>
              <w:t>Hospital</w:t>
            </w:r>
          </w:p>
        </w:tc>
        <w:tc>
          <w:tcPr>
            <w:tcW w:w="1500" w:type="dxa"/>
            <w:tcBorders>
              <w:top w:val="nil"/>
              <w:left w:val="nil"/>
              <w:bottom w:val="nil"/>
              <w:right w:val="nil"/>
            </w:tcBorders>
            <w:shd w:val="clear" w:color="auto" w:fill="auto"/>
            <w:noWrap/>
            <w:vAlign w:val="bottom"/>
          </w:tcPr>
          <w:p w:rsidR="006921C3" w:rsidRPr="006921C3" w:rsidRDefault="006921C3" w:rsidP="006921C3">
            <w:pPr>
              <w:rPr>
                <w:rFonts w:ascii="Verdana" w:hAnsi="Verdana"/>
                <w:b/>
                <w:bCs/>
                <w:sz w:val="20"/>
                <w:szCs w:val="20"/>
              </w:rPr>
            </w:pPr>
            <w:r w:rsidRPr="006921C3">
              <w:rPr>
                <w:rFonts w:ascii="Verdana" w:hAnsi="Verdana"/>
                <w:b/>
                <w:bCs/>
                <w:sz w:val="20"/>
                <w:szCs w:val="20"/>
              </w:rPr>
              <w:t>State</w:t>
            </w:r>
          </w:p>
        </w:tc>
        <w:tc>
          <w:tcPr>
            <w:tcW w:w="1500" w:type="dxa"/>
            <w:tcBorders>
              <w:top w:val="nil"/>
              <w:left w:val="nil"/>
              <w:bottom w:val="nil"/>
              <w:right w:val="nil"/>
            </w:tcBorders>
            <w:shd w:val="clear" w:color="auto" w:fill="auto"/>
            <w:noWrap/>
            <w:vAlign w:val="bottom"/>
          </w:tcPr>
          <w:p w:rsidR="006921C3" w:rsidRPr="006921C3" w:rsidRDefault="006921C3" w:rsidP="006921C3">
            <w:pPr>
              <w:rPr>
                <w:rFonts w:ascii="Verdana" w:hAnsi="Verdana"/>
                <w:b/>
                <w:bCs/>
                <w:sz w:val="20"/>
                <w:szCs w:val="20"/>
              </w:rPr>
            </w:pPr>
            <w:r w:rsidRPr="006921C3">
              <w:rPr>
                <w:rFonts w:ascii="Verdana" w:hAnsi="Verdana"/>
                <w:b/>
                <w:bCs/>
                <w:sz w:val="20"/>
                <w:szCs w:val="20"/>
              </w:rPr>
              <w:t>Score</w:t>
            </w:r>
          </w:p>
        </w:tc>
      </w:tr>
      <w:tr w:rsidR="006921C3" w:rsidRPr="006921C3">
        <w:trPr>
          <w:trHeight w:val="260"/>
        </w:trPr>
        <w:tc>
          <w:tcPr>
            <w:tcW w:w="6400" w:type="dxa"/>
            <w:tcBorders>
              <w:top w:val="nil"/>
              <w:left w:val="nil"/>
              <w:bottom w:val="nil"/>
              <w:right w:val="nil"/>
            </w:tcBorders>
            <w:shd w:val="clear" w:color="auto" w:fill="auto"/>
            <w:noWrap/>
            <w:vAlign w:val="bottom"/>
          </w:tcPr>
          <w:p w:rsidR="006921C3" w:rsidRPr="006921C3" w:rsidRDefault="006921C3" w:rsidP="006921C3">
            <w:pPr>
              <w:rPr>
                <w:rFonts w:ascii="Verdana" w:hAnsi="Verdana"/>
                <w:sz w:val="20"/>
                <w:szCs w:val="20"/>
              </w:rPr>
            </w:pPr>
            <w:r w:rsidRPr="006921C3">
              <w:rPr>
                <w:rFonts w:ascii="Verdana" w:hAnsi="Verdana"/>
                <w:sz w:val="20"/>
                <w:szCs w:val="20"/>
              </w:rPr>
              <w:t>FAYETTE MEDICAL CENTER</w:t>
            </w:r>
          </w:p>
        </w:tc>
        <w:tc>
          <w:tcPr>
            <w:tcW w:w="1500" w:type="dxa"/>
            <w:tcBorders>
              <w:top w:val="nil"/>
              <w:left w:val="nil"/>
              <w:bottom w:val="nil"/>
              <w:right w:val="nil"/>
            </w:tcBorders>
            <w:shd w:val="clear" w:color="auto" w:fill="auto"/>
            <w:noWrap/>
            <w:vAlign w:val="bottom"/>
          </w:tcPr>
          <w:p w:rsidR="006921C3" w:rsidRPr="006921C3" w:rsidRDefault="006921C3" w:rsidP="006921C3">
            <w:pPr>
              <w:rPr>
                <w:rFonts w:ascii="Verdana" w:hAnsi="Verdana"/>
                <w:sz w:val="20"/>
                <w:szCs w:val="20"/>
              </w:rPr>
            </w:pPr>
            <w:r w:rsidRPr="006921C3">
              <w:rPr>
                <w:rFonts w:ascii="Verdana" w:hAnsi="Verdana"/>
                <w:sz w:val="20"/>
                <w:szCs w:val="20"/>
              </w:rPr>
              <w:t>AL</w:t>
            </w:r>
          </w:p>
        </w:tc>
        <w:tc>
          <w:tcPr>
            <w:tcW w:w="1500" w:type="dxa"/>
            <w:tcBorders>
              <w:top w:val="nil"/>
              <w:left w:val="nil"/>
              <w:bottom w:val="nil"/>
              <w:right w:val="nil"/>
            </w:tcBorders>
            <w:shd w:val="clear" w:color="auto" w:fill="auto"/>
            <w:noWrap/>
            <w:vAlign w:val="bottom"/>
          </w:tcPr>
          <w:p w:rsidR="006921C3" w:rsidRPr="006921C3" w:rsidRDefault="006921C3" w:rsidP="006921C3">
            <w:pPr>
              <w:jc w:val="right"/>
              <w:rPr>
                <w:rFonts w:ascii="Verdana" w:hAnsi="Verdana"/>
                <w:sz w:val="20"/>
                <w:szCs w:val="20"/>
              </w:rPr>
            </w:pPr>
            <w:r w:rsidRPr="006921C3">
              <w:rPr>
                <w:rFonts w:ascii="Verdana" w:hAnsi="Verdana"/>
                <w:sz w:val="20"/>
                <w:szCs w:val="20"/>
              </w:rPr>
              <w:t>10</w:t>
            </w:r>
          </w:p>
        </w:tc>
      </w:tr>
      <w:tr w:rsidR="006921C3" w:rsidRPr="006921C3">
        <w:trPr>
          <w:trHeight w:val="260"/>
        </w:trPr>
        <w:tc>
          <w:tcPr>
            <w:tcW w:w="6400" w:type="dxa"/>
            <w:tcBorders>
              <w:top w:val="nil"/>
              <w:left w:val="nil"/>
              <w:bottom w:val="nil"/>
              <w:right w:val="nil"/>
            </w:tcBorders>
            <w:shd w:val="clear" w:color="auto" w:fill="auto"/>
            <w:noWrap/>
            <w:vAlign w:val="bottom"/>
          </w:tcPr>
          <w:p w:rsidR="006921C3" w:rsidRPr="006921C3" w:rsidRDefault="006921C3" w:rsidP="006921C3">
            <w:pPr>
              <w:rPr>
                <w:rFonts w:ascii="Verdana" w:hAnsi="Verdana"/>
                <w:sz w:val="20"/>
                <w:szCs w:val="20"/>
              </w:rPr>
            </w:pPr>
            <w:r w:rsidRPr="006921C3">
              <w:rPr>
                <w:rFonts w:ascii="Verdana" w:hAnsi="Verdana"/>
                <w:sz w:val="20"/>
                <w:szCs w:val="20"/>
              </w:rPr>
              <w:t>SACRED HEART HOSPITAL ON THE EMERALD COAST</w:t>
            </w:r>
          </w:p>
        </w:tc>
        <w:tc>
          <w:tcPr>
            <w:tcW w:w="1500" w:type="dxa"/>
            <w:tcBorders>
              <w:top w:val="nil"/>
              <w:left w:val="nil"/>
              <w:bottom w:val="nil"/>
              <w:right w:val="nil"/>
            </w:tcBorders>
            <w:shd w:val="clear" w:color="auto" w:fill="auto"/>
            <w:noWrap/>
            <w:vAlign w:val="bottom"/>
          </w:tcPr>
          <w:p w:rsidR="006921C3" w:rsidRPr="006921C3" w:rsidRDefault="006921C3" w:rsidP="006921C3">
            <w:pPr>
              <w:rPr>
                <w:rFonts w:ascii="Verdana" w:hAnsi="Verdana"/>
                <w:sz w:val="20"/>
                <w:szCs w:val="20"/>
              </w:rPr>
            </w:pPr>
            <w:r w:rsidRPr="006921C3">
              <w:rPr>
                <w:rFonts w:ascii="Verdana" w:hAnsi="Verdana"/>
                <w:sz w:val="20"/>
                <w:szCs w:val="20"/>
              </w:rPr>
              <w:t>FL</w:t>
            </w:r>
          </w:p>
        </w:tc>
        <w:tc>
          <w:tcPr>
            <w:tcW w:w="1500" w:type="dxa"/>
            <w:tcBorders>
              <w:top w:val="nil"/>
              <w:left w:val="nil"/>
              <w:bottom w:val="nil"/>
              <w:right w:val="nil"/>
            </w:tcBorders>
            <w:shd w:val="clear" w:color="auto" w:fill="auto"/>
            <w:noWrap/>
            <w:vAlign w:val="bottom"/>
          </w:tcPr>
          <w:p w:rsidR="006921C3" w:rsidRPr="006921C3" w:rsidRDefault="006921C3" w:rsidP="006921C3">
            <w:pPr>
              <w:jc w:val="right"/>
              <w:rPr>
                <w:rFonts w:ascii="Verdana" w:hAnsi="Verdana"/>
                <w:sz w:val="20"/>
                <w:szCs w:val="20"/>
              </w:rPr>
            </w:pPr>
            <w:r w:rsidRPr="006921C3">
              <w:rPr>
                <w:rFonts w:ascii="Verdana" w:hAnsi="Verdana"/>
                <w:sz w:val="20"/>
                <w:szCs w:val="20"/>
              </w:rPr>
              <w:t>10</w:t>
            </w:r>
          </w:p>
        </w:tc>
      </w:tr>
      <w:tr w:rsidR="006921C3" w:rsidRPr="006921C3">
        <w:trPr>
          <w:trHeight w:val="260"/>
        </w:trPr>
        <w:tc>
          <w:tcPr>
            <w:tcW w:w="6400" w:type="dxa"/>
            <w:tcBorders>
              <w:top w:val="nil"/>
              <w:left w:val="nil"/>
              <w:bottom w:val="nil"/>
              <w:right w:val="nil"/>
            </w:tcBorders>
            <w:shd w:val="clear" w:color="auto" w:fill="auto"/>
            <w:noWrap/>
            <w:vAlign w:val="bottom"/>
          </w:tcPr>
          <w:p w:rsidR="006921C3" w:rsidRPr="006921C3" w:rsidRDefault="006921C3" w:rsidP="006921C3">
            <w:pPr>
              <w:rPr>
                <w:rFonts w:ascii="Verdana" w:hAnsi="Verdana"/>
                <w:sz w:val="20"/>
                <w:szCs w:val="20"/>
              </w:rPr>
            </w:pPr>
            <w:r w:rsidRPr="006921C3">
              <w:rPr>
                <w:rFonts w:ascii="Verdana" w:hAnsi="Verdana"/>
                <w:sz w:val="20"/>
                <w:szCs w:val="20"/>
              </w:rPr>
              <w:t>MAYO CLINIC HOSPITAL</w:t>
            </w:r>
          </w:p>
        </w:tc>
        <w:tc>
          <w:tcPr>
            <w:tcW w:w="1500" w:type="dxa"/>
            <w:tcBorders>
              <w:top w:val="nil"/>
              <w:left w:val="nil"/>
              <w:bottom w:val="nil"/>
              <w:right w:val="nil"/>
            </w:tcBorders>
            <w:shd w:val="clear" w:color="auto" w:fill="auto"/>
            <w:noWrap/>
            <w:vAlign w:val="bottom"/>
          </w:tcPr>
          <w:p w:rsidR="006921C3" w:rsidRPr="006921C3" w:rsidRDefault="006921C3" w:rsidP="006921C3">
            <w:pPr>
              <w:rPr>
                <w:rFonts w:ascii="Verdana" w:hAnsi="Verdana"/>
                <w:sz w:val="20"/>
                <w:szCs w:val="20"/>
              </w:rPr>
            </w:pPr>
            <w:r w:rsidRPr="006921C3">
              <w:rPr>
                <w:rFonts w:ascii="Verdana" w:hAnsi="Verdana"/>
                <w:sz w:val="20"/>
                <w:szCs w:val="20"/>
              </w:rPr>
              <w:t>AZ</w:t>
            </w:r>
          </w:p>
        </w:tc>
        <w:tc>
          <w:tcPr>
            <w:tcW w:w="1500" w:type="dxa"/>
            <w:tcBorders>
              <w:top w:val="nil"/>
              <w:left w:val="nil"/>
              <w:bottom w:val="nil"/>
              <w:right w:val="nil"/>
            </w:tcBorders>
            <w:shd w:val="clear" w:color="auto" w:fill="auto"/>
            <w:noWrap/>
            <w:vAlign w:val="bottom"/>
          </w:tcPr>
          <w:p w:rsidR="006921C3" w:rsidRPr="006921C3" w:rsidRDefault="006921C3" w:rsidP="006921C3">
            <w:pPr>
              <w:jc w:val="right"/>
              <w:rPr>
                <w:rFonts w:ascii="Verdana" w:hAnsi="Verdana"/>
                <w:sz w:val="20"/>
                <w:szCs w:val="20"/>
              </w:rPr>
            </w:pPr>
            <w:r w:rsidRPr="006921C3">
              <w:rPr>
                <w:rFonts w:ascii="Verdana" w:hAnsi="Verdana"/>
                <w:sz w:val="20"/>
                <w:szCs w:val="20"/>
              </w:rPr>
              <w:t>10</w:t>
            </w:r>
          </w:p>
        </w:tc>
      </w:tr>
      <w:tr w:rsidR="006921C3" w:rsidRPr="006921C3">
        <w:trPr>
          <w:trHeight w:val="260"/>
        </w:trPr>
        <w:tc>
          <w:tcPr>
            <w:tcW w:w="6400" w:type="dxa"/>
            <w:tcBorders>
              <w:top w:val="nil"/>
              <w:left w:val="nil"/>
              <w:bottom w:val="nil"/>
              <w:right w:val="nil"/>
            </w:tcBorders>
            <w:shd w:val="clear" w:color="auto" w:fill="auto"/>
            <w:noWrap/>
            <w:vAlign w:val="bottom"/>
          </w:tcPr>
          <w:p w:rsidR="006921C3" w:rsidRPr="006921C3" w:rsidRDefault="006921C3" w:rsidP="006921C3">
            <w:pPr>
              <w:rPr>
                <w:rFonts w:ascii="Verdana" w:hAnsi="Verdana"/>
                <w:sz w:val="20"/>
                <w:szCs w:val="20"/>
              </w:rPr>
            </w:pPr>
            <w:r w:rsidRPr="006921C3">
              <w:rPr>
                <w:rFonts w:ascii="Verdana" w:hAnsi="Verdana"/>
                <w:sz w:val="20"/>
                <w:szCs w:val="20"/>
              </w:rPr>
              <w:t>ARIZONA ORTHOPEDIC AND SURGICAL SPECIALITY HOSP</w:t>
            </w:r>
          </w:p>
        </w:tc>
        <w:tc>
          <w:tcPr>
            <w:tcW w:w="1500" w:type="dxa"/>
            <w:tcBorders>
              <w:top w:val="nil"/>
              <w:left w:val="nil"/>
              <w:bottom w:val="nil"/>
              <w:right w:val="nil"/>
            </w:tcBorders>
            <w:shd w:val="clear" w:color="auto" w:fill="auto"/>
            <w:noWrap/>
            <w:vAlign w:val="bottom"/>
          </w:tcPr>
          <w:p w:rsidR="006921C3" w:rsidRPr="006921C3" w:rsidRDefault="006921C3" w:rsidP="006921C3">
            <w:pPr>
              <w:rPr>
                <w:rFonts w:ascii="Verdana" w:hAnsi="Verdana"/>
                <w:sz w:val="20"/>
                <w:szCs w:val="20"/>
              </w:rPr>
            </w:pPr>
            <w:r w:rsidRPr="006921C3">
              <w:rPr>
                <w:rFonts w:ascii="Verdana" w:hAnsi="Verdana"/>
                <w:sz w:val="20"/>
                <w:szCs w:val="20"/>
              </w:rPr>
              <w:t>AZ</w:t>
            </w:r>
          </w:p>
        </w:tc>
        <w:tc>
          <w:tcPr>
            <w:tcW w:w="1500" w:type="dxa"/>
            <w:tcBorders>
              <w:top w:val="nil"/>
              <w:left w:val="nil"/>
              <w:bottom w:val="nil"/>
              <w:right w:val="nil"/>
            </w:tcBorders>
            <w:shd w:val="clear" w:color="auto" w:fill="auto"/>
            <w:noWrap/>
            <w:vAlign w:val="bottom"/>
          </w:tcPr>
          <w:p w:rsidR="006921C3" w:rsidRPr="006921C3" w:rsidRDefault="006921C3" w:rsidP="006921C3">
            <w:pPr>
              <w:jc w:val="right"/>
              <w:rPr>
                <w:rFonts w:ascii="Verdana" w:hAnsi="Verdana"/>
                <w:sz w:val="20"/>
                <w:szCs w:val="20"/>
              </w:rPr>
            </w:pPr>
            <w:r w:rsidRPr="006921C3">
              <w:rPr>
                <w:rFonts w:ascii="Verdana" w:hAnsi="Verdana"/>
                <w:sz w:val="20"/>
                <w:szCs w:val="20"/>
              </w:rPr>
              <w:t>10</w:t>
            </w:r>
          </w:p>
        </w:tc>
      </w:tr>
      <w:tr w:rsidR="006921C3" w:rsidRPr="006921C3">
        <w:trPr>
          <w:trHeight w:val="260"/>
        </w:trPr>
        <w:tc>
          <w:tcPr>
            <w:tcW w:w="6400" w:type="dxa"/>
            <w:tcBorders>
              <w:top w:val="nil"/>
              <w:left w:val="nil"/>
              <w:bottom w:val="nil"/>
              <w:right w:val="nil"/>
            </w:tcBorders>
            <w:shd w:val="clear" w:color="auto" w:fill="auto"/>
            <w:noWrap/>
            <w:vAlign w:val="bottom"/>
          </w:tcPr>
          <w:p w:rsidR="006921C3" w:rsidRPr="006921C3" w:rsidRDefault="006921C3" w:rsidP="006921C3">
            <w:pPr>
              <w:rPr>
                <w:rFonts w:ascii="Verdana" w:hAnsi="Verdana"/>
                <w:sz w:val="20"/>
                <w:szCs w:val="20"/>
              </w:rPr>
            </w:pPr>
            <w:r w:rsidRPr="006921C3">
              <w:rPr>
                <w:rFonts w:ascii="Verdana" w:hAnsi="Verdana"/>
                <w:sz w:val="20"/>
                <w:szCs w:val="20"/>
              </w:rPr>
              <w:t>ARKANSAS HEART HOSPITAL, LLC</w:t>
            </w:r>
          </w:p>
        </w:tc>
        <w:tc>
          <w:tcPr>
            <w:tcW w:w="1500" w:type="dxa"/>
            <w:tcBorders>
              <w:top w:val="nil"/>
              <w:left w:val="nil"/>
              <w:bottom w:val="nil"/>
              <w:right w:val="nil"/>
            </w:tcBorders>
            <w:shd w:val="clear" w:color="auto" w:fill="auto"/>
            <w:noWrap/>
            <w:vAlign w:val="bottom"/>
          </w:tcPr>
          <w:p w:rsidR="006921C3" w:rsidRPr="006921C3" w:rsidRDefault="006921C3" w:rsidP="006921C3">
            <w:pPr>
              <w:rPr>
                <w:rFonts w:ascii="Verdana" w:hAnsi="Verdana"/>
                <w:sz w:val="20"/>
                <w:szCs w:val="20"/>
              </w:rPr>
            </w:pPr>
            <w:r w:rsidRPr="006921C3">
              <w:rPr>
                <w:rFonts w:ascii="Verdana" w:hAnsi="Verdana"/>
                <w:sz w:val="20"/>
                <w:szCs w:val="20"/>
              </w:rPr>
              <w:t>AR</w:t>
            </w:r>
          </w:p>
        </w:tc>
        <w:tc>
          <w:tcPr>
            <w:tcW w:w="1500" w:type="dxa"/>
            <w:tcBorders>
              <w:top w:val="nil"/>
              <w:left w:val="nil"/>
              <w:bottom w:val="nil"/>
              <w:right w:val="nil"/>
            </w:tcBorders>
            <w:shd w:val="clear" w:color="auto" w:fill="auto"/>
            <w:noWrap/>
            <w:vAlign w:val="bottom"/>
          </w:tcPr>
          <w:p w:rsidR="006921C3" w:rsidRPr="006921C3" w:rsidRDefault="006921C3" w:rsidP="006921C3">
            <w:pPr>
              <w:jc w:val="right"/>
              <w:rPr>
                <w:rFonts w:ascii="Verdana" w:hAnsi="Verdana"/>
                <w:sz w:val="20"/>
                <w:szCs w:val="20"/>
              </w:rPr>
            </w:pPr>
            <w:r w:rsidRPr="006921C3">
              <w:rPr>
                <w:rFonts w:ascii="Verdana" w:hAnsi="Verdana"/>
                <w:sz w:val="20"/>
                <w:szCs w:val="20"/>
              </w:rPr>
              <w:t>10</w:t>
            </w:r>
          </w:p>
        </w:tc>
      </w:tr>
      <w:tr w:rsidR="006921C3" w:rsidRPr="006921C3">
        <w:trPr>
          <w:trHeight w:val="260"/>
        </w:trPr>
        <w:tc>
          <w:tcPr>
            <w:tcW w:w="6400" w:type="dxa"/>
            <w:tcBorders>
              <w:top w:val="nil"/>
              <w:left w:val="nil"/>
              <w:bottom w:val="nil"/>
              <w:right w:val="nil"/>
            </w:tcBorders>
            <w:shd w:val="clear" w:color="auto" w:fill="auto"/>
            <w:noWrap/>
            <w:vAlign w:val="bottom"/>
          </w:tcPr>
          <w:p w:rsidR="006921C3" w:rsidRPr="006921C3" w:rsidRDefault="006921C3" w:rsidP="006921C3">
            <w:pPr>
              <w:rPr>
                <w:rFonts w:ascii="Verdana" w:hAnsi="Verdana"/>
                <w:sz w:val="20"/>
                <w:szCs w:val="20"/>
              </w:rPr>
            </w:pPr>
            <w:r w:rsidRPr="006921C3">
              <w:rPr>
                <w:rFonts w:ascii="Verdana" w:hAnsi="Verdana"/>
                <w:sz w:val="20"/>
                <w:szCs w:val="20"/>
              </w:rPr>
              <w:t>ARKANSAS SURGICAL HOSPITAL</w:t>
            </w:r>
          </w:p>
        </w:tc>
        <w:tc>
          <w:tcPr>
            <w:tcW w:w="1500" w:type="dxa"/>
            <w:tcBorders>
              <w:top w:val="nil"/>
              <w:left w:val="nil"/>
              <w:bottom w:val="nil"/>
              <w:right w:val="nil"/>
            </w:tcBorders>
            <w:shd w:val="clear" w:color="auto" w:fill="auto"/>
            <w:noWrap/>
            <w:vAlign w:val="bottom"/>
          </w:tcPr>
          <w:p w:rsidR="006921C3" w:rsidRPr="006921C3" w:rsidRDefault="006921C3" w:rsidP="006921C3">
            <w:pPr>
              <w:rPr>
                <w:rFonts w:ascii="Verdana" w:hAnsi="Verdana"/>
                <w:sz w:val="20"/>
                <w:szCs w:val="20"/>
              </w:rPr>
            </w:pPr>
            <w:r w:rsidRPr="006921C3">
              <w:rPr>
                <w:rFonts w:ascii="Verdana" w:hAnsi="Verdana"/>
                <w:sz w:val="20"/>
                <w:szCs w:val="20"/>
              </w:rPr>
              <w:t>AR</w:t>
            </w:r>
          </w:p>
        </w:tc>
        <w:tc>
          <w:tcPr>
            <w:tcW w:w="1500" w:type="dxa"/>
            <w:tcBorders>
              <w:top w:val="nil"/>
              <w:left w:val="nil"/>
              <w:bottom w:val="nil"/>
              <w:right w:val="nil"/>
            </w:tcBorders>
            <w:shd w:val="clear" w:color="auto" w:fill="auto"/>
            <w:noWrap/>
            <w:vAlign w:val="bottom"/>
          </w:tcPr>
          <w:p w:rsidR="006921C3" w:rsidRPr="006921C3" w:rsidRDefault="006921C3" w:rsidP="006921C3">
            <w:pPr>
              <w:jc w:val="right"/>
              <w:rPr>
                <w:rFonts w:ascii="Verdana" w:hAnsi="Verdana"/>
                <w:sz w:val="20"/>
                <w:szCs w:val="20"/>
              </w:rPr>
            </w:pPr>
            <w:r w:rsidRPr="006921C3">
              <w:rPr>
                <w:rFonts w:ascii="Verdana" w:hAnsi="Verdana"/>
                <w:sz w:val="20"/>
                <w:szCs w:val="20"/>
              </w:rPr>
              <w:t>10</w:t>
            </w:r>
          </w:p>
        </w:tc>
      </w:tr>
      <w:tr w:rsidR="006921C3" w:rsidRPr="006921C3">
        <w:trPr>
          <w:trHeight w:val="260"/>
        </w:trPr>
        <w:tc>
          <w:tcPr>
            <w:tcW w:w="6400" w:type="dxa"/>
            <w:tcBorders>
              <w:top w:val="nil"/>
              <w:left w:val="nil"/>
              <w:bottom w:val="nil"/>
              <w:right w:val="nil"/>
            </w:tcBorders>
            <w:shd w:val="clear" w:color="auto" w:fill="auto"/>
            <w:noWrap/>
            <w:vAlign w:val="bottom"/>
          </w:tcPr>
          <w:p w:rsidR="006921C3" w:rsidRPr="006921C3" w:rsidRDefault="006921C3" w:rsidP="006921C3">
            <w:pPr>
              <w:rPr>
                <w:rFonts w:ascii="Verdana" w:hAnsi="Verdana"/>
                <w:sz w:val="20"/>
                <w:szCs w:val="20"/>
              </w:rPr>
            </w:pPr>
            <w:r w:rsidRPr="006921C3">
              <w:rPr>
                <w:rFonts w:ascii="Verdana" w:hAnsi="Verdana"/>
                <w:sz w:val="20"/>
                <w:szCs w:val="20"/>
              </w:rPr>
              <w:t>SHARP MEMORIAL HOSPITAL</w:t>
            </w:r>
          </w:p>
        </w:tc>
        <w:tc>
          <w:tcPr>
            <w:tcW w:w="1500" w:type="dxa"/>
            <w:tcBorders>
              <w:top w:val="nil"/>
              <w:left w:val="nil"/>
              <w:bottom w:val="nil"/>
              <w:right w:val="nil"/>
            </w:tcBorders>
            <w:shd w:val="clear" w:color="auto" w:fill="auto"/>
            <w:noWrap/>
            <w:vAlign w:val="bottom"/>
          </w:tcPr>
          <w:p w:rsidR="006921C3" w:rsidRPr="006921C3" w:rsidRDefault="006921C3" w:rsidP="006921C3">
            <w:pPr>
              <w:rPr>
                <w:rFonts w:ascii="Verdana" w:hAnsi="Verdana"/>
                <w:sz w:val="20"/>
                <w:szCs w:val="20"/>
              </w:rPr>
            </w:pPr>
            <w:r w:rsidRPr="006921C3">
              <w:rPr>
                <w:rFonts w:ascii="Verdana" w:hAnsi="Verdana"/>
                <w:sz w:val="20"/>
                <w:szCs w:val="20"/>
              </w:rPr>
              <w:t>CA</w:t>
            </w:r>
          </w:p>
        </w:tc>
        <w:tc>
          <w:tcPr>
            <w:tcW w:w="1500" w:type="dxa"/>
            <w:tcBorders>
              <w:top w:val="nil"/>
              <w:left w:val="nil"/>
              <w:bottom w:val="nil"/>
              <w:right w:val="nil"/>
            </w:tcBorders>
            <w:shd w:val="clear" w:color="auto" w:fill="auto"/>
            <w:noWrap/>
            <w:vAlign w:val="bottom"/>
          </w:tcPr>
          <w:p w:rsidR="006921C3" w:rsidRPr="006921C3" w:rsidRDefault="006921C3" w:rsidP="006921C3">
            <w:pPr>
              <w:jc w:val="right"/>
              <w:rPr>
                <w:rFonts w:ascii="Verdana" w:hAnsi="Verdana"/>
                <w:sz w:val="20"/>
                <w:szCs w:val="20"/>
              </w:rPr>
            </w:pPr>
            <w:r w:rsidRPr="006921C3">
              <w:rPr>
                <w:rFonts w:ascii="Verdana" w:hAnsi="Verdana"/>
                <w:sz w:val="20"/>
                <w:szCs w:val="20"/>
              </w:rPr>
              <w:t>10</w:t>
            </w:r>
          </w:p>
        </w:tc>
      </w:tr>
      <w:tr w:rsidR="006921C3" w:rsidRPr="006921C3">
        <w:trPr>
          <w:trHeight w:val="260"/>
        </w:trPr>
        <w:tc>
          <w:tcPr>
            <w:tcW w:w="6400" w:type="dxa"/>
            <w:tcBorders>
              <w:top w:val="nil"/>
              <w:left w:val="nil"/>
              <w:bottom w:val="nil"/>
              <w:right w:val="nil"/>
            </w:tcBorders>
            <w:shd w:val="clear" w:color="auto" w:fill="auto"/>
            <w:noWrap/>
            <w:vAlign w:val="bottom"/>
          </w:tcPr>
          <w:p w:rsidR="006921C3" w:rsidRPr="006921C3" w:rsidRDefault="006921C3" w:rsidP="006921C3">
            <w:pPr>
              <w:rPr>
                <w:rFonts w:ascii="Verdana" w:hAnsi="Verdana"/>
                <w:sz w:val="20"/>
                <w:szCs w:val="20"/>
              </w:rPr>
            </w:pPr>
            <w:r w:rsidRPr="006921C3">
              <w:rPr>
                <w:rFonts w:ascii="Verdana" w:hAnsi="Verdana"/>
                <w:sz w:val="20"/>
                <w:szCs w:val="20"/>
              </w:rPr>
              <w:t>RONALD REAGAN U C L A MEDICAL CENTER</w:t>
            </w:r>
          </w:p>
        </w:tc>
        <w:tc>
          <w:tcPr>
            <w:tcW w:w="1500" w:type="dxa"/>
            <w:tcBorders>
              <w:top w:val="nil"/>
              <w:left w:val="nil"/>
              <w:bottom w:val="nil"/>
              <w:right w:val="nil"/>
            </w:tcBorders>
            <w:shd w:val="clear" w:color="auto" w:fill="auto"/>
            <w:noWrap/>
            <w:vAlign w:val="bottom"/>
          </w:tcPr>
          <w:p w:rsidR="006921C3" w:rsidRPr="006921C3" w:rsidRDefault="006921C3" w:rsidP="006921C3">
            <w:pPr>
              <w:rPr>
                <w:rFonts w:ascii="Verdana" w:hAnsi="Verdana"/>
                <w:sz w:val="20"/>
                <w:szCs w:val="20"/>
              </w:rPr>
            </w:pPr>
            <w:r w:rsidRPr="006921C3">
              <w:rPr>
                <w:rFonts w:ascii="Verdana" w:hAnsi="Verdana"/>
                <w:sz w:val="20"/>
                <w:szCs w:val="20"/>
              </w:rPr>
              <w:t>CA</w:t>
            </w:r>
          </w:p>
        </w:tc>
        <w:tc>
          <w:tcPr>
            <w:tcW w:w="1500" w:type="dxa"/>
            <w:tcBorders>
              <w:top w:val="nil"/>
              <w:left w:val="nil"/>
              <w:bottom w:val="nil"/>
              <w:right w:val="nil"/>
            </w:tcBorders>
            <w:shd w:val="clear" w:color="auto" w:fill="auto"/>
            <w:noWrap/>
            <w:vAlign w:val="bottom"/>
          </w:tcPr>
          <w:p w:rsidR="006921C3" w:rsidRPr="006921C3" w:rsidRDefault="006921C3" w:rsidP="006921C3">
            <w:pPr>
              <w:jc w:val="right"/>
              <w:rPr>
                <w:rFonts w:ascii="Verdana" w:hAnsi="Verdana"/>
                <w:sz w:val="20"/>
                <w:szCs w:val="20"/>
              </w:rPr>
            </w:pPr>
            <w:r w:rsidRPr="006921C3">
              <w:rPr>
                <w:rFonts w:ascii="Verdana" w:hAnsi="Verdana"/>
                <w:sz w:val="20"/>
                <w:szCs w:val="20"/>
              </w:rPr>
              <w:t>10</w:t>
            </w:r>
          </w:p>
        </w:tc>
      </w:tr>
      <w:tr w:rsidR="006921C3" w:rsidRPr="006921C3">
        <w:trPr>
          <w:trHeight w:val="260"/>
        </w:trPr>
        <w:tc>
          <w:tcPr>
            <w:tcW w:w="6400" w:type="dxa"/>
            <w:tcBorders>
              <w:top w:val="nil"/>
              <w:left w:val="nil"/>
              <w:bottom w:val="nil"/>
              <w:right w:val="nil"/>
            </w:tcBorders>
            <w:shd w:val="clear" w:color="auto" w:fill="auto"/>
            <w:noWrap/>
            <w:vAlign w:val="bottom"/>
          </w:tcPr>
          <w:p w:rsidR="006921C3" w:rsidRPr="006921C3" w:rsidRDefault="006921C3" w:rsidP="006921C3">
            <w:pPr>
              <w:rPr>
                <w:rFonts w:ascii="Verdana" w:hAnsi="Verdana"/>
                <w:sz w:val="20"/>
                <w:szCs w:val="20"/>
              </w:rPr>
            </w:pPr>
            <w:r w:rsidRPr="006921C3">
              <w:rPr>
                <w:rFonts w:ascii="Verdana" w:hAnsi="Verdana"/>
                <w:sz w:val="20"/>
                <w:szCs w:val="20"/>
              </w:rPr>
              <w:t>SUTTER DAVIS HOSPITAL</w:t>
            </w:r>
          </w:p>
        </w:tc>
        <w:tc>
          <w:tcPr>
            <w:tcW w:w="1500" w:type="dxa"/>
            <w:tcBorders>
              <w:top w:val="nil"/>
              <w:left w:val="nil"/>
              <w:bottom w:val="nil"/>
              <w:right w:val="nil"/>
            </w:tcBorders>
            <w:shd w:val="clear" w:color="auto" w:fill="auto"/>
            <w:noWrap/>
            <w:vAlign w:val="bottom"/>
          </w:tcPr>
          <w:p w:rsidR="006921C3" w:rsidRPr="006921C3" w:rsidRDefault="006921C3" w:rsidP="006921C3">
            <w:pPr>
              <w:rPr>
                <w:rFonts w:ascii="Verdana" w:hAnsi="Verdana"/>
                <w:sz w:val="20"/>
                <w:szCs w:val="20"/>
              </w:rPr>
            </w:pPr>
            <w:r w:rsidRPr="006921C3">
              <w:rPr>
                <w:rFonts w:ascii="Verdana" w:hAnsi="Verdana"/>
                <w:sz w:val="20"/>
                <w:szCs w:val="20"/>
              </w:rPr>
              <w:t>CA</w:t>
            </w:r>
          </w:p>
        </w:tc>
        <w:tc>
          <w:tcPr>
            <w:tcW w:w="1500" w:type="dxa"/>
            <w:tcBorders>
              <w:top w:val="nil"/>
              <w:left w:val="nil"/>
              <w:bottom w:val="nil"/>
              <w:right w:val="nil"/>
            </w:tcBorders>
            <w:shd w:val="clear" w:color="auto" w:fill="auto"/>
            <w:noWrap/>
            <w:vAlign w:val="bottom"/>
          </w:tcPr>
          <w:p w:rsidR="006921C3" w:rsidRPr="006921C3" w:rsidRDefault="006921C3" w:rsidP="006921C3">
            <w:pPr>
              <w:jc w:val="right"/>
              <w:rPr>
                <w:rFonts w:ascii="Verdana" w:hAnsi="Verdana"/>
                <w:sz w:val="20"/>
                <w:szCs w:val="20"/>
              </w:rPr>
            </w:pPr>
            <w:r w:rsidRPr="006921C3">
              <w:rPr>
                <w:rFonts w:ascii="Verdana" w:hAnsi="Verdana"/>
                <w:sz w:val="20"/>
                <w:szCs w:val="20"/>
              </w:rPr>
              <w:t>10</w:t>
            </w:r>
          </w:p>
        </w:tc>
      </w:tr>
      <w:tr w:rsidR="006921C3" w:rsidRPr="006921C3">
        <w:trPr>
          <w:trHeight w:val="260"/>
        </w:trPr>
        <w:tc>
          <w:tcPr>
            <w:tcW w:w="6400" w:type="dxa"/>
            <w:tcBorders>
              <w:top w:val="nil"/>
              <w:left w:val="nil"/>
              <w:bottom w:val="nil"/>
              <w:right w:val="nil"/>
            </w:tcBorders>
            <w:shd w:val="clear" w:color="auto" w:fill="auto"/>
            <w:noWrap/>
            <w:vAlign w:val="bottom"/>
          </w:tcPr>
          <w:p w:rsidR="006921C3" w:rsidRPr="006921C3" w:rsidRDefault="006921C3" w:rsidP="006921C3">
            <w:pPr>
              <w:rPr>
                <w:rFonts w:ascii="Verdana" w:hAnsi="Verdana"/>
                <w:sz w:val="20"/>
                <w:szCs w:val="20"/>
              </w:rPr>
            </w:pPr>
            <w:r w:rsidRPr="006921C3">
              <w:rPr>
                <w:rFonts w:ascii="Verdana" w:hAnsi="Verdana"/>
                <w:sz w:val="20"/>
                <w:szCs w:val="20"/>
              </w:rPr>
              <w:t>KAISER FOUNDATION HOSPITAL - ORANGE COUNTY - ANAHE</w:t>
            </w:r>
          </w:p>
        </w:tc>
        <w:tc>
          <w:tcPr>
            <w:tcW w:w="1500" w:type="dxa"/>
            <w:tcBorders>
              <w:top w:val="nil"/>
              <w:left w:val="nil"/>
              <w:bottom w:val="nil"/>
              <w:right w:val="nil"/>
            </w:tcBorders>
            <w:shd w:val="clear" w:color="auto" w:fill="auto"/>
            <w:noWrap/>
            <w:vAlign w:val="bottom"/>
          </w:tcPr>
          <w:p w:rsidR="006921C3" w:rsidRPr="006921C3" w:rsidRDefault="006921C3" w:rsidP="006921C3">
            <w:pPr>
              <w:rPr>
                <w:rFonts w:ascii="Verdana" w:hAnsi="Verdana"/>
                <w:sz w:val="20"/>
                <w:szCs w:val="20"/>
              </w:rPr>
            </w:pPr>
            <w:r w:rsidRPr="006921C3">
              <w:rPr>
                <w:rFonts w:ascii="Verdana" w:hAnsi="Verdana"/>
                <w:sz w:val="20"/>
                <w:szCs w:val="20"/>
              </w:rPr>
              <w:t>CA</w:t>
            </w:r>
          </w:p>
        </w:tc>
        <w:tc>
          <w:tcPr>
            <w:tcW w:w="1500" w:type="dxa"/>
            <w:tcBorders>
              <w:top w:val="nil"/>
              <w:left w:val="nil"/>
              <w:bottom w:val="nil"/>
              <w:right w:val="nil"/>
            </w:tcBorders>
            <w:shd w:val="clear" w:color="auto" w:fill="auto"/>
            <w:noWrap/>
            <w:vAlign w:val="bottom"/>
          </w:tcPr>
          <w:p w:rsidR="006921C3" w:rsidRPr="006921C3" w:rsidRDefault="006921C3" w:rsidP="006921C3">
            <w:pPr>
              <w:jc w:val="right"/>
              <w:rPr>
                <w:rFonts w:ascii="Verdana" w:hAnsi="Verdana"/>
                <w:sz w:val="20"/>
                <w:szCs w:val="20"/>
              </w:rPr>
            </w:pPr>
            <w:r w:rsidRPr="006921C3">
              <w:rPr>
                <w:rFonts w:ascii="Verdana" w:hAnsi="Verdana"/>
                <w:sz w:val="20"/>
                <w:szCs w:val="20"/>
              </w:rPr>
              <w:t>10</w:t>
            </w:r>
          </w:p>
        </w:tc>
      </w:tr>
      <w:tr w:rsidR="006921C3" w:rsidRPr="006921C3">
        <w:trPr>
          <w:trHeight w:val="260"/>
        </w:trPr>
        <w:tc>
          <w:tcPr>
            <w:tcW w:w="6400" w:type="dxa"/>
            <w:tcBorders>
              <w:top w:val="nil"/>
              <w:left w:val="nil"/>
              <w:bottom w:val="nil"/>
              <w:right w:val="nil"/>
            </w:tcBorders>
            <w:shd w:val="clear" w:color="auto" w:fill="auto"/>
            <w:noWrap/>
            <w:vAlign w:val="bottom"/>
          </w:tcPr>
          <w:p w:rsidR="006921C3" w:rsidRPr="006921C3" w:rsidRDefault="006921C3" w:rsidP="006921C3">
            <w:pPr>
              <w:rPr>
                <w:rFonts w:ascii="Verdana" w:hAnsi="Verdana"/>
                <w:sz w:val="20"/>
                <w:szCs w:val="20"/>
              </w:rPr>
            </w:pPr>
            <w:r w:rsidRPr="006921C3">
              <w:rPr>
                <w:rFonts w:ascii="Verdana" w:hAnsi="Verdana"/>
                <w:sz w:val="20"/>
                <w:szCs w:val="20"/>
              </w:rPr>
              <w:t>PATIENTS' HOSPITAL OF REDDING</w:t>
            </w:r>
          </w:p>
        </w:tc>
        <w:tc>
          <w:tcPr>
            <w:tcW w:w="1500" w:type="dxa"/>
            <w:tcBorders>
              <w:top w:val="nil"/>
              <w:left w:val="nil"/>
              <w:bottom w:val="nil"/>
              <w:right w:val="nil"/>
            </w:tcBorders>
            <w:shd w:val="clear" w:color="auto" w:fill="auto"/>
            <w:noWrap/>
            <w:vAlign w:val="bottom"/>
          </w:tcPr>
          <w:p w:rsidR="006921C3" w:rsidRPr="006921C3" w:rsidRDefault="006921C3" w:rsidP="006921C3">
            <w:pPr>
              <w:rPr>
                <w:rFonts w:ascii="Verdana" w:hAnsi="Verdana"/>
                <w:sz w:val="20"/>
                <w:szCs w:val="20"/>
              </w:rPr>
            </w:pPr>
            <w:r w:rsidRPr="006921C3">
              <w:rPr>
                <w:rFonts w:ascii="Verdana" w:hAnsi="Verdana"/>
                <w:sz w:val="20"/>
                <w:szCs w:val="20"/>
              </w:rPr>
              <w:t>CA</w:t>
            </w:r>
          </w:p>
        </w:tc>
        <w:tc>
          <w:tcPr>
            <w:tcW w:w="1500" w:type="dxa"/>
            <w:tcBorders>
              <w:top w:val="nil"/>
              <w:left w:val="nil"/>
              <w:bottom w:val="nil"/>
              <w:right w:val="nil"/>
            </w:tcBorders>
            <w:shd w:val="clear" w:color="auto" w:fill="auto"/>
            <w:noWrap/>
            <w:vAlign w:val="bottom"/>
          </w:tcPr>
          <w:p w:rsidR="006921C3" w:rsidRPr="006921C3" w:rsidRDefault="006921C3" w:rsidP="006921C3">
            <w:pPr>
              <w:jc w:val="right"/>
              <w:rPr>
                <w:rFonts w:ascii="Verdana" w:hAnsi="Verdana"/>
                <w:sz w:val="20"/>
                <w:szCs w:val="20"/>
              </w:rPr>
            </w:pPr>
            <w:r w:rsidRPr="006921C3">
              <w:rPr>
                <w:rFonts w:ascii="Verdana" w:hAnsi="Verdana"/>
                <w:sz w:val="20"/>
                <w:szCs w:val="20"/>
              </w:rPr>
              <w:t>10</w:t>
            </w:r>
          </w:p>
        </w:tc>
      </w:tr>
      <w:tr w:rsidR="006921C3" w:rsidRPr="006921C3">
        <w:trPr>
          <w:trHeight w:val="260"/>
        </w:trPr>
        <w:tc>
          <w:tcPr>
            <w:tcW w:w="6400" w:type="dxa"/>
            <w:tcBorders>
              <w:top w:val="nil"/>
              <w:left w:val="nil"/>
              <w:bottom w:val="nil"/>
              <w:right w:val="nil"/>
            </w:tcBorders>
            <w:shd w:val="clear" w:color="auto" w:fill="auto"/>
            <w:noWrap/>
            <w:vAlign w:val="bottom"/>
          </w:tcPr>
          <w:p w:rsidR="006921C3" w:rsidRPr="006921C3" w:rsidRDefault="006921C3" w:rsidP="006921C3">
            <w:pPr>
              <w:rPr>
                <w:rFonts w:ascii="Verdana" w:hAnsi="Verdana"/>
                <w:sz w:val="20"/>
                <w:szCs w:val="20"/>
              </w:rPr>
            </w:pPr>
            <w:r w:rsidRPr="006921C3">
              <w:rPr>
                <w:rFonts w:ascii="Verdana" w:hAnsi="Verdana"/>
                <w:sz w:val="20"/>
                <w:szCs w:val="20"/>
              </w:rPr>
              <w:t>FRESNO SURGICAL HOSPITAL</w:t>
            </w:r>
          </w:p>
        </w:tc>
        <w:tc>
          <w:tcPr>
            <w:tcW w:w="1500" w:type="dxa"/>
            <w:tcBorders>
              <w:top w:val="nil"/>
              <w:left w:val="nil"/>
              <w:bottom w:val="nil"/>
              <w:right w:val="nil"/>
            </w:tcBorders>
            <w:shd w:val="clear" w:color="auto" w:fill="auto"/>
            <w:noWrap/>
            <w:vAlign w:val="bottom"/>
          </w:tcPr>
          <w:p w:rsidR="006921C3" w:rsidRPr="006921C3" w:rsidRDefault="006921C3" w:rsidP="006921C3">
            <w:pPr>
              <w:rPr>
                <w:rFonts w:ascii="Verdana" w:hAnsi="Verdana"/>
                <w:sz w:val="20"/>
                <w:szCs w:val="20"/>
              </w:rPr>
            </w:pPr>
            <w:r w:rsidRPr="006921C3">
              <w:rPr>
                <w:rFonts w:ascii="Verdana" w:hAnsi="Verdana"/>
                <w:sz w:val="20"/>
                <w:szCs w:val="20"/>
              </w:rPr>
              <w:t>CA</w:t>
            </w:r>
          </w:p>
        </w:tc>
        <w:tc>
          <w:tcPr>
            <w:tcW w:w="1500" w:type="dxa"/>
            <w:tcBorders>
              <w:top w:val="nil"/>
              <w:left w:val="nil"/>
              <w:bottom w:val="nil"/>
              <w:right w:val="nil"/>
            </w:tcBorders>
            <w:shd w:val="clear" w:color="auto" w:fill="auto"/>
            <w:noWrap/>
            <w:vAlign w:val="bottom"/>
          </w:tcPr>
          <w:p w:rsidR="006921C3" w:rsidRPr="006921C3" w:rsidRDefault="006921C3" w:rsidP="006921C3">
            <w:pPr>
              <w:jc w:val="right"/>
              <w:rPr>
                <w:rFonts w:ascii="Verdana" w:hAnsi="Verdana"/>
                <w:sz w:val="20"/>
                <w:szCs w:val="20"/>
              </w:rPr>
            </w:pPr>
            <w:r w:rsidRPr="006921C3">
              <w:rPr>
                <w:rFonts w:ascii="Verdana" w:hAnsi="Verdana"/>
                <w:sz w:val="20"/>
                <w:szCs w:val="20"/>
              </w:rPr>
              <w:t>10</w:t>
            </w:r>
          </w:p>
        </w:tc>
      </w:tr>
      <w:tr w:rsidR="006921C3" w:rsidRPr="006921C3">
        <w:trPr>
          <w:trHeight w:val="260"/>
        </w:trPr>
        <w:tc>
          <w:tcPr>
            <w:tcW w:w="6400" w:type="dxa"/>
            <w:tcBorders>
              <w:top w:val="nil"/>
              <w:left w:val="nil"/>
              <w:bottom w:val="nil"/>
              <w:right w:val="nil"/>
            </w:tcBorders>
            <w:shd w:val="clear" w:color="auto" w:fill="auto"/>
            <w:noWrap/>
            <w:vAlign w:val="bottom"/>
          </w:tcPr>
          <w:p w:rsidR="006921C3" w:rsidRPr="006921C3" w:rsidRDefault="006921C3" w:rsidP="006921C3">
            <w:pPr>
              <w:rPr>
                <w:rFonts w:ascii="Verdana" w:hAnsi="Verdana"/>
                <w:sz w:val="20"/>
                <w:szCs w:val="20"/>
              </w:rPr>
            </w:pPr>
            <w:r w:rsidRPr="006921C3">
              <w:rPr>
                <w:rFonts w:ascii="Verdana" w:hAnsi="Verdana"/>
                <w:sz w:val="20"/>
                <w:szCs w:val="20"/>
              </w:rPr>
              <w:t>SUTTER MATERNITY &amp; SURGERY CENTER OF SANTA CRUZ</w:t>
            </w:r>
          </w:p>
        </w:tc>
        <w:tc>
          <w:tcPr>
            <w:tcW w:w="1500" w:type="dxa"/>
            <w:tcBorders>
              <w:top w:val="nil"/>
              <w:left w:val="nil"/>
              <w:bottom w:val="nil"/>
              <w:right w:val="nil"/>
            </w:tcBorders>
            <w:shd w:val="clear" w:color="auto" w:fill="auto"/>
            <w:noWrap/>
            <w:vAlign w:val="bottom"/>
          </w:tcPr>
          <w:p w:rsidR="006921C3" w:rsidRPr="006921C3" w:rsidRDefault="006921C3" w:rsidP="006921C3">
            <w:pPr>
              <w:rPr>
                <w:rFonts w:ascii="Verdana" w:hAnsi="Verdana"/>
                <w:sz w:val="20"/>
                <w:szCs w:val="20"/>
              </w:rPr>
            </w:pPr>
            <w:r w:rsidRPr="006921C3">
              <w:rPr>
                <w:rFonts w:ascii="Verdana" w:hAnsi="Verdana"/>
                <w:sz w:val="20"/>
                <w:szCs w:val="20"/>
              </w:rPr>
              <w:t>CA</w:t>
            </w:r>
          </w:p>
        </w:tc>
        <w:tc>
          <w:tcPr>
            <w:tcW w:w="1500" w:type="dxa"/>
            <w:tcBorders>
              <w:top w:val="nil"/>
              <w:left w:val="nil"/>
              <w:bottom w:val="nil"/>
              <w:right w:val="nil"/>
            </w:tcBorders>
            <w:shd w:val="clear" w:color="auto" w:fill="auto"/>
            <w:noWrap/>
            <w:vAlign w:val="bottom"/>
          </w:tcPr>
          <w:p w:rsidR="006921C3" w:rsidRPr="006921C3" w:rsidRDefault="006921C3" w:rsidP="006921C3">
            <w:pPr>
              <w:jc w:val="right"/>
              <w:rPr>
                <w:rFonts w:ascii="Verdana" w:hAnsi="Verdana"/>
                <w:sz w:val="20"/>
                <w:szCs w:val="20"/>
              </w:rPr>
            </w:pPr>
            <w:r w:rsidRPr="006921C3">
              <w:rPr>
                <w:rFonts w:ascii="Verdana" w:hAnsi="Verdana"/>
                <w:sz w:val="20"/>
                <w:szCs w:val="20"/>
              </w:rPr>
              <w:t>10</w:t>
            </w:r>
          </w:p>
        </w:tc>
      </w:tr>
      <w:tr w:rsidR="006921C3" w:rsidRPr="006921C3">
        <w:trPr>
          <w:trHeight w:val="260"/>
        </w:trPr>
        <w:tc>
          <w:tcPr>
            <w:tcW w:w="6400" w:type="dxa"/>
            <w:tcBorders>
              <w:top w:val="nil"/>
              <w:left w:val="nil"/>
              <w:bottom w:val="nil"/>
              <w:right w:val="nil"/>
            </w:tcBorders>
            <w:shd w:val="clear" w:color="auto" w:fill="auto"/>
            <w:noWrap/>
            <w:vAlign w:val="bottom"/>
          </w:tcPr>
          <w:p w:rsidR="006921C3" w:rsidRPr="006921C3" w:rsidRDefault="006921C3" w:rsidP="006921C3">
            <w:pPr>
              <w:rPr>
                <w:rFonts w:ascii="Verdana" w:hAnsi="Verdana"/>
                <w:sz w:val="20"/>
                <w:szCs w:val="20"/>
              </w:rPr>
            </w:pPr>
            <w:r w:rsidRPr="006921C3">
              <w:rPr>
                <w:rFonts w:ascii="Verdana" w:hAnsi="Verdana"/>
                <w:sz w:val="20"/>
                <w:szCs w:val="20"/>
              </w:rPr>
              <w:t>STANISLAUS SURGICAL HOSPITAL</w:t>
            </w:r>
          </w:p>
        </w:tc>
        <w:tc>
          <w:tcPr>
            <w:tcW w:w="1500" w:type="dxa"/>
            <w:tcBorders>
              <w:top w:val="nil"/>
              <w:left w:val="nil"/>
              <w:bottom w:val="nil"/>
              <w:right w:val="nil"/>
            </w:tcBorders>
            <w:shd w:val="clear" w:color="auto" w:fill="auto"/>
            <w:noWrap/>
            <w:vAlign w:val="bottom"/>
          </w:tcPr>
          <w:p w:rsidR="006921C3" w:rsidRPr="006921C3" w:rsidRDefault="006921C3" w:rsidP="006921C3">
            <w:pPr>
              <w:rPr>
                <w:rFonts w:ascii="Verdana" w:hAnsi="Verdana"/>
                <w:sz w:val="20"/>
                <w:szCs w:val="20"/>
              </w:rPr>
            </w:pPr>
            <w:r w:rsidRPr="006921C3">
              <w:rPr>
                <w:rFonts w:ascii="Verdana" w:hAnsi="Verdana"/>
                <w:sz w:val="20"/>
                <w:szCs w:val="20"/>
              </w:rPr>
              <w:t>CA</w:t>
            </w:r>
          </w:p>
        </w:tc>
        <w:tc>
          <w:tcPr>
            <w:tcW w:w="1500" w:type="dxa"/>
            <w:tcBorders>
              <w:top w:val="nil"/>
              <w:left w:val="nil"/>
              <w:bottom w:val="nil"/>
              <w:right w:val="nil"/>
            </w:tcBorders>
            <w:shd w:val="clear" w:color="auto" w:fill="auto"/>
            <w:noWrap/>
            <w:vAlign w:val="bottom"/>
          </w:tcPr>
          <w:p w:rsidR="006921C3" w:rsidRPr="006921C3" w:rsidRDefault="006921C3" w:rsidP="006921C3">
            <w:pPr>
              <w:jc w:val="right"/>
              <w:rPr>
                <w:rFonts w:ascii="Verdana" w:hAnsi="Verdana"/>
                <w:sz w:val="20"/>
                <w:szCs w:val="20"/>
              </w:rPr>
            </w:pPr>
            <w:r w:rsidRPr="006921C3">
              <w:rPr>
                <w:rFonts w:ascii="Verdana" w:hAnsi="Verdana"/>
                <w:sz w:val="20"/>
                <w:szCs w:val="20"/>
              </w:rPr>
              <w:t>10</w:t>
            </w:r>
          </w:p>
        </w:tc>
      </w:tr>
      <w:tr w:rsidR="006921C3" w:rsidRPr="006921C3">
        <w:trPr>
          <w:trHeight w:val="260"/>
        </w:trPr>
        <w:tc>
          <w:tcPr>
            <w:tcW w:w="6400" w:type="dxa"/>
            <w:tcBorders>
              <w:top w:val="nil"/>
              <w:left w:val="nil"/>
              <w:bottom w:val="nil"/>
              <w:right w:val="nil"/>
            </w:tcBorders>
            <w:shd w:val="clear" w:color="auto" w:fill="auto"/>
            <w:noWrap/>
            <w:vAlign w:val="bottom"/>
          </w:tcPr>
          <w:p w:rsidR="006921C3" w:rsidRPr="006921C3" w:rsidRDefault="006921C3" w:rsidP="006921C3">
            <w:pPr>
              <w:rPr>
                <w:rFonts w:ascii="Verdana" w:hAnsi="Verdana"/>
                <w:sz w:val="20"/>
                <w:szCs w:val="20"/>
              </w:rPr>
            </w:pPr>
            <w:r w:rsidRPr="006921C3">
              <w:rPr>
                <w:rFonts w:ascii="Verdana" w:hAnsi="Verdana"/>
                <w:sz w:val="20"/>
                <w:szCs w:val="20"/>
              </w:rPr>
              <w:t>FRESNO HEART AND SURGICAL HOSPITAL</w:t>
            </w:r>
          </w:p>
        </w:tc>
        <w:tc>
          <w:tcPr>
            <w:tcW w:w="1500" w:type="dxa"/>
            <w:tcBorders>
              <w:top w:val="nil"/>
              <w:left w:val="nil"/>
              <w:bottom w:val="nil"/>
              <w:right w:val="nil"/>
            </w:tcBorders>
            <w:shd w:val="clear" w:color="auto" w:fill="auto"/>
            <w:noWrap/>
            <w:vAlign w:val="bottom"/>
          </w:tcPr>
          <w:p w:rsidR="006921C3" w:rsidRPr="006921C3" w:rsidRDefault="006921C3" w:rsidP="006921C3">
            <w:pPr>
              <w:rPr>
                <w:rFonts w:ascii="Verdana" w:hAnsi="Verdana"/>
                <w:sz w:val="20"/>
                <w:szCs w:val="20"/>
              </w:rPr>
            </w:pPr>
            <w:r w:rsidRPr="006921C3">
              <w:rPr>
                <w:rFonts w:ascii="Verdana" w:hAnsi="Verdana"/>
                <w:sz w:val="20"/>
                <w:szCs w:val="20"/>
              </w:rPr>
              <w:t>CA</w:t>
            </w:r>
          </w:p>
        </w:tc>
        <w:tc>
          <w:tcPr>
            <w:tcW w:w="1500" w:type="dxa"/>
            <w:tcBorders>
              <w:top w:val="nil"/>
              <w:left w:val="nil"/>
              <w:bottom w:val="nil"/>
              <w:right w:val="nil"/>
            </w:tcBorders>
            <w:shd w:val="clear" w:color="auto" w:fill="auto"/>
            <w:noWrap/>
            <w:vAlign w:val="bottom"/>
          </w:tcPr>
          <w:p w:rsidR="006921C3" w:rsidRPr="006921C3" w:rsidRDefault="006921C3" w:rsidP="006921C3">
            <w:pPr>
              <w:jc w:val="right"/>
              <w:rPr>
                <w:rFonts w:ascii="Verdana" w:hAnsi="Verdana"/>
                <w:sz w:val="20"/>
                <w:szCs w:val="20"/>
              </w:rPr>
            </w:pPr>
            <w:r w:rsidRPr="006921C3">
              <w:rPr>
                <w:rFonts w:ascii="Verdana" w:hAnsi="Verdana"/>
                <w:sz w:val="20"/>
                <w:szCs w:val="20"/>
              </w:rPr>
              <w:t>10</w:t>
            </w:r>
          </w:p>
        </w:tc>
      </w:tr>
      <w:tr w:rsidR="006921C3" w:rsidRPr="006921C3">
        <w:trPr>
          <w:trHeight w:val="260"/>
        </w:trPr>
        <w:tc>
          <w:tcPr>
            <w:tcW w:w="6400" w:type="dxa"/>
            <w:tcBorders>
              <w:top w:val="nil"/>
              <w:left w:val="nil"/>
              <w:bottom w:val="nil"/>
              <w:right w:val="nil"/>
            </w:tcBorders>
            <w:shd w:val="clear" w:color="auto" w:fill="auto"/>
            <w:noWrap/>
            <w:vAlign w:val="bottom"/>
          </w:tcPr>
          <w:p w:rsidR="006921C3" w:rsidRPr="006921C3" w:rsidRDefault="006921C3" w:rsidP="006921C3">
            <w:pPr>
              <w:rPr>
                <w:rFonts w:ascii="Verdana" w:hAnsi="Verdana"/>
                <w:sz w:val="20"/>
                <w:szCs w:val="20"/>
              </w:rPr>
            </w:pPr>
            <w:r w:rsidRPr="006921C3">
              <w:rPr>
                <w:rFonts w:ascii="Verdana" w:hAnsi="Verdana"/>
                <w:sz w:val="20"/>
                <w:szCs w:val="20"/>
              </w:rPr>
              <w:t>SUTTER SURGICAL HOSPITAL - NORTH VALLEY</w:t>
            </w:r>
          </w:p>
        </w:tc>
        <w:tc>
          <w:tcPr>
            <w:tcW w:w="1500" w:type="dxa"/>
            <w:tcBorders>
              <w:top w:val="nil"/>
              <w:left w:val="nil"/>
              <w:bottom w:val="nil"/>
              <w:right w:val="nil"/>
            </w:tcBorders>
            <w:shd w:val="clear" w:color="auto" w:fill="auto"/>
            <w:noWrap/>
            <w:vAlign w:val="bottom"/>
          </w:tcPr>
          <w:p w:rsidR="006921C3" w:rsidRPr="006921C3" w:rsidRDefault="006921C3" w:rsidP="006921C3">
            <w:pPr>
              <w:rPr>
                <w:rFonts w:ascii="Verdana" w:hAnsi="Verdana"/>
                <w:sz w:val="20"/>
                <w:szCs w:val="20"/>
              </w:rPr>
            </w:pPr>
            <w:r w:rsidRPr="006921C3">
              <w:rPr>
                <w:rFonts w:ascii="Verdana" w:hAnsi="Verdana"/>
                <w:sz w:val="20"/>
                <w:szCs w:val="20"/>
              </w:rPr>
              <w:t>CA</w:t>
            </w:r>
          </w:p>
        </w:tc>
        <w:tc>
          <w:tcPr>
            <w:tcW w:w="1500" w:type="dxa"/>
            <w:tcBorders>
              <w:top w:val="nil"/>
              <w:left w:val="nil"/>
              <w:bottom w:val="nil"/>
              <w:right w:val="nil"/>
            </w:tcBorders>
            <w:shd w:val="clear" w:color="auto" w:fill="auto"/>
            <w:noWrap/>
            <w:vAlign w:val="bottom"/>
          </w:tcPr>
          <w:p w:rsidR="006921C3" w:rsidRPr="006921C3" w:rsidRDefault="006921C3" w:rsidP="006921C3">
            <w:pPr>
              <w:jc w:val="right"/>
              <w:rPr>
                <w:rFonts w:ascii="Verdana" w:hAnsi="Verdana"/>
                <w:sz w:val="20"/>
                <w:szCs w:val="20"/>
              </w:rPr>
            </w:pPr>
            <w:r w:rsidRPr="006921C3">
              <w:rPr>
                <w:rFonts w:ascii="Verdana" w:hAnsi="Verdana"/>
                <w:sz w:val="20"/>
                <w:szCs w:val="20"/>
              </w:rPr>
              <w:t>10</w:t>
            </w:r>
          </w:p>
        </w:tc>
      </w:tr>
      <w:tr w:rsidR="006921C3" w:rsidRPr="006921C3">
        <w:trPr>
          <w:trHeight w:val="260"/>
        </w:trPr>
        <w:tc>
          <w:tcPr>
            <w:tcW w:w="6400" w:type="dxa"/>
            <w:tcBorders>
              <w:top w:val="nil"/>
              <w:left w:val="nil"/>
              <w:bottom w:val="nil"/>
              <w:right w:val="nil"/>
            </w:tcBorders>
            <w:shd w:val="clear" w:color="auto" w:fill="auto"/>
            <w:noWrap/>
            <w:vAlign w:val="bottom"/>
          </w:tcPr>
          <w:p w:rsidR="006921C3" w:rsidRPr="006921C3" w:rsidRDefault="006921C3" w:rsidP="006921C3">
            <w:pPr>
              <w:rPr>
                <w:rFonts w:ascii="Verdana" w:hAnsi="Verdana"/>
                <w:sz w:val="20"/>
                <w:szCs w:val="20"/>
              </w:rPr>
            </w:pPr>
            <w:r w:rsidRPr="006921C3">
              <w:rPr>
                <w:rFonts w:ascii="Verdana" w:hAnsi="Verdana"/>
                <w:sz w:val="20"/>
                <w:szCs w:val="20"/>
              </w:rPr>
              <w:t>HOAG ORTHOPEDIC INSTITUTE</w:t>
            </w:r>
          </w:p>
        </w:tc>
        <w:tc>
          <w:tcPr>
            <w:tcW w:w="1500" w:type="dxa"/>
            <w:tcBorders>
              <w:top w:val="nil"/>
              <w:left w:val="nil"/>
              <w:bottom w:val="nil"/>
              <w:right w:val="nil"/>
            </w:tcBorders>
            <w:shd w:val="clear" w:color="auto" w:fill="auto"/>
            <w:noWrap/>
            <w:vAlign w:val="bottom"/>
          </w:tcPr>
          <w:p w:rsidR="006921C3" w:rsidRPr="006921C3" w:rsidRDefault="006921C3" w:rsidP="006921C3">
            <w:pPr>
              <w:rPr>
                <w:rFonts w:ascii="Verdana" w:hAnsi="Verdana"/>
                <w:sz w:val="20"/>
                <w:szCs w:val="20"/>
              </w:rPr>
            </w:pPr>
            <w:r w:rsidRPr="006921C3">
              <w:rPr>
                <w:rFonts w:ascii="Verdana" w:hAnsi="Verdana"/>
                <w:sz w:val="20"/>
                <w:szCs w:val="20"/>
              </w:rPr>
              <w:t>CA</w:t>
            </w:r>
          </w:p>
        </w:tc>
        <w:tc>
          <w:tcPr>
            <w:tcW w:w="1500" w:type="dxa"/>
            <w:tcBorders>
              <w:top w:val="nil"/>
              <w:left w:val="nil"/>
              <w:bottom w:val="nil"/>
              <w:right w:val="nil"/>
            </w:tcBorders>
            <w:shd w:val="clear" w:color="auto" w:fill="auto"/>
            <w:noWrap/>
            <w:vAlign w:val="bottom"/>
          </w:tcPr>
          <w:p w:rsidR="006921C3" w:rsidRPr="006921C3" w:rsidRDefault="006921C3" w:rsidP="006921C3">
            <w:pPr>
              <w:jc w:val="right"/>
              <w:rPr>
                <w:rFonts w:ascii="Verdana" w:hAnsi="Verdana"/>
                <w:sz w:val="20"/>
                <w:szCs w:val="20"/>
              </w:rPr>
            </w:pPr>
            <w:r w:rsidRPr="006921C3">
              <w:rPr>
                <w:rFonts w:ascii="Verdana" w:hAnsi="Verdana"/>
                <w:sz w:val="20"/>
                <w:szCs w:val="20"/>
              </w:rPr>
              <w:t>10</w:t>
            </w:r>
          </w:p>
        </w:tc>
      </w:tr>
      <w:tr w:rsidR="006921C3" w:rsidRPr="006921C3">
        <w:trPr>
          <w:trHeight w:val="260"/>
        </w:trPr>
        <w:tc>
          <w:tcPr>
            <w:tcW w:w="6400" w:type="dxa"/>
            <w:tcBorders>
              <w:top w:val="nil"/>
              <w:left w:val="nil"/>
              <w:bottom w:val="nil"/>
              <w:right w:val="nil"/>
            </w:tcBorders>
            <w:shd w:val="clear" w:color="auto" w:fill="auto"/>
            <w:noWrap/>
            <w:vAlign w:val="bottom"/>
          </w:tcPr>
          <w:p w:rsidR="006921C3" w:rsidRPr="006921C3" w:rsidRDefault="006921C3" w:rsidP="006921C3">
            <w:pPr>
              <w:rPr>
                <w:rFonts w:ascii="Verdana" w:hAnsi="Verdana"/>
                <w:sz w:val="20"/>
                <w:szCs w:val="20"/>
              </w:rPr>
            </w:pPr>
            <w:r w:rsidRPr="006921C3">
              <w:rPr>
                <w:rFonts w:ascii="Verdana" w:hAnsi="Verdana"/>
                <w:sz w:val="20"/>
                <w:szCs w:val="20"/>
              </w:rPr>
              <w:t>YAMPA VALLEY MEDICAL CENTER</w:t>
            </w:r>
          </w:p>
        </w:tc>
        <w:tc>
          <w:tcPr>
            <w:tcW w:w="1500" w:type="dxa"/>
            <w:tcBorders>
              <w:top w:val="nil"/>
              <w:left w:val="nil"/>
              <w:bottom w:val="nil"/>
              <w:right w:val="nil"/>
            </w:tcBorders>
            <w:shd w:val="clear" w:color="auto" w:fill="auto"/>
            <w:noWrap/>
            <w:vAlign w:val="bottom"/>
          </w:tcPr>
          <w:p w:rsidR="006921C3" w:rsidRPr="006921C3" w:rsidRDefault="006921C3" w:rsidP="006921C3">
            <w:pPr>
              <w:rPr>
                <w:rFonts w:ascii="Verdana" w:hAnsi="Verdana"/>
                <w:sz w:val="20"/>
                <w:szCs w:val="20"/>
              </w:rPr>
            </w:pPr>
            <w:r w:rsidRPr="006921C3">
              <w:rPr>
                <w:rFonts w:ascii="Verdana" w:hAnsi="Verdana"/>
                <w:sz w:val="20"/>
                <w:szCs w:val="20"/>
              </w:rPr>
              <w:t>CO</w:t>
            </w:r>
          </w:p>
        </w:tc>
        <w:tc>
          <w:tcPr>
            <w:tcW w:w="1500" w:type="dxa"/>
            <w:tcBorders>
              <w:top w:val="nil"/>
              <w:left w:val="nil"/>
              <w:bottom w:val="nil"/>
              <w:right w:val="nil"/>
            </w:tcBorders>
            <w:shd w:val="clear" w:color="auto" w:fill="auto"/>
            <w:noWrap/>
            <w:vAlign w:val="bottom"/>
          </w:tcPr>
          <w:p w:rsidR="006921C3" w:rsidRPr="006921C3" w:rsidRDefault="006921C3" w:rsidP="006921C3">
            <w:pPr>
              <w:jc w:val="right"/>
              <w:rPr>
                <w:rFonts w:ascii="Verdana" w:hAnsi="Verdana"/>
                <w:sz w:val="20"/>
                <w:szCs w:val="20"/>
              </w:rPr>
            </w:pPr>
            <w:r w:rsidRPr="006921C3">
              <w:rPr>
                <w:rFonts w:ascii="Verdana" w:hAnsi="Verdana"/>
                <w:sz w:val="20"/>
                <w:szCs w:val="20"/>
              </w:rPr>
              <w:t>10</w:t>
            </w:r>
          </w:p>
        </w:tc>
      </w:tr>
      <w:tr w:rsidR="006921C3" w:rsidRPr="006921C3">
        <w:trPr>
          <w:trHeight w:val="260"/>
        </w:trPr>
        <w:tc>
          <w:tcPr>
            <w:tcW w:w="6400" w:type="dxa"/>
            <w:tcBorders>
              <w:top w:val="nil"/>
              <w:left w:val="nil"/>
              <w:bottom w:val="nil"/>
              <w:right w:val="nil"/>
            </w:tcBorders>
            <w:shd w:val="clear" w:color="auto" w:fill="auto"/>
            <w:noWrap/>
            <w:vAlign w:val="bottom"/>
          </w:tcPr>
          <w:p w:rsidR="006921C3" w:rsidRPr="006921C3" w:rsidRDefault="006921C3" w:rsidP="006921C3">
            <w:pPr>
              <w:rPr>
                <w:rFonts w:ascii="Verdana" w:hAnsi="Verdana"/>
                <w:sz w:val="20"/>
                <w:szCs w:val="20"/>
              </w:rPr>
            </w:pPr>
            <w:r w:rsidRPr="006921C3">
              <w:rPr>
                <w:rFonts w:ascii="Verdana" w:hAnsi="Verdana"/>
                <w:sz w:val="20"/>
                <w:szCs w:val="20"/>
              </w:rPr>
              <w:t>ORTHOCOLORADO HOSPITAL AT ST ANTHONY MED CAMPUS</w:t>
            </w:r>
          </w:p>
        </w:tc>
        <w:tc>
          <w:tcPr>
            <w:tcW w:w="1500" w:type="dxa"/>
            <w:tcBorders>
              <w:top w:val="nil"/>
              <w:left w:val="nil"/>
              <w:bottom w:val="nil"/>
              <w:right w:val="nil"/>
            </w:tcBorders>
            <w:shd w:val="clear" w:color="auto" w:fill="auto"/>
            <w:noWrap/>
            <w:vAlign w:val="bottom"/>
          </w:tcPr>
          <w:p w:rsidR="006921C3" w:rsidRPr="006921C3" w:rsidRDefault="006921C3" w:rsidP="006921C3">
            <w:pPr>
              <w:rPr>
                <w:rFonts w:ascii="Verdana" w:hAnsi="Verdana"/>
                <w:sz w:val="20"/>
                <w:szCs w:val="20"/>
              </w:rPr>
            </w:pPr>
            <w:r w:rsidRPr="006921C3">
              <w:rPr>
                <w:rFonts w:ascii="Verdana" w:hAnsi="Verdana"/>
                <w:sz w:val="20"/>
                <w:szCs w:val="20"/>
              </w:rPr>
              <w:t>CO</w:t>
            </w:r>
          </w:p>
        </w:tc>
        <w:tc>
          <w:tcPr>
            <w:tcW w:w="1500" w:type="dxa"/>
            <w:tcBorders>
              <w:top w:val="nil"/>
              <w:left w:val="nil"/>
              <w:bottom w:val="nil"/>
              <w:right w:val="nil"/>
            </w:tcBorders>
            <w:shd w:val="clear" w:color="auto" w:fill="auto"/>
            <w:noWrap/>
            <w:vAlign w:val="bottom"/>
          </w:tcPr>
          <w:p w:rsidR="006921C3" w:rsidRPr="006921C3" w:rsidRDefault="006921C3" w:rsidP="006921C3">
            <w:pPr>
              <w:jc w:val="right"/>
              <w:rPr>
                <w:rFonts w:ascii="Verdana" w:hAnsi="Verdana"/>
                <w:sz w:val="20"/>
                <w:szCs w:val="20"/>
              </w:rPr>
            </w:pPr>
            <w:r w:rsidRPr="006921C3">
              <w:rPr>
                <w:rFonts w:ascii="Verdana" w:hAnsi="Verdana"/>
                <w:sz w:val="20"/>
                <w:szCs w:val="20"/>
              </w:rPr>
              <w:t>10</w:t>
            </w:r>
          </w:p>
        </w:tc>
      </w:tr>
      <w:tr w:rsidR="006921C3" w:rsidRPr="006921C3">
        <w:trPr>
          <w:trHeight w:val="260"/>
        </w:trPr>
        <w:tc>
          <w:tcPr>
            <w:tcW w:w="6400" w:type="dxa"/>
            <w:tcBorders>
              <w:top w:val="nil"/>
              <w:left w:val="nil"/>
              <w:bottom w:val="nil"/>
              <w:right w:val="nil"/>
            </w:tcBorders>
            <w:shd w:val="clear" w:color="auto" w:fill="auto"/>
            <w:noWrap/>
            <w:vAlign w:val="bottom"/>
          </w:tcPr>
          <w:p w:rsidR="006921C3" w:rsidRPr="006921C3" w:rsidRDefault="006921C3" w:rsidP="006921C3">
            <w:pPr>
              <w:rPr>
                <w:rFonts w:ascii="Verdana" w:hAnsi="Verdana"/>
                <w:sz w:val="20"/>
                <w:szCs w:val="20"/>
              </w:rPr>
            </w:pPr>
            <w:r w:rsidRPr="006921C3">
              <w:rPr>
                <w:rFonts w:ascii="Verdana" w:hAnsi="Verdana"/>
                <w:sz w:val="20"/>
                <w:szCs w:val="20"/>
              </w:rPr>
              <w:t>MAYO CLINIC</w:t>
            </w:r>
          </w:p>
        </w:tc>
        <w:tc>
          <w:tcPr>
            <w:tcW w:w="1500" w:type="dxa"/>
            <w:tcBorders>
              <w:top w:val="nil"/>
              <w:left w:val="nil"/>
              <w:bottom w:val="nil"/>
              <w:right w:val="nil"/>
            </w:tcBorders>
            <w:shd w:val="clear" w:color="auto" w:fill="auto"/>
            <w:noWrap/>
            <w:vAlign w:val="bottom"/>
          </w:tcPr>
          <w:p w:rsidR="006921C3" w:rsidRPr="006921C3" w:rsidRDefault="006921C3" w:rsidP="006921C3">
            <w:pPr>
              <w:rPr>
                <w:rFonts w:ascii="Verdana" w:hAnsi="Verdana"/>
                <w:sz w:val="20"/>
                <w:szCs w:val="20"/>
              </w:rPr>
            </w:pPr>
            <w:r w:rsidRPr="006921C3">
              <w:rPr>
                <w:rFonts w:ascii="Verdana" w:hAnsi="Verdana"/>
                <w:sz w:val="20"/>
                <w:szCs w:val="20"/>
              </w:rPr>
              <w:t>FL</w:t>
            </w:r>
          </w:p>
        </w:tc>
        <w:tc>
          <w:tcPr>
            <w:tcW w:w="1500" w:type="dxa"/>
            <w:tcBorders>
              <w:top w:val="nil"/>
              <w:left w:val="nil"/>
              <w:bottom w:val="nil"/>
              <w:right w:val="nil"/>
            </w:tcBorders>
            <w:shd w:val="clear" w:color="auto" w:fill="auto"/>
            <w:noWrap/>
            <w:vAlign w:val="bottom"/>
          </w:tcPr>
          <w:p w:rsidR="006921C3" w:rsidRPr="006921C3" w:rsidRDefault="006921C3" w:rsidP="006921C3">
            <w:pPr>
              <w:jc w:val="right"/>
              <w:rPr>
                <w:rFonts w:ascii="Verdana" w:hAnsi="Verdana"/>
                <w:sz w:val="20"/>
                <w:szCs w:val="20"/>
              </w:rPr>
            </w:pPr>
            <w:r w:rsidRPr="006921C3">
              <w:rPr>
                <w:rFonts w:ascii="Verdana" w:hAnsi="Verdana"/>
                <w:sz w:val="20"/>
                <w:szCs w:val="20"/>
              </w:rPr>
              <w:t>10</w:t>
            </w:r>
          </w:p>
        </w:tc>
      </w:tr>
    </w:tbl>
    <w:p w:rsidR="00980A97" w:rsidRDefault="00980A97"/>
    <w:p w:rsidR="00EC2301" w:rsidRPr="00EC2301" w:rsidRDefault="00980A97">
      <w:r>
        <w:t xml:space="preserve">This list is more credible.  While there are small hospitals on here, it is expected that small hospitals would have high patient scores.  Similarly, there are nationally renowned top hospitals such as the Mayo clinic appearing on the list.  </w:t>
      </w:r>
    </w:p>
    <w:sectPr w:rsidR="00EC2301" w:rsidRPr="00EC2301" w:rsidSect="00EC2301">
      <w:pgSz w:w="11900" w:h="16840"/>
      <w:pgMar w:top="1440" w:right="1800" w:bottom="1440" w:left="1800" w:header="708" w:footer="708" w:gutter="0"/>
      <w:cols w:space="708"/>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1">
    <w:p w:rsidR="006921C3" w:rsidRDefault="006921C3">
      <w:pPr>
        <w:pStyle w:val="FootnoteText"/>
      </w:pPr>
      <w:r>
        <w:rPr>
          <w:rStyle w:val="FootnoteReference"/>
        </w:rPr>
        <w:footnoteRef/>
      </w:r>
      <w:r>
        <w:t xml:space="preserve"> With thanks to fellow classmate Mary Lewis for the research on health care quality indicators.  </w:t>
      </w:r>
    </w:p>
  </w:footnote>
</w:footnote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16768A"/>
    <w:multiLevelType w:val="hybridMultilevel"/>
    <w:tmpl w:val="BAE8F026"/>
    <w:lvl w:ilvl="0" w:tplc="D7C4078A">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4803FC"/>
    <w:multiLevelType w:val="hybridMultilevel"/>
    <w:tmpl w:val="7B224AB4"/>
    <w:lvl w:ilvl="0" w:tplc="D7C407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C925D3E"/>
    <w:multiLevelType w:val="hybridMultilevel"/>
    <w:tmpl w:val="F0743342"/>
    <w:lvl w:ilvl="0" w:tplc="D060947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739745A6"/>
    <w:multiLevelType w:val="hybridMultilevel"/>
    <w:tmpl w:val="454494F8"/>
    <w:lvl w:ilvl="0" w:tplc="D7C4078A">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EC2301"/>
    <w:rsid w:val="00304AE7"/>
    <w:rsid w:val="00444DD1"/>
    <w:rsid w:val="00490D5A"/>
    <w:rsid w:val="006921C3"/>
    <w:rsid w:val="00980A97"/>
    <w:rsid w:val="00CD3226"/>
    <w:rsid w:val="00D6319B"/>
    <w:rsid w:val="00EC2301"/>
  </w:rsids>
  <m:mathPr>
    <m:mathFont m:val="Helvetica Neue"/>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735055"/>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basedOn w:val="DefaultParagraphFont"/>
    <w:uiPriority w:val="99"/>
    <w:semiHidden/>
    <w:unhideWhenUsed/>
    <w:rsid w:val="00EC2301"/>
    <w:rPr>
      <w:color w:val="0000FF" w:themeColor="hyperlink"/>
      <w:u w:val="single"/>
    </w:rPr>
  </w:style>
  <w:style w:type="paragraph" w:styleId="ListParagraph">
    <w:name w:val="List Paragraph"/>
    <w:basedOn w:val="Normal"/>
    <w:uiPriority w:val="34"/>
    <w:qFormat/>
    <w:rsid w:val="00CD3226"/>
    <w:pPr>
      <w:ind w:left="720"/>
      <w:contextualSpacing/>
    </w:pPr>
  </w:style>
  <w:style w:type="paragraph" w:styleId="FootnoteText">
    <w:name w:val="footnote text"/>
    <w:basedOn w:val="Normal"/>
    <w:link w:val="FootnoteTextChar"/>
    <w:uiPriority w:val="99"/>
    <w:semiHidden/>
    <w:unhideWhenUsed/>
    <w:rsid w:val="00304AE7"/>
  </w:style>
  <w:style w:type="character" w:customStyle="1" w:styleId="FootnoteTextChar">
    <w:name w:val="Footnote Text Char"/>
    <w:basedOn w:val="DefaultParagraphFont"/>
    <w:link w:val="FootnoteText"/>
    <w:uiPriority w:val="99"/>
    <w:semiHidden/>
    <w:rsid w:val="00304AE7"/>
  </w:style>
  <w:style w:type="character" w:styleId="FootnoteReference">
    <w:name w:val="footnote reference"/>
    <w:basedOn w:val="DefaultParagraphFont"/>
    <w:uiPriority w:val="99"/>
    <w:semiHidden/>
    <w:unhideWhenUsed/>
    <w:rsid w:val="00304AE7"/>
    <w:rPr>
      <w:vertAlign w:val="superscript"/>
    </w:rPr>
  </w:style>
</w:styles>
</file>

<file path=word/webSettings.xml><?xml version="1.0" encoding="utf-8"?>
<w:webSettings xmlns:r="http://schemas.openxmlformats.org/officeDocument/2006/relationships" xmlns:w="http://schemas.openxmlformats.org/wordprocessingml/2006/main">
  <w:divs>
    <w:div w:id="709302416">
      <w:bodyDiv w:val="1"/>
      <w:marLeft w:val="0"/>
      <w:marRight w:val="0"/>
      <w:marTop w:val="0"/>
      <w:marBottom w:val="0"/>
      <w:divBdr>
        <w:top w:val="none" w:sz="0" w:space="0" w:color="auto"/>
        <w:left w:val="none" w:sz="0" w:space="0" w:color="auto"/>
        <w:bottom w:val="none" w:sz="0" w:space="0" w:color="auto"/>
        <w:right w:val="none" w:sz="0" w:space="0" w:color="auto"/>
      </w:divBdr>
    </w:div>
    <w:div w:id="1052726286">
      <w:bodyDiv w:val="1"/>
      <w:marLeft w:val="0"/>
      <w:marRight w:val="0"/>
      <w:marTop w:val="0"/>
      <w:marBottom w:val="0"/>
      <w:divBdr>
        <w:top w:val="none" w:sz="0" w:space="0" w:color="auto"/>
        <w:left w:val="none" w:sz="0" w:space="0" w:color="auto"/>
        <w:bottom w:val="none" w:sz="0" w:space="0" w:color="auto"/>
        <w:right w:val="none" w:sz="0" w:space="0" w:color="auto"/>
      </w:divBdr>
    </w:div>
    <w:div w:id="1210845124">
      <w:bodyDiv w:val="1"/>
      <w:marLeft w:val="0"/>
      <w:marRight w:val="0"/>
      <w:marTop w:val="0"/>
      <w:marBottom w:val="0"/>
      <w:divBdr>
        <w:top w:val="none" w:sz="0" w:space="0" w:color="auto"/>
        <w:left w:val="none" w:sz="0" w:space="0" w:color="auto"/>
        <w:bottom w:val="none" w:sz="0" w:space="0" w:color="auto"/>
        <w:right w:val="none" w:sz="0" w:space="0" w:color="auto"/>
      </w:divBdr>
    </w:div>
    <w:div w:id="136656239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data.medicare.gov/data/hospital-compare" TargetMode="External"/><Relationship Id="rId6" Type="http://schemas.openxmlformats.org/officeDocument/2006/relationships/footnotes" Target="foot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5</Pages>
  <Words>1016</Words>
  <Characters>5795</Characters>
  <Application>Microsoft Macintosh Word</Application>
  <DocSecurity>0</DocSecurity>
  <Lines>48</Lines>
  <Paragraphs>11</Paragraphs>
  <ScaleCrop>false</ScaleCrop>
  <Company>Haworth HK Ltd</Company>
  <LinksUpToDate>false</LinksUpToDate>
  <CharactersWithSpaces>7116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Sophia Mendelsohn</dc:creator>
  <cp:keywords/>
  <cp:lastModifiedBy>Sophia Mendelsohn</cp:lastModifiedBy>
  <cp:revision>2</cp:revision>
  <dcterms:created xsi:type="dcterms:W3CDTF">2016-02-28T15:32:00Z</dcterms:created>
  <dcterms:modified xsi:type="dcterms:W3CDTF">2016-02-28T17:20:00Z</dcterms:modified>
</cp:coreProperties>
</file>