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DD51" w14:textId="76C65EBE" w:rsidR="007603B7" w:rsidRDefault="00F5317E">
      <w:r>
        <w:t>Scripting notes – data framing excel</w:t>
      </w:r>
    </w:p>
    <w:p w14:paraId="364D1325" w14:textId="77777777" w:rsidR="004E3B9E" w:rsidRDefault="004E3B9E"/>
    <w:p w14:paraId="634C2C72" w14:textId="787ECA53" w:rsidR="004E3B9E" w:rsidRDefault="00440F2B">
      <w:r>
        <w:t>3/26</w:t>
      </w:r>
      <w:r w:rsidR="003A30FA">
        <w:t xml:space="preserve"> - 29</w:t>
      </w:r>
      <w:r>
        <w:t>/202</w:t>
      </w:r>
      <w:r w:rsidR="00AF2B68">
        <w:t>1</w:t>
      </w:r>
    </w:p>
    <w:p w14:paraId="5CFDAB95" w14:textId="15486F53" w:rsidR="00AF2B68" w:rsidRDefault="003A30FA">
      <w:r>
        <w:t>Item</w:t>
      </w:r>
      <w:r w:rsidR="00AF2B68">
        <w:t xml:space="preserve"> #9 below</w:t>
      </w:r>
      <w:r w:rsidR="007B572C">
        <w:t xml:space="preserve"> – getting Validation code untangled from proprietary Test project workbooks</w:t>
      </w:r>
    </w:p>
    <w:p w14:paraId="493E4CF3" w14:textId="7693A66A" w:rsidR="00AF2B68" w:rsidRDefault="00AF2B68" w:rsidP="00AF2B68"/>
    <w:p w14:paraId="196430CA" w14:textId="328DCAC0" w:rsidR="00AF2B68" w:rsidRDefault="00AF2B68" w:rsidP="00AF2B68">
      <w:r>
        <w:t>Scenario model can be detected in workbook if Setting exists with metadata about the model</w:t>
      </w:r>
    </w:p>
    <w:p w14:paraId="04A7F155" w14:textId="0CC1D3E4" w:rsidR="00AF2B68" w:rsidRDefault="003A30FA" w:rsidP="00AF2B68">
      <w:r>
        <w:t>Settings</w:t>
      </w:r>
      <w:r w:rsidR="00AF2B68">
        <w:t xml:space="preserve"> is a good way to keep a [hidden] inventory of what models exist in a workbook</w:t>
      </w:r>
      <w:r w:rsidR="006F1972">
        <w:t xml:space="preserve"> and also to gain access to metadata details about the Scenario Model’s configuration (</w:t>
      </w:r>
      <w:proofErr w:type="spellStart"/>
      <w:r w:rsidR="006F1972">
        <w:t>IsLite</w:t>
      </w:r>
      <w:proofErr w:type="spellEnd"/>
      <w:r w:rsidR="006F1972">
        <w:t xml:space="preserve">, </w:t>
      </w:r>
      <w:proofErr w:type="spellStart"/>
      <w:r w:rsidR="006F1972">
        <w:t>IsCalculator</w:t>
      </w:r>
      <w:proofErr w:type="spellEnd"/>
      <w:r w:rsidR="006F1972">
        <w:t xml:space="preserve"> etc.</w:t>
      </w:r>
    </w:p>
    <w:p w14:paraId="2FE38529" w14:textId="55CF1723" w:rsidR="00AF2B68" w:rsidRDefault="00AF2B68" w:rsidP="00AF2B68"/>
    <w:p w14:paraId="4A878DA0" w14:textId="6CCCA146" w:rsidR="007B572C" w:rsidRPr="006F1972" w:rsidRDefault="007B572C" w:rsidP="006F1972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6F1972">
        <w:rPr>
          <w:color w:val="70AD47" w:themeColor="accent6"/>
        </w:rPr>
        <w:t xml:space="preserve">Add generic </w:t>
      </w:r>
      <w:proofErr w:type="spellStart"/>
      <w:r w:rsidRPr="006F1972">
        <w:rPr>
          <w:color w:val="70AD47" w:themeColor="accent6"/>
        </w:rPr>
        <w:t>sht</w:t>
      </w:r>
      <w:proofErr w:type="spellEnd"/>
      <w:r w:rsidRPr="006F1972">
        <w:rPr>
          <w:color w:val="70AD47" w:themeColor="accent6"/>
        </w:rPr>
        <w:t>/model name and Filename columns to Validation worksheet (10 sets to allow import of up to 10 configuration files</w:t>
      </w:r>
    </w:p>
    <w:p w14:paraId="4D510745" w14:textId="77777777" w:rsidR="007B572C" w:rsidRPr="006F1972" w:rsidRDefault="007B572C" w:rsidP="006F1972">
      <w:pPr>
        <w:pStyle w:val="ListParagraph"/>
        <w:numPr>
          <w:ilvl w:val="0"/>
          <w:numId w:val="9"/>
        </w:numPr>
        <w:rPr>
          <w:color w:val="70AD47" w:themeColor="accent6"/>
        </w:rPr>
      </w:pPr>
      <w:proofErr w:type="spellStart"/>
      <w:r w:rsidRPr="006F1972">
        <w:rPr>
          <w:color w:val="70AD47" w:themeColor="accent6"/>
        </w:rPr>
        <w:t>Sht</w:t>
      </w:r>
      <w:proofErr w:type="spellEnd"/>
      <w:r w:rsidRPr="006F1972">
        <w:rPr>
          <w:color w:val="70AD47" w:themeColor="accent6"/>
        </w:rPr>
        <w:t>/Model = name of [destination] worksheet in test workbook</w:t>
      </w:r>
    </w:p>
    <w:p w14:paraId="3890BB3B" w14:textId="77777777" w:rsidR="007B572C" w:rsidRPr="006F1972" w:rsidRDefault="007B572C" w:rsidP="006F1972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6F1972">
        <w:rPr>
          <w:color w:val="70AD47" w:themeColor="accent6"/>
        </w:rPr>
        <w:t xml:space="preserve">Filename = name of [source] workbook at </w:t>
      </w:r>
      <w:proofErr w:type="spellStart"/>
      <w:r w:rsidRPr="006F1972">
        <w:rPr>
          <w:color w:val="70AD47" w:themeColor="accent6"/>
        </w:rPr>
        <w:t>Validation_path</w:t>
      </w:r>
      <w:proofErr w:type="spellEnd"/>
      <w:r w:rsidRPr="006F1972">
        <w:rPr>
          <w:color w:val="70AD47" w:themeColor="accent6"/>
        </w:rPr>
        <w:t xml:space="preserve"> path name</w:t>
      </w:r>
    </w:p>
    <w:p w14:paraId="04B78AA3" w14:textId="4B308170" w:rsidR="00AF2B68" w:rsidRPr="00013A8F" w:rsidRDefault="00AF2B68" w:rsidP="006F1972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013A8F">
        <w:rPr>
          <w:color w:val="70AD47" w:themeColor="accent6"/>
        </w:rPr>
        <w:t>Proof of concept with single table (</w:t>
      </w:r>
      <w:r w:rsidR="00013A8F" w:rsidRPr="00013A8F">
        <w:rPr>
          <w:color w:val="70AD47" w:themeColor="accent6"/>
        </w:rPr>
        <w:t>tblPorts</w:t>
      </w:r>
      <w:r w:rsidRPr="00013A8F">
        <w:rPr>
          <w:color w:val="70AD47" w:themeColor="accent6"/>
        </w:rPr>
        <w:t>) import</w:t>
      </w:r>
    </w:p>
    <w:p w14:paraId="67D9FD9B" w14:textId="35534BF0" w:rsidR="00AF2B68" w:rsidRPr="00270B41" w:rsidRDefault="00AF2B68" w:rsidP="006F1972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270B41">
        <w:rPr>
          <w:color w:val="70AD47" w:themeColor="accent6"/>
        </w:rPr>
        <w:t xml:space="preserve">Move all </w:t>
      </w:r>
      <w:r w:rsidR="00577D85" w:rsidRPr="00270B41">
        <w:rPr>
          <w:color w:val="70AD47" w:themeColor="accent6"/>
        </w:rPr>
        <w:t xml:space="preserve">generic </w:t>
      </w:r>
      <w:r w:rsidRPr="00270B41">
        <w:rPr>
          <w:color w:val="70AD47" w:themeColor="accent6"/>
        </w:rPr>
        <w:t xml:space="preserve">rows/columns </w:t>
      </w:r>
      <w:r w:rsidR="00577D85" w:rsidRPr="00270B41">
        <w:rPr>
          <w:color w:val="70AD47" w:themeColor="accent6"/>
        </w:rPr>
        <w:t xml:space="preserve">config imports to new approach </w:t>
      </w:r>
      <w:r w:rsidR="00013A8F" w:rsidRPr="00270B41">
        <w:rPr>
          <w:color w:val="70AD47" w:themeColor="accent6"/>
        </w:rPr>
        <w:t>(delete existing Val columns for those)</w:t>
      </w:r>
    </w:p>
    <w:p w14:paraId="612A9F62" w14:textId="5F61D2E9" w:rsidR="00013A8F" w:rsidRDefault="00013A8F" w:rsidP="006F1972">
      <w:pPr>
        <w:pStyle w:val="ListParagraph"/>
        <w:numPr>
          <w:ilvl w:val="0"/>
          <w:numId w:val="8"/>
        </w:numPr>
      </w:pPr>
      <w:r>
        <w:t xml:space="preserve">Convert remaining Test File tables to generic so that all external calls are </w:t>
      </w:r>
      <w:proofErr w:type="gramStart"/>
      <w:r>
        <w:t>to</w:t>
      </w:r>
      <w:proofErr w:type="gramEnd"/>
      <w:r>
        <w:t xml:space="preserve"> </w:t>
      </w:r>
      <w:proofErr w:type="spellStart"/>
      <w:r>
        <w:t>New_tbl</w:t>
      </w:r>
      <w:proofErr w:type="spellEnd"/>
      <w:r>
        <w:t xml:space="preserve"> function</w:t>
      </w:r>
    </w:p>
    <w:p w14:paraId="46E50F9B" w14:textId="58F4E308" w:rsidR="005C0779" w:rsidRPr="008A42E6" w:rsidRDefault="005C0779" w:rsidP="003A30FA">
      <w:pPr>
        <w:pStyle w:val="ListParagraph"/>
        <w:numPr>
          <w:ilvl w:val="3"/>
          <w:numId w:val="10"/>
        </w:numPr>
        <w:rPr>
          <w:color w:val="70AD47" w:themeColor="accent6"/>
        </w:rPr>
      </w:pPr>
      <w:r w:rsidRPr="008A42E6">
        <w:rPr>
          <w:color w:val="70AD47" w:themeColor="accent6"/>
        </w:rPr>
        <w:t>tblNetwork</w:t>
      </w:r>
    </w:p>
    <w:p w14:paraId="45B686F8" w14:textId="1948CE1E" w:rsidR="005C0779" w:rsidRDefault="005C0779" w:rsidP="003A30FA">
      <w:pPr>
        <w:pStyle w:val="ListParagraph"/>
        <w:numPr>
          <w:ilvl w:val="3"/>
          <w:numId w:val="10"/>
        </w:numPr>
        <w:rPr>
          <w:color w:val="70AD47" w:themeColor="accent6"/>
        </w:rPr>
      </w:pPr>
      <w:r w:rsidRPr="00A07D44">
        <w:rPr>
          <w:color w:val="70AD47" w:themeColor="accent6"/>
        </w:rPr>
        <w:t>tblFormulation</w:t>
      </w:r>
    </w:p>
    <w:p w14:paraId="58E0C588" w14:textId="044FD9A3" w:rsidR="005C0779" w:rsidRDefault="007A44A9" w:rsidP="003A30FA">
      <w:pPr>
        <w:pStyle w:val="ListParagraph"/>
        <w:numPr>
          <w:ilvl w:val="3"/>
          <w:numId w:val="10"/>
        </w:numPr>
        <w:rPr>
          <w:color w:val="70AD47" w:themeColor="accent6"/>
        </w:rPr>
      </w:pPr>
      <w:proofErr w:type="spellStart"/>
      <w:r w:rsidRPr="008C6EE1">
        <w:rPr>
          <w:color w:val="70AD47" w:themeColor="accent6"/>
        </w:rPr>
        <w:t>tbl</w:t>
      </w:r>
      <w:r w:rsidR="005C0779" w:rsidRPr="008C6EE1">
        <w:rPr>
          <w:color w:val="70AD47" w:themeColor="accent6"/>
        </w:rPr>
        <w:t>XMLWrite</w:t>
      </w:r>
      <w:proofErr w:type="spellEnd"/>
      <w:r w:rsidR="005C0779" w:rsidRPr="008C6EE1">
        <w:rPr>
          <w:color w:val="70AD47" w:themeColor="accent6"/>
        </w:rPr>
        <w:t xml:space="preserve"> (need to set up </w:t>
      </w:r>
      <w:proofErr w:type="spellStart"/>
      <w:r w:rsidR="005C0779" w:rsidRPr="008C6EE1">
        <w:rPr>
          <w:color w:val="70AD47" w:themeColor="accent6"/>
        </w:rPr>
        <w:t>tblClass</w:t>
      </w:r>
      <w:proofErr w:type="spellEnd"/>
      <w:r w:rsidR="005C0779" w:rsidRPr="008C6EE1">
        <w:rPr>
          <w:color w:val="70AD47" w:themeColor="accent6"/>
        </w:rPr>
        <w:t xml:space="preserve"> to Provision and format it)</w:t>
      </w:r>
    </w:p>
    <w:p w14:paraId="35BDAAD2" w14:textId="77777777" w:rsidR="008C6EE1" w:rsidRPr="0080636A" w:rsidRDefault="008C6EE1" w:rsidP="008C6EE1">
      <w:pPr>
        <w:pStyle w:val="ListParagraph"/>
        <w:numPr>
          <w:ilvl w:val="3"/>
          <w:numId w:val="10"/>
        </w:numPr>
      </w:pPr>
      <w:proofErr w:type="spellStart"/>
      <w:r w:rsidRPr="0080636A">
        <w:t>tblProcess</w:t>
      </w:r>
      <w:proofErr w:type="spellEnd"/>
    </w:p>
    <w:p w14:paraId="484F0CEF" w14:textId="77777777" w:rsidR="008C6EE1" w:rsidRPr="0080636A" w:rsidRDefault="008C6EE1" w:rsidP="008C6EE1">
      <w:pPr>
        <w:pStyle w:val="ListParagraph"/>
        <w:numPr>
          <w:ilvl w:val="3"/>
          <w:numId w:val="10"/>
        </w:numPr>
      </w:pPr>
      <w:proofErr w:type="spellStart"/>
      <w:r w:rsidRPr="0080636A">
        <w:t>tblColInfo</w:t>
      </w:r>
      <w:proofErr w:type="spellEnd"/>
    </w:p>
    <w:p w14:paraId="065CEB5B" w14:textId="77777777" w:rsidR="008C6EE1" w:rsidRPr="008C6EE1" w:rsidRDefault="008C6EE1" w:rsidP="008C6EE1">
      <w:pPr>
        <w:rPr>
          <w:color w:val="70AD47" w:themeColor="accent6"/>
        </w:rPr>
      </w:pPr>
    </w:p>
    <w:p w14:paraId="583E10A5" w14:textId="664EE9B7" w:rsidR="00A15CAF" w:rsidRDefault="00A15CAF" w:rsidP="002B5E78">
      <w:pPr>
        <w:pStyle w:val="ListParagraph"/>
        <w:numPr>
          <w:ilvl w:val="0"/>
          <w:numId w:val="8"/>
        </w:numPr>
      </w:pPr>
      <w:r>
        <w:t xml:space="preserve">Convert </w:t>
      </w:r>
      <w:proofErr w:type="spellStart"/>
      <w:r>
        <w:t>tblF</w:t>
      </w:r>
      <w:proofErr w:type="spellEnd"/>
      <w:r>
        <w:t xml:space="preserve"> Config import </w:t>
      </w:r>
      <w:r w:rsidR="00EB2063">
        <w:t>to generic (ability to import just a few columns that are in Config file –not all columns in table; should work already based on matching column names but need to verify)</w:t>
      </w:r>
    </w:p>
    <w:p w14:paraId="541541C3" w14:textId="66B56705" w:rsidR="003D5371" w:rsidRDefault="002B5E78" w:rsidP="002B5E78">
      <w:pPr>
        <w:pStyle w:val="ListParagraph"/>
        <w:numPr>
          <w:ilvl w:val="0"/>
          <w:numId w:val="8"/>
        </w:numPr>
      </w:pPr>
      <w:r>
        <w:t xml:space="preserve">Convert </w:t>
      </w:r>
      <w:proofErr w:type="spellStart"/>
      <w:r w:rsidRPr="002B5E78">
        <w:rPr>
          <w:b/>
          <w:bCs/>
        </w:rPr>
        <w:t>IsDiagnosticPrint</w:t>
      </w:r>
      <w:proofErr w:type="spellEnd"/>
      <w:r>
        <w:t xml:space="preserve"> to Scenario Model setting</w:t>
      </w:r>
    </w:p>
    <w:p w14:paraId="5DE29E7D" w14:textId="1EE59CF0" w:rsidR="00231262" w:rsidRDefault="00231262" w:rsidP="002B5E78">
      <w:pPr>
        <w:pStyle w:val="ListParagraph"/>
        <w:numPr>
          <w:ilvl w:val="0"/>
          <w:numId w:val="8"/>
        </w:numPr>
      </w:pPr>
      <w:r>
        <w:t xml:space="preserve">Eliminate </w:t>
      </w:r>
      <w:proofErr w:type="spellStart"/>
      <w:r>
        <w:t>cellhome</w:t>
      </w:r>
      <w:proofErr w:type="spellEnd"/>
      <w:r>
        <w:t xml:space="preserve"> as </w:t>
      </w:r>
      <w:proofErr w:type="spellStart"/>
      <w:r w:rsidRPr="00FA03E1">
        <w:rPr>
          <w:b/>
          <w:bCs/>
        </w:rPr>
        <w:t>SetTableAttributes</w:t>
      </w:r>
      <w:proofErr w:type="spellEnd"/>
      <w:r>
        <w:t xml:space="preserve"> argument (set it in Provision instead)</w:t>
      </w:r>
    </w:p>
    <w:p w14:paraId="69C25457" w14:textId="6A5E6C2D" w:rsidR="009C45BD" w:rsidRDefault="009C45BD" w:rsidP="002B5E78">
      <w:pPr>
        <w:pStyle w:val="ListParagraph"/>
        <w:numPr>
          <w:ilvl w:val="0"/>
          <w:numId w:val="8"/>
        </w:numPr>
      </w:pPr>
      <w:r>
        <w:t>Move header refresh to Provision</w:t>
      </w:r>
      <w:r w:rsidR="009013BD">
        <w:t xml:space="preserve"> since names are needed for wayfinding to sense </w:t>
      </w:r>
      <w:proofErr w:type="spellStart"/>
      <w:r w:rsidR="009013BD">
        <w:t>ncols</w:t>
      </w:r>
      <w:proofErr w:type="spellEnd"/>
    </w:p>
    <w:p w14:paraId="45B22ABA" w14:textId="10204B9B" w:rsidR="00AF2B68" w:rsidRDefault="00AF2B68" w:rsidP="006F1972">
      <w:pPr>
        <w:pStyle w:val="ListParagraph"/>
        <w:numPr>
          <w:ilvl w:val="0"/>
          <w:numId w:val="8"/>
        </w:numPr>
      </w:pPr>
      <w:r>
        <w:t xml:space="preserve">Add settings Scenario Model Provision (keep track of </w:t>
      </w:r>
      <w:proofErr w:type="spellStart"/>
      <w:r>
        <w:t>IsCalculator</w:t>
      </w:r>
      <w:proofErr w:type="spellEnd"/>
      <w:r>
        <w:t xml:space="preserve"> etc.)</w:t>
      </w:r>
    </w:p>
    <w:p w14:paraId="2565AB7D" w14:textId="5D608734" w:rsidR="00AF2B68" w:rsidRDefault="00AF2B68" w:rsidP="006F1972">
      <w:pPr>
        <w:pStyle w:val="ListParagraph"/>
        <w:numPr>
          <w:ilvl w:val="0"/>
          <w:numId w:val="8"/>
        </w:numPr>
      </w:pPr>
      <w:r>
        <w:t>Add ability to generically import Scenario Model info</w:t>
      </w:r>
    </w:p>
    <w:p w14:paraId="04A32431" w14:textId="50D9AD71" w:rsidR="00AF2B68" w:rsidRDefault="00AF2B68" w:rsidP="006F1972">
      <w:pPr>
        <w:pStyle w:val="ListParagraph"/>
        <w:numPr>
          <w:ilvl w:val="0"/>
          <w:numId w:val="8"/>
        </w:numPr>
      </w:pPr>
      <w:r>
        <w:t>Delete legacy code from proprietary workbook</w:t>
      </w:r>
    </w:p>
    <w:p w14:paraId="32D3B92C" w14:textId="77777777" w:rsidR="00AF2B68" w:rsidRDefault="00AF2B68" w:rsidP="00AF2B68"/>
    <w:p w14:paraId="58D29A98" w14:textId="45E452E0" w:rsidR="00F5317E" w:rsidRDefault="00F5317E">
      <w:r>
        <w:t>3/16 2021</w:t>
      </w:r>
    </w:p>
    <w:p w14:paraId="2D7EA97B" w14:textId="77777777" w:rsidR="00F5317E" w:rsidRDefault="00F5317E"/>
    <w:p w14:paraId="22819755" w14:textId="61FF9D70" w:rsidR="00F5317E" w:rsidRDefault="00F5317E">
      <w:pPr>
        <w:rPr>
          <w:u w:val="single"/>
        </w:rPr>
      </w:pPr>
      <w:r w:rsidRPr="00F5317E">
        <w:rPr>
          <w:u w:val="single"/>
        </w:rPr>
        <w:t>Re-factor model validation in proprietary workbook</w:t>
      </w:r>
      <w:r>
        <w:rPr>
          <w:u w:val="single"/>
        </w:rPr>
        <w:t xml:space="preserve"> – Overall plan</w:t>
      </w:r>
    </w:p>
    <w:p w14:paraId="022A30EC" w14:textId="5AFDD6B8" w:rsidR="00F5317E" w:rsidRPr="00592C6F" w:rsidRDefault="00F5317E" w:rsidP="00F5317E">
      <w:pPr>
        <w:pStyle w:val="ListParagraph"/>
        <w:numPr>
          <w:ilvl w:val="0"/>
          <w:numId w:val="1"/>
        </w:numPr>
        <w:rPr>
          <w:strike/>
        </w:rPr>
      </w:pPr>
      <w:r w:rsidRPr="00592C6F">
        <w:rPr>
          <w:strike/>
        </w:rPr>
        <w:t xml:space="preserve">Move </w:t>
      </w:r>
      <w:proofErr w:type="spellStart"/>
      <w:r w:rsidRPr="00592C6F">
        <w:rPr>
          <w:strike/>
        </w:rPr>
        <w:t>modValidation</w:t>
      </w:r>
      <w:proofErr w:type="spellEnd"/>
      <w:r w:rsidRPr="00592C6F">
        <w:rPr>
          <w:strike/>
        </w:rPr>
        <w:t xml:space="preserve"> to </w:t>
      </w:r>
      <w:proofErr w:type="spellStart"/>
      <w:r w:rsidRPr="00592C6F">
        <w:rPr>
          <w:strike/>
        </w:rPr>
        <w:t>ValTest</w:t>
      </w:r>
      <w:proofErr w:type="spellEnd"/>
      <w:r w:rsidRPr="00592C6F">
        <w:rPr>
          <w:strike/>
        </w:rPr>
        <w:t xml:space="preserve"> workbook</w:t>
      </w:r>
    </w:p>
    <w:p w14:paraId="27A37E97" w14:textId="77777777" w:rsidR="00F5317E" w:rsidRPr="00D83986" w:rsidRDefault="00F5317E" w:rsidP="00F5317E">
      <w:pPr>
        <w:pStyle w:val="ListParagraph"/>
        <w:numPr>
          <w:ilvl w:val="0"/>
          <w:numId w:val="1"/>
        </w:numPr>
        <w:rPr>
          <w:strike/>
        </w:rPr>
      </w:pPr>
      <w:r w:rsidRPr="00D83986">
        <w:rPr>
          <w:strike/>
        </w:rPr>
        <w:t>Move scenario model to separate worksheet</w:t>
      </w:r>
    </w:p>
    <w:p w14:paraId="463C2AD1" w14:textId="7E768DB3" w:rsidR="00F5317E" w:rsidRPr="00B526C7" w:rsidRDefault="00F5317E" w:rsidP="00F5317E">
      <w:pPr>
        <w:pStyle w:val="ListParagraph"/>
        <w:numPr>
          <w:ilvl w:val="0"/>
          <w:numId w:val="1"/>
        </w:numPr>
        <w:rPr>
          <w:strike/>
        </w:rPr>
      </w:pPr>
      <w:r w:rsidRPr="00B526C7">
        <w:rPr>
          <w:strike/>
        </w:rPr>
        <w:t xml:space="preserve">Re-order </w:t>
      </w:r>
      <w:proofErr w:type="spellStart"/>
      <w:r w:rsidRPr="00B526C7">
        <w:rPr>
          <w:strike/>
        </w:rPr>
        <w:t>Val</w:t>
      </w:r>
      <w:r w:rsidR="005800B4" w:rsidRPr="00B526C7">
        <w:rPr>
          <w:strike/>
        </w:rPr>
        <w:t>T</w:t>
      </w:r>
      <w:r w:rsidRPr="00B526C7">
        <w:rPr>
          <w:strike/>
        </w:rPr>
        <w:t>ests</w:t>
      </w:r>
      <w:proofErr w:type="spellEnd"/>
      <w:r w:rsidRPr="00B526C7">
        <w:rPr>
          <w:strike/>
        </w:rPr>
        <w:t xml:space="preserve"> columns</w:t>
      </w:r>
    </w:p>
    <w:p w14:paraId="0D437B1B" w14:textId="0E03A901" w:rsidR="00F5317E" w:rsidRPr="00B526C7" w:rsidRDefault="00F5317E" w:rsidP="00F5317E">
      <w:pPr>
        <w:pStyle w:val="ListParagraph"/>
        <w:numPr>
          <w:ilvl w:val="0"/>
          <w:numId w:val="1"/>
        </w:numPr>
        <w:rPr>
          <w:strike/>
        </w:rPr>
      </w:pPr>
      <w:r w:rsidRPr="00B526C7">
        <w:rPr>
          <w:strike/>
        </w:rPr>
        <w:t>Re-order Validation columns</w:t>
      </w:r>
    </w:p>
    <w:p w14:paraId="26B5FC8F" w14:textId="2BC56E31" w:rsidR="00F5317E" w:rsidRDefault="00F5317E" w:rsidP="00F5317E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WriteValue</w:t>
      </w:r>
      <w:proofErr w:type="spellEnd"/>
      <w:r>
        <w:t xml:space="preserve"> Step to poke settings into Val test workbook</w:t>
      </w:r>
    </w:p>
    <w:p w14:paraId="2EA6BD50" w14:textId="21EF3C48" w:rsidR="00F5317E" w:rsidRDefault="00F5317E" w:rsidP="00F5317E">
      <w:pPr>
        <w:pStyle w:val="ListParagraph"/>
        <w:numPr>
          <w:ilvl w:val="0"/>
          <w:numId w:val="1"/>
        </w:numPr>
      </w:pPr>
      <w:r>
        <w:t>Move Compare tables to separate sheets</w:t>
      </w:r>
    </w:p>
    <w:p w14:paraId="4DB964DA" w14:textId="773DFEF1" w:rsidR="00F5317E" w:rsidRDefault="00F5317E" w:rsidP="00F5317E">
      <w:pPr>
        <w:pStyle w:val="ListParagraph"/>
        <w:numPr>
          <w:ilvl w:val="0"/>
          <w:numId w:val="1"/>
        </w:numPr>
      </w:pPr>
      <w:r>
        <w:t>Add auto refresh to name Compare tables</w:t>
      </w:r>
    </w:p>
    <w:p w14:paraId="5C5EE146" w14:textId="7B5535E9" w:rsidR="00F5317E" w:rsidRDefault="00F5317E" w:rsidP="00F5317E">
      <w:pPr>
        <w:pStyle w:val="ListParagraph"/>
        <w:numPr>
          <w:ilvl w:val="0"/>
          <w:numId w:val="1"/>
        </w:numPr>
      </w:pPr>
      <w:r>
        <w:t>Add cell compare scenario model that auto names</w:t>
      </w:r>
    </w:p>
    <w:p w14:paraId="0F022B8D" w14:textId="2428F565" w:rsidR="00611EA3" w:rsidRPr="00F5317E" w:rsidRDefault="00611EA3" w:rsidP="00F5317E">
      <w:pPr>
        <w:pStyle w:val="ListParagraph"/>
        <w:numPr>
          <w:ilvl w:val="0"/>
          <w:numId w:val="1"/>
        </w:numPr>
      </w:pPr>
      <w:r>
        <w:t xml:space="preserve">Rationalize customization in </w:t>
      </w:r>
      <w:proofErr w:type="spellStart"/>
      <w:r>
        <w:t>modValidation</w:t>
      </w:r>
      <w:proofErr w:type="spellEnd"/>
      <w:r>
        <w:t xml:space="preserve"> in proprietary test workbook</w:t>
      </w:r>
      <w:r w:rsidR="006C18F8">
        <w:tab/>
      </w:r>
    </w:p>
    <w:p w14:paraId="35353CEC" w14:textId="63F9D108" w:rsidR="00614D4D" w:rsidRDefault="00614D4D"/>
    <w:p w14:paraId="65EA9E9D" w14:textId="34ABB89E" w:rsidR="00A568A9" w:rsidRDefault="00A568A9" w:rsidP="00A568A9">
      <w:r>
        <w:t xml:space="preserve">Step </w:t>
      </w:r>
      <w:r w:rsidR="00493EFD">
        <w:t>5</w:t>
      </w:r>
      <w:r>
        <w:t xml:space="preserve">: re-order columns on </w:t>
      </w:r>
      <w:proofErr w:type="spellStart"/>
      <w:r>
        <w:t>ValTests</w:t>
      </w:r>
      <w:proofErr w:type="spellEnd"/>
      <w:r>
        <w:t xml:space="preserve"> worksheet (and add formatting)</w:t>
      </w:r>
    </w:p>
    <w:p w14:paraId="01D5109A" w14:textId="7C550B7C" w:rsidR="00A568A9" w:rsidRDefault="00A568A9"/>
    <w:p w14:paraId="42A92BF6" w14:textId="2D11C2E8" w:rsidR="00493EFD" w:rsidRDefault="00493EFD" w:rsidP="00493EFD">
      <w:r>
        <w:t>Step 4: Move validation table to right to make room for button –working in 0817_</w:t>
      </w:r>
      <w:r w:rsidR="00CF6B97">
        <w:t>1620 version but need to resolve some validation Fails</w:t>
      </w:r>
    </w:p>
    <w:p w14:paraId="65A694D9" w14:textId="77777777" w:rsidR="00493EFD" w:rsidRDefault="00493EFD"/>
    <w:p w14:paraId="7EB2F189" w14:textId="2BBF3516" w:rsidR="003E3B28" w:rsidRDefault="0053371D">
      <w:r>
        <w:t xml:space="preserve">Step 3: re-order columns on </w:t>
      </w:r>
      <w:r w:rsidR="00A568A9">
        <w:t>V</w:t>
      </w:r>
      <w:r>
        <w:t>alidation worksheet</w:t>
      </w:r>
      <w:r w:rsidR="0009520E">
        <w:t xml:space="preserve"> (and add formatting)</w:t>
      </w:r>
    </w:p>
    <w:p w14:paraId="458494B3" w14:textId="77777777" w:rsidR="00A568A9" w:rsidRDefault="00A568A9"/>
    <w:p w14:paraId="0C888C8B" w14:textId="6E6BFA2F" w:rsidR="00185C40" w:rsidRDefault="00A568A9" w:rsidP="00A568A9">
      <w:pPr>
        <w:ind w:left="720"/>
      </w:pPr>
      <w:r>
        <w:t xml:space="preserve">Detoured </w:t>
      </w:r>
      <w:r w:rsidR="00D208BC">
        <w:t xml:space="preserve">to add some formatting functions in MOD utilities. These can take a range of rows and an array of column ranges and apply formatting to the intersection of the </w:t>
      </w:r>
      <w:r>
        <w:t>rows</w:t>
      </w:r>
      <w:r w:rsidR="00D208BC">
        <w:t xml:space="preserve"> and columns</w:t>
      </w:r>
      <w:r>
        <w:t xml:space="preserve"> for the entire array</w:t>
      </w:r>
    </w:p>
    <w:p w14:paraId="57E18EAA" w14:textId="77777777" w:rsidR="003E3B28" w:rsidRDefault="003E3B28"/>
    <w:p w14:paraId="3DB0D8D2" w14:textId="31E9229C" w:rsidR="00614D4D" w:rsidRDefault="00614D4D">
      <w:r>
        <w:t xml:space="preserve">Step </w:t>
      </w:r>
      <w:r w:rsidR="004E3B9E">
        <w:t>2</w:t>
      </w:r>
      <w:r>
        <w:t xml:space="preserve">: move scenario model to separate work sheet. </w:t>
      </w:r>
      <w:r w:rsidR="003E3B28">
        <w:t>–</w:t>
      </w:r>
      <w:r w:rsidR="004E3B9E">
        <w:t xml:space="preserve"> </w:t>
      </w:r>
      <w:r w:rsidR="003E3B28" w:rsidRPr="003E3B28">
        <w:rPr>
          <w:color w:val="70AD47" w:themeColor="accent6"/>
        </w:rPr>
        <w:t>working in_0817_0757 version</w:t>
      </w:r>
    </w:p>
    <w:p w14:paraId="359CB23C" w14:textId="5324968F" w:rsidR="00614D4D" w:rsidRDefault="00614D4D" w:rsidP="00A568A9">
      <w:pPr>
        <w:ind w:left="720"/>
      </w:pPr>
      <w:r>
        <w:t xml:space="preserve">This involved getting </w:t>
      </w:r>
      <w:proofErr w:type="spellStart"/>
      <w:r>
        <w:t>PrepExcelSteps</w:t>
      </w:r>
      <w:proofErr w:type="spellEnd"/>
      <w:r>
        <w:t xml:space="preserve"> into </w:t>
      </w:r>
      <w:proofErr w:type="spellStart"/>
      <w:r>
        <w:t>ValTests</w:t>
      </w:r>
      <w:proofErr w:type="spellEnd"/>
      <w:r>
        <w:t xml:space="preserve"> workbook because the lite version of scenario model requires this</w:t>
      </w:r>
    </w:p>
    <w:p w14:paraId="576E659D" w14:textId="413D0C41" w:rsidR="00614D4D" w:rsidRDefault="00614D4D">
      <w:r>
        <w:t xml:space="preserve"> </w:t>
      </w:r>
    </w:p>
    <w:p w14:paraId="56B0196E" w14:textId="77777777" w:rsidR="00F5317E" w:rsidRDefault="00F5317E" w:rsidP="00F5317E">
      <w:r>
        <w:t xml:space="preserve">Step 1: Move </w:t>
      </w:r>
      <w:proofErr w:type="spellStart"/>
      <w:r>
        <w:t>modValidation</w:t>
      </w:r>
      <w:proofErr w:type="spellEnd"/>
      <w:r>
        <w:t xml:space="preserve"> to </w:t>
      </w:r>
      <w:proofErr w:type="spellStart"/>
      <w:r>
        <w:t>ValTest</w:t>
      </w:r>
      <w:proofErr w:type="spellEnd"/>
      <w:r>
        <w:t xml:space="preserve"> workbook</w:t>
      </w:r>
    </w:p>
    <w:p w14:paraId="0B3B605D" w14:textId="11E32F71" w:rsidR="00F5317E" w:rsidRDefault="00F5317E"/>
    <w:p w14:paraId="539FBC32" w14:textId="1AE899C4" w:rsidR="009474E9" w:rsidRDefault="00E9120B" w:rsidP="0040540B">
      <w:pPr>
        <w:ind w:left="720"/>
      </w:pPr>
      <w:r>
        <w:t>Test ability to instantiate a class from another project by adding a reference to that workbook</w:t>
      </w:r>
    </w:p>
    <w:p w14:paraId="685FC07A" w14:textId="3C680514" w:rsidR="00E9120B" w:rsidRDefault="00E9120B" w:rsidP="0040540B">
      <w:pPr>
        <w:ind w:left="720"/>
      </w:pPr>
    </w:p>
    <w:p w14:paraId="7D97944C" w14:textId="707CD3B3" w:rsidR="00E9120B" w:rsidRDefault="008C6CE7" w:rsidP="0040540B">
      <w:pPr>
        <w:ind w:left="720"/>
      </w:pPr>
      <w:r>
        <w:t xml:space="preserve">MSDN with instructions on how to do (their “early binding” example matches expectation from prior experience): </w:t>
      </w:r>
      <w:hyperlink r:id="rId5" w:history="1">
        <w:r w:rsidRPr="00DB5DC4">
          <w:rPr>
            <w:rStyle w:val="Hyperlink"/>
          </w:rPr>
          <w:t>https://docs.microsoft.com/en-us/previous-versions/office/troubleshoot/office-developer/set-up-vb-project-using-class</w:t>
        </w:r>
      </w:hyperlink>
    </w:p>
    <w:p w14:paraId="7FD25A9B" w14:textId="669DE555" w:rsidR="008732D2" w:rsidRDefault="008732D2" w:rsidP="008732D2">
      <w:pPr>
        <w:pStyle w:val="ListParagraph"/>
        <w:numPr>
          <w:ilvl w:val="0"/>
          <w:numId w:val="4"/>
        </w:numPr>
      </w:pPr>
      <w:r>
        <w:t>Add properties to tblGeneric Class (should do this with all)</w:t>
      </w:r>
    </w:p>
    <w:p w14:paraId="5273DDEF" w14:textId="4BC4F41C" w:rsidR="008732D2" w:rsidRDefault="008732D2" w:rsidP="008732D2">
      <w:pPr>
        <w:pStyle w:val="ListParagraph"/>
        <w:numPr>
          <w:ilvl w:val="0"/>
          <w:numId w:val="4"/>
        </w:numPr>
      </w:pPr>
      <w:r>
        <w:t>Add subroutine</w:t>
      </w:r>
      <w:r w:rsidR="00A50DEE">
        <w:t xml:space="preserve"> </w:t>
      </w:r>
      <w:proofErr w:type="spellStart"/>
      <w:r w:rsidR="00A50DEE">
        <w:t>new_tbl</w:t>
      </w:r>
      <w:proofErr w:type="spellEnd"/>
      <w:r w:rsidR="00A50DEE">
        <w:t xml:space="preserve">() </w:t>
      </w:r>
      <w:r>
        <w:t xml:space="preserve"> to </w:t>
      </w:r>
      <w:proofErr w:type="spellStart"/>
      <w:r>
        <w:t>modUtilities</w:t>
      </w:r>
      <w:proofErr w:type="spellEnd"/>
      <w:r>
        <w:t xml:space="preserve"> to instantiate tblGeneric</w:t>
      </w:r>
      <w:r w:rsidR="00704976">
        <w:t xml:space="preserve">, </w:t>
      </w:r>
      <w:proofErr w:type="spellStart"/>
      <w:r w:rsidR="00704976">
        <w:t>tblProcess</w:t>
      </w:r>
      <w:proofErr w:type="spellEnd"/>
      <w:r w:rsidR="00704976">
        <w:t xml:space="preserve"> etc.  This should be standard</w:t>
      </w:r>
    </w:p>
    <w:p w14:paraId="35270AF6" w14:textId="59F5EA25" w:rsidR="008C6CE7" w:rsidRDefault="008C6CE7" w:rsidP="0040540B">
      <w:pPr>
        <w:ind w:left="720"/>
      </w:pPr>
    </w:p>
    <w:p w14:paraId="4A2484CD" w14:textId="366CC6B4" w:rsidR="00DD7AEB" w:rsidRDefault="008C6EE1" w:rsidP="0040540B">
      <w:pPr>
        <w:ind w:left="720"/>
      </w:pPr>
      <w:hyperlink r:id="rId6" w:history="1">
        <w:r w:rsidR="00DD7AEB" w:rsidRPr="00DB5DC4">
          <w:rPr>
            <w:rStyle w:val="Hyperlink"/>
          </w:rPr>
          <w:t>https://stackoverflow.com/questions/18389562/cannot-run-the-macro-the-macro-may-not-be-available-in-this-workbook</w:t>
        </w:r>
      </w:hyperlink>
    </w:p>
    <w:p w14:paraId="1381D5B1" w14:textId="060FCAF9" w:rsidR="00DD7AEB" w:rsidRDefault="00DD7AEB" w:rsidP="0040540B">
      <w:pPr>
        <w:ind w:left="720"/>
      </w:pPr>
    </w:p>
    <w:p w14:paraId="26EA754C" w14:textId="63068DF7" w:rsidR="00DD7AEB" w:rsidRDefault="00E0788F" w:rsidP="0040540B">
      <w:pPr>
        <w:ind w:left="720"/>
      </w:pPr>
      <w:r>
        <w:t>A couple of watchouts to work through</w:t>
      </w:r>
      <w:r w:rsidR="00A469F7">
        <w:t xml:space="preserve"> before getting working code below:</w:t>
      </w:r>
    </w:p>
    <w:p w14:paraId="56244634" w14:textId="6C2E4709" w:rsidR="00E0788F" w:rsidRDefault="003753EE" w:rsidP="00E0788F">
      <w:pPr>
        <w:pStyle w:val="ListParagraph"/>
        <w:numPr>
          <w:ilvl w:val="0"/>
          <w:numId w:val="3"/>
        </w:numPr>
      </w:pPr>
      <w:r>
        <w:t>P</w:t>
      </w:r>
      <w:r w:rsidR="00B255D5">
        <w:t>ath + file name</w:t>
      </w:r>
      <w:r>
        <w:t xml:space="preserve"> </w:t>
      </w:r>
      <w:r w:rsidR="00A97F9B">
        <w:t>needs to be enclosed in single quotes like this</w:t>
      </w:r>
      <w:r>
        <w:t xml:space="preserve"> (matches MSDN article)</w:t>
      </w:r>
      <w:r w:rsidR="00A97F9B">
        <w:t>:</w:t>
      </w:r>
    </w:p>
    <w:p w14:paraId="1EE57C2C" w14:textId="64D95DC1" w:rsidR="00A97F9B" w:rsidRDefault="00A97F9B" w:rsidP="00A97F9B">
      <w:pPr>
        <w:pStyle w:val="ListParagraph"/>
        <w:ind w:left="1080"/>
      </w:pPr>
    </w:p>
    <w:p w14:paraId="01EE90AE" w14:textId="27461E39" w:rsidR="00A97F9B" w:rsidRDefault="00A97F9B" w:rsidP="00A97F9B">
      <w:pPr>
        <w:pStyle w:val="ListParagraph"/>
        <w:ind w:left="1080"/>
        <w:rPr>
          <w:rFonts w:ascii="Courier" w:hAnsi="Courier"/>
        </w:rPr>
      </w:pPr>
      <w:r w:rsidRPr="00A97F9B">
        <w:t xml:space="preserve">    </w:t>
      </w:r>
      <w:proofErr w:type="spellStart"/>
      <w:r w:rsidRPr="00956E78">
        <w:rPr>
          <w:rFonts w:ascii="Courier" w:hAnsi="Courier"/>
          <w:highlight w:val="lightGray"/>
        </w:rPr>
        <w:t>sRunCommand</w:t>
      </w:r>
      <w:proofErr w:type="spellEnd"/>
      <w:r w:rsidRPr="00956E78">
        <w:rPr>
          <w:rFonts w:ascii="Courier" w:hAnsi="Courier"/>
          <w:highlight w:val="lightGray"/>
        </w:rPr>
        <w:t xml:space="preserve"> = "'" &amp; </w:t>
      </w:r>
      <w:proofErr w:type="spellStart"/>
      <w:r w:rsidRPr="00956E78">
        <w:rPr>
          <w:rFonts w:ascii="Courier" w:hAnsi="Courier"/>
          <w:highlight w:val="lightGray"/>
        </w:rPr>
        <w:t>sFileTest</w:t>
      </w:r>
      <w:proofErr w:type="spellEnd"/>
      <w:r w:rsidRPr="00956E78">
        <w:rPr>
          <w:rFonts w:ascii="Courier" w:hAnsi="Courier"/>
          <w:highlight w:val="lightGray"/>
        </w:rPr>
        <w:t xml:space="preserve"> &amp; "'!</w:t>
      </w:r>
      <w:proofErr w:type="spellStart"/>
      <w:r w:rsidRPr="00956E78">
        <w:rPr>
          <w:rFonts w:ascii="Courier" w:hAnsi="Courier"/>
          <w:highlight w:val="lightGray"/>
        </w:rPr>
        <w:t>New_tbl</w:t>
      </w:r>
      <w:proofErr w:type="spellEnd"/>
      <w:r w:rsidRPr="00956E78">
        <w:rPr>
          <w:rFonts w:ascii="Courier" w:hAnsi="Courier"/>
          <w:highlight w:val="lightGray"/>
        </w:rPr>
        <w:t>"</w:t>
      </w:r>
    </w:p>
    <w:p w14:paraId="48023198" w14:textId="77777777" w:rsidR="007D3E45" w:rsidRPr="00E92F7F" w:rsidRDefault="007D3E45" w:rsidP="00A97F9B">
      <w:pPr>
        <w:pStyle w:val="ListParagraph"/>
        <w:ind w:left="1080"/>
        <w:rPr>
          <w:rFonts w:ascii="Courier" w:hAnsi="Courier"/>
        </w:rPr>
      </w:pPr>
    </w:p>
    <w:p w14:paraId="067F475D" w14:textId="67E76069" w:rsidR="00910CEB" w:rsidRDefault="00910CEB" w:rsidP="000F3764">
      <w:pPr>
        <w:pStyle w:val="ListParagraph"/>
        <w:numPr>
          <w:ilvl w:val="0"/>
          <w:numId w:val="3"/>
        </w:numPr>
      </w:pPr>
      <w:r>
        <w:t>Placed</w:t>
      </w:r>
      <w:r w:rsidR="006C76FA">
        <w:t xml:space="preserve"> </w:t>
      </w:r>
      <w:proofErr w:type="spellStart"/>
      <w:r w:rsidR="002F057B">
        <w:t>New_tbl</w:t>
      </w:r>
      <w:proofErr w:type="spellEnd"/>
      <w:r>
        <w:t xml:space="preserve"> subroutine in test file (</w:t>
      </w:r>
      <w:proofErr w:type="spellStart"/>
      <w:r>
        <w:t>modUtilities</w:t>
      </w:r>
      <w:proofErr w:type="spellEnd"/>
      <w:r>
        <w:t>) per MSDN article</w:t>
      </w:r>
    </w:p>
    <w:p w14:paraId="4F64AFA0" w14:textId="0607691F" w:rsidR="00910CEB" w:rsidRDefault="00910CEB" w:rsidP="00910CEB">
      <w:pPr>
        <w:pStyle w:val="ListParagraph"/>
        <w:ind w:left="1080"/>
      </w:pPr>
      <w:r>
        <w:rPr>
          <w:noProof/>
        </w:rPr>
        <w:drawing>
          <wp:inline distT="0" distB="0" distL="0" distR="0" wp14:anchorId="663178C4" wp14:editId="19630018">
            <wp:extent cx="5671750" cy="10049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650" cy="10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79EA" w14:textId="77777777" w:rsidR="00910CEB" w:rsidRDefault="00910CEB" w:rsidP="00910CEB">
      <w:pPr>
        <w:pStyle w:val="ListParagraph"/>
        <w:ind w:left="1080"/>
      </w:pPr>
    </w:p>
    <w:p w14:paraId="74026A1A" w14:textId="172BCDB5" w:rsidR="000F3764" w:rsidRDefault="004E1091" w:rsidP="000F3764">
      <w:pPr>
        <w:pStyle w:val="ListParagraph"/>
        <w:numPr>
          <w:ilvl w:val="0"/>
          <w:numId w:val="3"/>
        </w:numPr>
      </w:pPr>
      <w:r>
        <w:t xml:space="preserve">Trust Center change </w:t>
      </w:r>
      <w:r w:rsidR="00A469F7">
        <w:t>(</w:t>
      </w:r>
      <w:r w:rsidR="00507649">
        <w:t xml:space="preserve">see </w:t>
      </w:r>
      <w:proofErr w:type="spellStart"/>
      <w:r w:rsidR="00A469F7">
        <w:t>Stackoverflow</w:t>
      </w:r>
      <w:proofErr w:type="spellEnd"/>
      <w:r w:rsidR="00A469F7">
        <w:t xml:space="preserve"> post) was not needed</w:t>
      </w:r>
    </w:p>
    <w:p w14:paraId="55394F14" w14:textId="77777777" w:rsidR="00702555" w:rsidRDefault="00E13C47" w:rsidP="000F3764">
      <w:pPr>
        <w:pStyle w:val="ListParagraph"/>
        <w:numPr>
          <w:ilvl w:val="0"/>
          <w:numId w:val="3"/>
        </w:numPr>
      </w:pPr>
      <w:r>
        <w:t>MSDN advice not needed</w:t>
      </w:r>
    </w:p>
    <w:p w14:paraId="593E3E4D" w14:textId="77777777" w:rsidR="00702555" w:rsidRDefault="00ED0073" w:rsidP="00702555">
      <w:pPr>
        <w:pStyle w:val="ListParagraph"/>
        <w:numPr>
          <w:ilvl w:val="1"/>
          <w:numId w:val="3"/>
        </w:numPr>
      </w:pPr>
      <w:r>
        <w:t xml:space="preserve">don’t need to set </w:t>
      </w:r>
      <w:r w:rsidR="00E13C47">
        <w:t>Class instancing pro</w:t>
      </w:r>
      <w:r>
        <w:t xml:space="preserve">perty to </w:t>
      </w:r>
      <w:proofErr w:type="spellStart"/>
      <w:r w:rsidR="00FC1241" w:rsidRPr="00FC1241">
        <w:t>PublicNotCreatable</w:t>
      </w:r>
      <w:proofErr w:type="spellEnd"/>
    </w:p>
    <w:p w14:paraId="56FCD990" w14:textId="7710C40E" w:rsidR="00E13C47" w:rsidRDefault="00FC1241" w:rsidP="00702555">
      <w:pPr>
        <w:pStyle w:val="ListParagraph"/>
        <w:numPr>
          <w:ilvl w:val="1"/>
          <w:numId w:val="3"/>
        </w:numPr>
      </w:pPr>
      <w:r>
        <w:t xml:space="preserve">don’t need to add </w:t>
      </w:r>
      <w:r w:rsidR="00185D12">
        <w:t>Property Get/Let Name to Class</w:t>
      </w:r>
    </w:p>
    <w:p w14:paraId="3EC64BF3" w14:textId="05D46C99" w:rsidR="00A469F7" w:rsidRDefault="00A469F7" w:rsidP="00A469F7"/>
    <w:p w14:paraId="4156D87D" w14:textId="28D93A8C" w:rsidR="006B212D" w:rsidRDefault="006B212D" w:rsidP="00A469F7">
      <w:r>
        <w:t>Working demo subroutine:</w:t>
      </w:r>
    </w:p>
    <w:p w14:paraId="30A7D1DF" w14:textId="77777777" w:rsidR="006B212D" w:rsidRDefault="006B212D" w:rsidP="00A469F7"/>
    <w:p w14:paraId="64334AD9" w14:textId="0D812CC0" w:rsidR="00A469F7" w:rsidRDefault="00A469F7" w:rsidP="00A469F7">
      <w:pPr>
        <w:ind w:firstLine="720"/>
      </w:pPr>
      <w:r>
        <w:rPr>
          <w:noProof/>
        </w:rPr>
        <w:drawing>
          <wp:inline distT="0" distB="0" distL="0" distR="0" wp14:anchorId="064C2A98" wp14:editId="717B582B">
            <wp:extent cx="5943600" cy="18484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8A6F" w14:textId="77777777" w:rsidR="00A469F7" w:rsidRDefault="00A469F7" w:rsidP="00A469F7">
      <w:pPr>
        <w:ind w:firstLine="720"/>
      </w:pPr>
    </w:p>
    <w:p w14:paraId="7FEC897A" w14:textId="2699C40A" w:rsidR="00F5317E" w:rsidRDefault="00F5317E" w:rsidP="0040540B">
      <w:pPr>
        <w:ind w:left="720"/>
      </w:pPr>
      <w:r>
        <w:t xml:space="preserve">Needed in </w:t>
      </w:r>
      <w:proofErr w:type="spellStart"/>
      <w:r>
        <w:t>ValTests</w:t>
      </w:r>
      <w:proofErr w:type="spellEnd"/>
      <w:r>
        <w:t>:</w:t>
      </w:r>
    </w:p>
    <w:p w14:paraId="30630847" w14:textId="7A763B15" w:rsidR="00F5317E" w:rsidRDefault="00F5317E" w:rsidP="0040540B">
      <w:pPr>
        <w:pStyle w:val="ListParagraph"/>
        <w:numPr>
          <w:ilvl w:val="0"/>
          <w:numId w:val="2"/>
        </w:numPr>
        <w:ind w:left="1440"/>
      </w:pPr>
      <w:r>
        <w:t>mod Validation module</w:t>
      </w:r>
    </w:p>
    <w:p w14:paraId="6241687A" w14:textId="4B8B2B12" w:rsidR="00F5317E" w:rsidRDefault="00F5317E" w:rsidP="0040540B">
      <w:pPr>
        <w:pStyle w:val="ListParagraph"/>
        <w:numPr>
          <w:ilvl w:val="0"/>
          <w:numId w:val="2"/>
        </w:numPr>
        <w:ind w:left="1440"/>
      </w:pPr>
      <w:r>
        <w:t>Constants</w:t>
      </w:r>
    </w:p>
    <w:p w14:paraId="0252049D" w14:textId="576631D6" w:rsidR="00F5317E" w:rsidRDefault="00F5317E" w:rsidP="0040540B">
      <w:pPr>
        <w:pStyle w:val="ListParagraph"/>
        <w:numPr>
          <w:ilvl w:val="0"/>
          <w:numId w:val="2"/>
        </w:numPr>
        <w:ind w:left="1440"/>
      </w:pPr>
      <w:r>
        <w:t>tblGeneric Class object</w:t>
      </w:r>
    </w:p>
    <w:p w14:paraId="1F87AAEB" w14:textId="2647AEFA" w:rsidR="00F5317E" w:rsidRDefault="00F5317E" w:rsidP="0040540B">
      <w:pPr>
        <w:ind w:left="720"/>
      </w:pPr>
    </w:p>
    <w:p w14:paraId="271065C5" w14:textId="244CF21B" w:rsidR="00F5317E" w:rsidRDefault="00F5317E" w:rsidP="0040540B">
      <w:pPr>
        <w:ind w:left="720"/>
      </w:pPr>
      <w:r>
        <w:t xml:space="preserve">Need to switch </w:t>
      </w:r>
      <w:proofErr w:type="spellStart"/>
      <w:r>
        <w:t>RunTests</w:t>
      </w:r>
      <w:proofErr w:type="spellEnd"/>
      <w:r>
        <w:t xml:space="preserve"> function to open test workbook instead of </w:t>
      </w:r>
      <w:proofErr w:type="spellStart"/>
      <w:r>
        <w:t>ValTests</w:t>
      </w:r>
      <w:proofErr w:type="spellEnd"/>
      <w:r>
        <w:t xml:space="preserve"> which is now “</w:t>
      </w:r>
      <w:proofErr w:type="spellStart"/>
      <w:r>
        <w:t>ThisWorkbook</w:t>
      </w:r>
      <w:proofErr w:type="spellEnd"/>
      <w:r>
        <w:t>”</w:t>
      </w:r>
    </w:p>
    <w:p w14:paraId="36F0BF04" w14:textId="4CDCC1B0" w:rsidR="00F5317E" w:rsidRDefault="00F5317E" w:rsidP="0040540B">
      <w:pPr>
        <w:ind w:left="720"/>
      </w:pPr>
    </w:p>
    <w:p w14:paraId="7FA48DA3" w14:textId="4BEE5943" w:rsidR="00F5317E" w:rsidRDefault="009474E9" w:rsidP="0040540B">
      <w:pPr>
        <w:ind w:left="720"/>
      </w:pPr>
      <w:r>
        <w:t xml:space="preserve">Need to modify </w:t>
      </w:r>
      <w:proofErr w:type="spellStart"/>
      <w:r>
        <w:t>tbl</w:t>
      </w:r>
      <w:proofErr w:type="spellEnd"/>
      <w:r>
        <w:t xml:space="preserve"> process provision routine to allow workbook object as optional input. TblGeneric already has this</w:t>
      </w:r>
    </w:p>
    <w:p w14:paraId="02F62E6D" w14:textId="395FB569" w:rsidR="009474E9" w:rsidRDefault="009474E9"/>
    <w:p w14:paraId="27BF3E43" w14:textId="77777777" w:rsidR="009474E9" w:rsidRDefault="009474E9"/>
    <w:p w14:paraId="7B4BCBB1" w14:textId="77777777" w:rsidR="00F5317E" w:rsidRDefault="00F5317E"/>
    <w:sectPr w:rsidR="00F5317E" w:rsidSect="00A469F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0D75"/>
    <w:multiLevelType w:val="hybridMultilevel"/>
    <w:tmpl w:val="9A10E734"/>
    <w:lvl w:ilvl="0" w:tplc="477A796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C47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4C1AC7"/>
    <w:multiLevelType w:val="hybridMultilevel"/>
    <w:tmpl w:val="5300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22C31"/>
    <w:multiLevelType w:val="hybridMultilevel"/>
    <w:tmpl w:val="DDDA851A"/>
    <w:lvl w:ilvl="0" w:tplc="006CA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92483A"/>
    <w:multiLevelType w:val="hybridMultilevel"/>
    <w:tmpl w:val="4882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3B29"/>
    <w:multiLevelType w:val="hybridMultilevel"/>
    <w:tmpl w:val="8820BD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34572B"/>
    <w:multiLevelType w:val="hybridMultilevel"/>
    <w:tmpl w:val="C69851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EA2749"/>
    <w:multiLevelType w:val="hybridMultilevel"/>
    <w:tmpl w:val="8BCA3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1312E2"/>
    <w:multiLevelType w:val="hybridMultilevel"/>
    <w:tmpl w:val="5300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86AE1"/>
    <w:multiLevelType w:val="hybridMultilevel"/>
    <w:tmpl w:val="34DA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7E"/>
    <w:rsid w:val="00013A8F"/>
    <w:rsid w:val="0009520E"/>
    <w:rsid w:val="000F3764"/>
    <w:rsid w:val="00185C40"/>
    <w:rsid w:val="00185D12"/>
    <w:rsid w:val="00231262"/>
    <w:rsid w:val="00270B41"/>
    <w:rsid w:val="0027373F"/>
    <w:rsid w:val="002B5E78"/>
    <w:rsid w:val="002F057B"/>
    <w:rsid w:val="003753EE"/>
    <w:rsid w:val="003A30FA"/>
    <w:rsid w:val="003D5371"/>
    <w:rsid w:val="003E3B28"/>
    <w:rsid w:val="0040540B"/>
    <w:rsid w:val="00440F2B"/>
    <w:rsid w:val="00493EFD"/>
    <w:rsid w:val="004D386B"/>
    <w:rsid w:val="004E1091"/>
    <w:rsid w:val="004E3B9E"/>
    <w:rsid w:val="00507649"/>
    <w:rsid w:val="0053371D"/>
    <w:rsid w:val="00577D85"/>
    <w:rsid w:val="005800B4"/>
    <w:rsid w:val="00592C6F"/>
    <w:rsid w:val="005C0779"/>
    <w:rsid w:val="00611EA3"/>
    <w:rsid w:val="00614D4D"/>
    <w:rsid w:val="006B212D"/>
    <w:rsid w:val="006C18F8"/>
    <w:rsid w:val="006C76FA"/>
    <w:rsid w:val="006F1972"/>
    <w:rsid w:val="00702555"/>
    <w:rsid w:val="00704976"/>
    <w:rsid w:val="00757704"/>
    <w:rsid w:val="007603B7"/>
    <w:rsid w:val="007A44A9"/>
    <w:rsid w:val="007B572C"/>
    <w:rsid w:val="007D3E45"/>
    <w:rsid w:val="0080636A"/>
    <w:rsid w:val="008732D2"/>
    <w:rsid w:val="008A42E6"/>
    <w:rsid w:val="008C6CE7"/>
    <w:rsid w:val="008C6EE1"/>
    <w:rsid w:val="009013BD"/>
    <w:rsid w:val="00910CEB"/>
    <w:rsid w:val="009474E9"/>
    <w:rsid w:val="00956E78"/>
    <w:rsid w:val="009C45BD"/>
    <w:rsid w:val="00A07D44"/>
    <w:rsid w:val="00A15CAF"/>
    <w:rsid w:val="00A469F7"/>
    <w:rsid w:val="00A50DEE"/>
    <w:rsid w:val="00A568A9"/>
    <w:rsid w:val="00A97F9B"/>
    <w:rsid w:val="00AF2B68"/>
    <w:rsid w:val="00B255D5"/>
    <w:rsid w:val="00B526C7"/>
    <w:rsid w:val="00BB339B"/>
    <w:rsid w:val="00CF6B97"/>
    <w:rsid w:val="00D208BC"/>
    <w:rsid w:val="00D83986"/>
    <w:rsid w:val="00DC60D8"/>
    <w:rsid w:val="00DD7AEB"/>
    <w:rsid w:val="00E0788F"/>
    <w:rsid w:val="00E13C47"/>
    <w:rsid w:val="00E9120B"/>
    <w:rsid w:val="00E92F7F"/>
    <w:rsid w:val="00EB2063"/>
    <w:rsid w:val="00ED0073"/>
    <w:rsid w:val="00F5317E"/>
    <w:rsid w:val="00FA03E1"/>
    <w:rsid w:val="00FB37C3"/>
    <w:rsid w:val="00FC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2E3C"/>
  <w15:chartTrackingRefBased/>
  <w15:docId w15:val="{5A959257-F046-5E46-86F1-E0B9F0C3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C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8389562/cannot-run-the-macro-the-macro-may-not-be-available-in-this-workbook" TargetMode="External"/><Relationship Id="rId5" Type="http://schemas.openxmlformats.org/officeDocument/2006/relationships/hyperlink" Target="https://docs.microsoft.com/en-us/previous-versions/office/troubleshoot/office-developer/set-up-vb-project-using-cla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70</cp:revision>
  <dcterms:created xsi:type="dcterms:W3CDTF">2021-03-16T14:28:00Z</dcterms:created>
  <dcterms:modified xsi:type="dcterms:W3CDTF">2021-03-29T18:42:00Z</dcterms:modified>
</cp:coreProperties>
</file>