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root@DESKTOP-38F20DM:/.../CSS342/Program4# ./a.out 32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initial: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items[0] = 7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items[1] = 6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items[2] = 9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items[3] = 19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items[4] = 17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items[5] = 31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items[6] = 10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items[7] = 12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items[8] = 13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items[9] = 26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items[10] = 11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items[11] = 18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items[12] = 27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items[13] = 3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items[14] = 28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items[15] = 2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items[16] = 20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items[17] = 24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items[18] = 8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items[19] = 22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items[20] = 14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items[21] = 23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items[22] = 5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items[23] = 29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items[24] = 30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items[25] = 1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items[26] = 16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items[27] = 15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items[28] = 21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items[29] = 25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items[30] = 0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items[31]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sorted: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items[0] = 0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items[1] = 1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items[2] = 2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items[3] = 3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items[4] = 4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items[5] = 5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items[6] = 6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items[7] = 7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items[8] = 8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items[9] = 9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items[10] = 10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items[11] = 11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items[12] = 12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items[13] = 13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items[14] = 14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items[15] = 15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items[16] = 16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items[17] = 17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items[18] = 18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items[19] = 19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items[20] = 20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items[21] = 21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items[22] = 22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items[23] = 23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items[24] = 24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items[25] = 25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items[26] = 26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items[27] = 27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items[28] = 28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items[29] = 29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items[30] = 30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items[31] = 31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elapsed time for semi-in-place mergesort: 23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y-axis is logarithmic to show the lower values better. Non-log scaled version here shows that large difference in cost that the original merge sort has vs the other two.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root@DESKTOP-38F20DM:/.../CSS342/Program4# ./a.out 16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elapsed time for semi-in-place mergesort: 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elapsed time for Recursive mergesort: 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elapsed time for Quicksort: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root@DESKTOP-38F20DM:/.../CSS342/Program4# ./a.out 32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elapsed time for semi-in-place mergesort: 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elapsed time for Recursive mergesort: 16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elapsed time for Quicksort: 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root@DESKTOP-38F20DM:/.../CSS342/Program4# ./a.out 64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elapsed time for semi-in-place mergesort: 18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elapsed time for Recursive mergesort: 34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elapsed time for Quicksort: 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root@DESKTOP-38F20DM:/.../CSS342/Program4# ./a.out 128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elapsed time for semi-in-place mergesort: 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elapsed time for Recursive mergesort: 162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elapsed time for Quicksort: 36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root@DESKTOP-38F20DM:/.../CSS342/Program4# ./a.out 1024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elapsed time for semi-in-place mergesort: 187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elapsed time for Recursive mergesort: 3327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elapsed time for Quicksort: 177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root@DESKTOP-38F20DM:/.../CSS342/Program4# ./a.out 8192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elapsed time for semi-in-place mergesort: 2174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elapsed time for Recursive mergesort: 135645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elapsed time for Quicksort: 1691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