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8C9A4" w14:textId="430DFBE5" w:rsidR="00535539" w:rsidRDefault="00535539" w:rsidP="009631B4">
      <w:pPr>
        <w:jc w:val="right"/>
      </w:pPr>
      <w:r>
        <w:t xml:space="preserve">Program </w:t>
      </w:r>
      <w:r w:rsidR="00103626">
        <w:t>2</w:t>
      </w:r>
      <w:r>
        <w:t xml:space="preserve"> Result report</w:t>
      </w:r>
    </w:p>
    <w:p w14:paraId="2FFC9D5A" w14:textId="77777777" w:rsidR="00535539" w:rsidRDefault="00535539" w:rsidP="009631B4">
      <w:pPr>
        <w:jc w:val="right"/>
      </w:pPr>
      <w:r>
        <w:t>Joshua Landron</w:t>
      </w:r>
    </w:p>
    <w:p w14:paraId="2BF3653D" w14:textId="36682504" w:rsidR="00535539" w:rsidRDefault="00535539" w:rsidP="009631B4">
      <w:pPr>
        <w:jc w:val="right"/>
      </w:pPr>
      <w:r>
        <w:t>CSS434 Spring19</w:t>
      </w:r>
    </w:p>
    <w:sdt>
      <w:sdtPr>
        <w:id w:val="-5903860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3A146F45" w14:textId="3DA141DC" w:rsidR="00AA723A" w:rsidRDefault="00AA723A">
          <w:pPr>
            <w:pStyle w:val="TOCHeading"/>
          </w:pPr>
          <w:r>
            <w:t>Contents</w:t>
          </w:r>
        </w:p>
        <w:p w14:paraId="43A9DFBF" w14:textId="15FF1B90" w:rsidR="00506714" w:rsidRDefault="00AA72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3747" w:history="1">
            <w:r w:rsidR="00506714" w:rsidRPr="002A3605">
              <w:rPr>
                <w:rStyle w:val="Hyperlink"/>
                <w:noProof/>
              </w:rPr>
              <w:t>Algorithm Documentation:</w:t>
            </w:r>
            <w:r w:rsidR="00506714">
              <w:rPr>
                <w:noProof/>
                <w:webHidden/>
              </w:rPr>
              <w:tab/>
            </w:r>
            <w:r w:rsidR="00506714">
              <w:rPr>
                <w:noProof/>
                <w:webHidden/>
              </w:rPr>
              <w:fldChar w:fldCharType="begin"/>
            </w:r>
            <w:r w:rsidR="00506714">
              <w:rPr>
                <w:noProof/>
                <w:webHidden/>
              </w:rPr>
              <w:instrText xml:space="preserve"> PAGEREF _Toc8243747 \h </w:instrText>
            </w:r>
            <w:r w:rsidR="00506714">
              <w:rPr>
                <w:noProof/>
                <w:webHidden/>
              </w:rPr>
            </w:r>
            <w:r w:rsidR="00506714">
              <w:rPr>
                <w:noProof/>
                <w:webHidden/>
              </w:rPr>
              <w:fldChar w:fldCharType="separate"/>
            </w:r>
            <w:r w:rsidR="00506714">
              <w:rPr>
                <w:noProof/>
                <w:webHidden/>
              </w:rPr>
              <w:t>2</w:t>
            </w:r>
            <w:r w:rsidR="00506714">
              <w:rPr>
                <w:noProof/>
                <w:webHidden/>
              </w:rPr>
              <w:fldChar w:fldCharType="end"/>
            </w:r>
          </w:hyperlink>
        </w:p>
        <w:p w14:paraId="66F97E9F" w14:textId="04C103F0" w:rsidR="00506714" w:rsidRDefault="005067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43748" w:history="1">
            <w:r w:rsidRPr="002A3605">
              <w:rPr>
                <w:rStyle w:val="Hyperlink"/>
                <w:noProof/>
              </w:rPr>
              <w:t>Figure 1: Heat2d_MPI Overview and decision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B8A9B" w14:textId="7D1E6EBA" w:rsidR="00506714" w:rsidRDefault="005067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8243749" w:history="1">
            <w:r w:rsidRPr="002A3605">
              <w:rPr>
                <w:rStyle w:val="Hyperlink"/>
                <w:noProof/>
              </w:rPr>
              <w:t>Execution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124E9" w14:textId="58CC7C7D" w:rsidR="00506714" w:rsidRDefault="005067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43750" w:history="1">
            <w:r w:rsidRPr="002A3605">
              <w:rPr>
                <w:rStyle w:val="Hyperlink"/>
                <w:noProof/>
              </w:rPr>
              <w:t>Figure 1: Execution output image of Heat2d vs Heat2d_mpi with 4 computing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1FF39" w14:textId="08BB4E01" w:rsidR="00506714" w:rsidRDefault="005067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43751" w:history="1">
            <w:r w:rsidRPr="002A3605">
              <w:rPr>
                <w:rStyle w:val="Hyperlink"/>
                <w:noProof/>
              </w:rPr>
              <w:t>Figure 2: Zoomed in image of Heat2d vs Heat2d_mpi with 4 computing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8FBDB" w14:textId="097D9531" w:rsidR="00506714" w:rsidRDefault="005067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43752" w:history="1">
            <w:r w:rsidRPr="002A3605">
              <w:rPr>
                <w:rStyle w:val="Hyperlink"/>
                <w:noProof/>
              </w:rPr>
              <w:t>Figure 3: Execution Times from 1 to 4 computing nodes.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2EBB5" w14:textId="1944E9A5" w:rsidR="00506714" w:rsidRDefault="005067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8243753" w:history="1">
            <w:r w:rsidRPr="002A3605">
              <w:rPr>
                <w:rStyle w:val="Hyperlink"/>
                <w:noProof/>
              </w:rPr>
              <w:t>Discussion: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D8661" w14:textId="3361A2A8" w:rsidR="00AA723A" w:rsidRDefault="00AA723A">
          <w:r>
            <w:rPr>
              <w:b/>
              <w:bCs/>
              <w:noProof/>
            </w:rPr>
            <w:fldChar w:fldCharType="end"/>
          </w:r>
        </w:p>
      </w:sdtContent>
    </w:sdt>
    <w:p w14:paraId="5460E364" w14:textId="77777777" w:rsidR="00027657" w:rsidRDefault="00027657" w:rsidP="00027657"/>
    <w:p w14:paraId="7AB6159D" w14:textId="77777777" w:rsidR="00027657" w:rsidRDefault="00027657" w:rsidP="00A034CB">
      <w:pPr>
        <w:pStyle w:val="Heading1"/>
      </w:pPr>
    </w:p>
    <w:p w14:paraId="637B87D6" w14:textId="45481E10" w:rsidR="00F237D7" w:rsidRPr="00F237D7" w:rsidRDefault="008A43FC" w:rsidP="00A034CB">
      <w:pPr>
        <w:pStyle w:val="Heading1"/>
      </w:pPr>
      <w:bookmarkStart w:id="0" w:name="_Toc8243747"/>
      <w:r>
        <w:t>Algorithm Documentation:</w:t>
      </w:r>
      <w:bookmarkEnd w:id="0"/>
    </w:p>
    <w:p w14:paraId="5B9F8B8C" w14:textId="700FDCF4" w:rsidR="00100CFA" w:rsidRDefault="00A034CB" w:rsidP="00A034CB">
      <w:pPr>
        <w:spacing w:after="0"/>
      </w:pPr>
      <w:bookmarkStart w:id="1" w:name="_Toc8243748"/>
      <w:r w:rsidRPr="00AA723A">
        <w:rPr>
          <w:rStyle w:val="Heading2Char"/>
        </w:rPr>
        <w:t xml:space="preserve">Figure 1: </w:t>
      </w:r>
      <w:r w:rsidR="00100CFA" w:rsidRPr="00AA723A">
        <w:rPr>
          <w:rStyle w:val="Heading2Char"/>
        </w:rPr>
        <w:t>Heat2d_MPI</w:t>
      </w:r>
      <w:r w:rsidR="004B045E" w:rsidRPr="00AA723A">
        <w:rPr>
          <w:rStyle w:val="Heading2Char"/>
        </w:rPr>
        <w:t xml:space="preserve"> </w:t>
      </w:r>
      <w:r w:rsidR="004A1259" w:rsidRPr="00AA723A">
        <w:rPr>
          <w:rStyle w:val="Heading2Char"/>
        </w:rPr>
        <w:t>Overview</w:t>
      </w:r>
      <w:r w:rsidR="00FA0AB4" w:rsidRPr="00AA723A">
        <w:rPr>
          <w:rStyle w:val="Heading2Char"/>
        </w:rPr>
        <w:t xml:space="preserve"> and </w:t>
      </w:r>
      <w:r w:rsidRPr="00AA723A">
        <w:rPr>
          <w:rStyle w:val="Heading2Char"/>
        </w:rPr>
        <w:t>decision flow</w:t>
      </w:r>
      <w:bookmarkEnd w:id="1"/>
      <w:r>
        <w:rPr>
          <w:noProof/>
        </w:rPr>
        <w:drawing>
          <wp:inline distT="0" distB="0" distL="0" distR="0" wp14:anchorId="343A1595" wp14:editId="312E85D7">
            <wp:extent cx="5388015" cy="7325189"/>
            <wp:effectExtent l="0" t="0" r="3175" b="9525"/>
            <wp:docPr id="7" name="Picture 7" descr="C:\Users\Joshua Landron\Downloads\CSS434_Pro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hua Landron\Downloads\CSS434_Program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14" cy="741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75B6A28" w14:textId="17A4C883" w:rsidR="00A034CB" w:rsidRDefault="00A034CB" w:rsidP="00A034CB">
      <w:pPr>
        <w:spacing w:after="0"/>
      </w:pPr>
    </w:p>
    <w:p w14:paraId="28465B06" w14:textId="18CB3E25" w:rsidR="00F237D7" w:rsidRDefault="00F237D7" w:rsidP="00100CFA">
      <w:pPr>
        <w:pStyle w:val="Heading1"/>
      </w:pPr>
      <w:bookmarkStart w:id="3" w:name="_Toc8243749"/>
      <w:r>
        <w:t>Execution Output:</w:t>
      </w:r>
      <w:bookmarkEnd w:id="3"/>
    </w:p>
    <w:p w14:paraId="2AB63775" w14:textId="2E5FF619" w:rsidR="00535539" w:rsidRDefault="00535539" w:rsidP="003828C4">
      <w:bookmarkStart w:id="4" w:name="_Toc8243750"/>
      <w:r w:rsidRPr="00AA723A">
        <w:rPr>
          <w:rStyle w:val="Heading2Char"/>
        </w:rPr>
        <w:t xml:space="preserve">Figure 1: </w:t>
      </w:r>
      <w:r w:rsidR="00C9111E" w:rsidRPr="00AA723A">
        <w:rPr>
          <w:rStyle w:val="Heading2Char"/>
        </w:rPr>
        <w:t>Execution output image of Heat2d vs Heat2d_mpi with 4 computing nodes</w:t>
      </w:r>
      <w:bookmarkEnd w:id="4"/>
      <w:r w:rsidR="00C63D22">
        <w:rPr>
          <w:noProof/>
        </w:rPr>
        <w:drawing>
          <wp:inline distT="0" distB="0" distL="0" distR="0" wp14:anchorId="4ECCBF6B" wp14:editId="7720CC6C">
            <wp:extent cx="5142225" cy="717249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53" cy="718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0EB88" w14:textId="2F3C67D2" w:rsidR="00F64C3B" w:rsidRDefault="00F64C3B" w:rsidP="003828C4">
      <w:bookmarkStart w:id="5" w:name="_Toc8243751"/>
      <w:r w:rsidRPr="00AA723A">
        <w:rPr>
          <w:rStyle w:val="Heading2Char"/>
        </w:rPr>
        <w:lastRenderedPageBreak/>
        <w:t xml:space="preserve">Figure </w:t>
      </w:r>
      <w:r w:rsidR="00A91771" w:rsidRPr="00AA723A">
        <w:rPr>
          <w:rStyle w:val="Heading2Char"/>
        </w:rPr>
        <w:t>2</w:t>
      </w:r>
      <w:r w:rsidRPr="00AA723A">
        <w:rPr>
          <w:rStyle w:val="Heading2Char"/>
        </w:rPr>
        <w:t>: Zoomed in image of Heat2d vs Heat2d_mpi with 4 computing nodes</w:t>
      </w:r>
      <w:bookmarkEnd w:id="5"/>
      <w:r>
        <w:rPr>
          <w:noProof/>
        </w:rPr>
        <w:drawing>
          <wp:inline distT="0" distB="0" distL="0" distR="0" wp14:anchorId="632E235F" wp14:editId="78CBD680">
            <wp:extent cx="5000129" cy="7594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540" cy="761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9EA2" w14:textId="113D814D" w:rsidR="00F62AC6" w:rsidRDefault="00F62AC6" w:rsidP="003828C4"/>
    <w:p w14:paraId="7000D63F" w14:textId="15A50DD8" w:rsidR="00F62AC6" w:rsidRDefault="00F62AC6" w:rsidP="00AA723A">
      <w:pPr>
        <w:pStyle w:val="Heading2"/>
        <w:rPr>
          <w:noProof/>
        </w:rPr>
      </w:pPr>
      <w:bookmarkStart w:id="6" w:name="_Toc8243752"/>
      <w:r>
        <w:lastRenderedPageBreak/>
        <w:t>Figure 3: Execution Times from 1 to 4 computing nodes.</w:t>
      </w:r>
      <w:bookmarkEnd w:id="6"/>
    </w:p>
    <w:p w14:paraId="7810D4C2" w14:textId="4D2F0331" w:rsidR="006963DE" w:rsidRDefault="00D74D8A" w:rsidP="003828C4">
      <w:r>
        <w:rPr>
          <w:noProof/>
        </w:rPr>
        <w:drawing>
          <wp:inline distT="0" distB="0" distL="0" distR="0" wp14:anchorId="33137E4F" wp14:editId="63BC6301">
            <wp:extent cx="5935980" cy="1617345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96D24" w14:textId="1F071835" w:rsidR="00A127D6" w:rsidRDefault="00A127D6" w:rsidP="003828C4">
      <w:r>
        <w:rPr>
          <w:noProof/>
        </w:rPr>
        <w:drawing>
          <wp:inline distT="0" distB="0" distL="0" distR="0" wp14:anchorId="36BEF183" wp14:editId="5643FF23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D457967-A8F3-467D-AFCB-2E0CF5B504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E38692A" w14:textId="13C8FE9A" w:rsidR="004D6FF3" w:rsidRDefault="0081391A" w:rsidP="003828C4">
      <w:r>
        <w:t xml:space="preserve">Execution times have diminishing returns </w:t>
      </w:r>
      <w:r w:rsidR="006F0C84">
        <w:t>as more and more Computing nodes are added to the network.</w:t>
      </w:r>
    </w:p>
    <w:p w14:paraId="047A350D" w14:textId="44D7F686" w:rsidR="00C24AD9" w:rsidRDefault="00C24AD9" w:rsidP="003828C4">
      <w:pPr>
        <w:pStyle w:val="Heading1"/>
      </w:pPr>
      <w:bookmarkStart w:id="7" w:name="_Toc8243753"/>
      <w:r>
        <w:t>Discussion:</w:t>
      </w:r>
      <w:bookmarkEnd w:id="7"/>
    </w:p>
    <w:p w14:paraId="2C1945DA" w14:textId="0DC7F2F2" w:rsidR="006F0C84" w:rsidRDefault="006F0C84" w:rsidP="006F0C84">
      <w:r>
        <w:t xml:space="preserve">This parallelization </w:t>
      </w:r>
      <w:r w:rsidR="00706F7D">
        <w:t xml:space="preserve">improves performance over a single computing node by cutting execution time in half with 4 computing nodes. The diminishing returns of adding more nodes suggests that </w:t>
      </w:r>
      <w:r w:rsidR="00403F34">
        <w:t xml:space="preserve">there is a </w:t>
      </w:r>
      <w:r w:rsidR="00022E40">
        <w:t xml:space="preserve">communication time that will keep the execution time from </w:t>
      </w:r>
      <w:r w:rsidR="009F0BED">
        <w:t>having a limit closer to 0 than it seems to be. Given more and more nodes, I believe there will be a point where the execution performance may start to degrade</w:t>
      </w:r>
      <w:r w:rsidR="006308D5">
        <w:t xml:space="preserve"> due to the number of messages being passed in every loop. </w:t>
      </w:r>
    </w:p>
    <w:p w14:paraId="4ABFD5A0" w14:textId="2D2ACEE9" w:rsidR="006308D5" w:rsidRDefault="006308D5" w:rsidP="006F0C84">
      <w:r>
        <w:t xml:space="preserve">I improved on the ideas presented in the assignment by </w:t>
      </w:r>
      <w:r w:rsidR="00926414">
        <w:t>narrowing down the amount of data that is passed between nodes. My method only ever passes exactly what is needed</w:t>
      </w:r>
      <w:r w:rsidR="00934DD1">
        <w:t xml:space="preserve">, keeping array lengths to a minimum. This improvement </w:t>
      </w:r>
      <w:r w:rsidR="00E8155C">
        <w:t xml:space="preserve">makes the MPI have less work to do. For example, anytime the </w:t>
      </w:r>
      <w:r w:rsidR="00A16450">
        <w:t xml:space="preserve">matrix should be printed, instead of converting the entire matrix to a 1d array of length </w:t>
      </w:r>
      <w:r w:rsidR="009861FC">
        <w:t>(</w:t>
      </w:r>
      <w:r w:rsidR="00A16450">
        <w:t>2 * size * size</w:t>
      </w:r>
      <w:r w:rsidR="009861FC">
        <w:t>)</w:t>
      </w:r>
      <w:r w:rsidR="00D468C9">
        <w:t>, which for a size 1000 matrix is 2</w:t>
      </w:r>
      <w:r w:rsidR="00DA65F0">
        <w:t xml:space="preserve"> million data points to be sent, I </w:t>
      </w:r>
      <w:r w:rsidR="00244CA4">
        <w:t xml:space="preserve">make each computing node send an array of size (size * </w:t>
      </w:r>
      <w:r w:rsidR="00394561">
        <w:t xml:space="preserve">stripes[rank]) with stripes[rank] being </w:t>
      </w:r>
      <w:r w:rsidR="00394561">
        <w:lastRenderedPageBreak/>
        <w:t>the specific width of the stripe that</w:t>
      </w:r>
      <w:r w:rsidR="009861FC">
        <w:t xml:space="preserve"> computing</w:t>
      </w:r>
      <w:r w:rsidR="00394561">
        <w:t xml:space="preserve"> node is working on</w:t>
      </w:r>
      <w:r w:rsidR="004D537B">
        <w:t>, and to only send information from the layer that was just computed</w:t>
      </w:r>
      <w:r w:rsidR="00394561">
        <w:t xml:space="preserve">. This means with </w:t>
      </w:r>
      <w:r w:rsidR="006E06D8">
        <w:t xml:space="preserve">4 nodes, each node has to send an array with </w:t>
      </w:r>
      <w:r w:rsidR="0003218A">
        <w:t>~</w:t>
      </w:r>
      <w:r w:rsidR="006E06D8">
        <w:t>2</w:t>
      </w:r>
      <w:r w:rsidR="0003218A">
        <w:t>.5</w:t>
      </w:r>
      <w:r w:rsidR="004D537B">
        <w:t>*10^</w:t>
      </w:r>
      <w:r w:rsidR="0003218A">
        <w:t>5 data points instead of 2*10^</w:t>
      </w:r>
      <w:r w:rsidR="008C56EC">
        <w:t xml:space="preserve">6 data points. This order of magnitude improvement makes the messages much faster </w:t>
      </w:r>
      <w:r w:rsidR="00B62FCF">
        <w:t>to send and receive.</w:t>
      </w:r>
    </w:p>
    <w:p w14:paraId="6AAE4D6B" w14:textId="59243BB2" w:rsidR="00440DCF" w:rsidRDefault="006F380A" w:rsidP="00865E7C">
      <w:r>
        <w:t xml:space="preserve">The information exchange that must happen between all nodes cannot be improved, as it </w:t>
      </w:r>
      <w:r w:rsidR="009861FC">
        <w:t>will always send 1 and only 1 column of data with length (size)</w:t>
      </w:r>
    </w:p>
    <w:p w14:paraId="5E13077C" w14:textId="78C607AE" w:rsidR="00865E7C" w:rsidRPr="00440DCF" w:rsidRDefault="00865E7C" w:rsidP="00865E7C">
      <w:r>
        <w:t xml:space="preserve">I believe the largest possible improvement in this algorithm would be to </w:t>
      </w:r>
      <w:r w:rsidR="00F42E13">
        <w:t xml:space="preserve">restrict the first 3 loops in the calculation to the stripe that </w:t>
      </w:r>
      <w:r w:rsidR="00A46A48">
        <w:t xml:space="preserve">is </w:t>
      </w:r>
      <w:r w:rsidR="0080264B">
        <w:t>being</w:t>
      </w:r>
      <w:r w:rsidR="00A46A48">
        <w:t xml:space="preserve"> worked on by a given node. This will only give a marginal improvement, as these loops are simple</w:t>
      </w:r>
      <w:r w:rsidR="0080264B">
        <w:t>. The MPI might be improved to allow for faster communication between nodes, but that is outside of the current scope of my understanding.</w:t>
      </w:r>
    </w:p>
    <w:sectPr w:rsidR="00865E7C" w:rsidRPr="00440DC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46D85" w14:textId="77777777" w:rsidR="00E415BF" w:rsidRDefault="00E415BF" w:rsidP="00EA1D7C">
      <w:pPr>
        <w:spacing w:after="0" w:line="240" w:lineRule="auto"/>
      </w:pPr>
      <w:r>
        <w:separator/>
      </w:r>
    </w:p>
  </w:endnote>
  <w:endnote w:type="continuationSeparator" w:id="0">
    <w:p w14:paraId="075E1189" w14:textId="77777777" w:rsidR="00E415BF" w:rsidRDefault="00E415BF" w:rsidP="00EA1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4656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C9FF8D" w14:textId="1F717E64" w:rsidR="00EA1D7C" w:rsidRDefault="00EA1D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6C98DB" w14:textId="77777777" w:rsidR="00EA1D7C" w:rsidRDefault="00EA1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C99F6" w14:textId="77777777" w:rsidR="00E415BF" w:rsidRDefault="00E415BF" w:rsidP="00EA1D7C">
      <w:pPr>
        <w:spacing w:after="0" w:line="240" w:lineRule="auto"/>
      </w:pPr>
      <w:r>
        <w:separator/>
      </w:r>
    </w:p>
  </w:footnote>
  <w:footnote w:type="continuationSeparator" w:id="0">
    <w:p w14:paraId="3DFB3BF5" w14:textId="77777777" w:rsidR="00E415BF" w:rsidRDefault="00E415BF" w:rsidP="00EA1D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39"/>
    <w:rsid w:val="00022E40"/>
    <w:rsid w:val="00027657"/>
    <w:rsid w:val="0003218A"/>
    <w:rsid w:val="00033B75"/>
    <w:rsid w:val="00077DED"/>
    <w:rsid w:val="00100CFA"/>
    <w:rsid w:val="00103626"/>
    <w:rsid w:val="00244CA4"/>
    <w:rsid w:val="00250156"/>
    <w:rsid w:val="00345E26"/>
    <w:rsid w:val="003828C4"/>
    <w:rsid w:val="00394561"/>
    <w:rsid w:val="003B3EDD"/>
    <w:rsid w:val="0040142A"/>
    <w:rsid w:val="00403F34"/>
    <w:rsid w:val="00440DCF"/>
    <w:rsid w:val="00445DEF"/>
    <w:rsid w:val="0044665C"/>
    <w:rsid w:val="004A1259"/>
    <w:rsid w:val="004B045E"/>
    <w:rsid w:val="004D537B"/>
    <w:rsid w:val="004D6FF3"/>
    <w:rsid w:val="00506714"/>
    <w:rsid w:val="00535539"/>
    <w:rsid w:val="005F4DA7"/>
    <w:rsid w:val="006308D5"/>
    <w:rsid w:val="006963DE"/>
    <w:rsid w:val="006E06D8"/>
    <w:rsid w:val="006F0C84"/>
    <w:rsid w:val="006F2226"/>
    <w:rsid w:val="006F380A"/>
    <w:rsid w:val="00706F7D"/>
    <w:rsid w:val="00721839"/>
    <w:rsid w:val="00787E57"/>
    <w:rsid w:val="0080264B"/>
    <w:rsid w:val="0081391A"/>
    <w:rsid w:val="00824C01"/>
    <w:rsid w:val="00851149"/>
    <w:rsid w:val="00865E7C"/>
    <w:rsid w:val="008906B6"/>
    <w:rsid w:val="008A43FC"/>
    <w:rsid w:val="008C56EC"/>
    <w:rsid w:val="00912020"/>
    <w:rsid w:val="00926414"/>
    <w:rsid w:val="00934DD1"/>
    <w:rsid w:val="009631B4"/>
    <w:rsid w:val="009861FC"/>
    <w:rsid w:val="009872C0"/>
    <w:rsid w:val="009E41B1"/>
    <w:rsid w:val="009E70F1"/>
    <w:rsid w:val="009F0BED"/>
    <w:rsid w:val="00A034CB"/>
    <w:rsid w:val="00A127D6"/>
    <w:rsid w:val="00A16450"/>
    <w:rsid w:val="00A46A48"/>
    <w:rsid w:val="00A91771"/>
    <w:rsid w:val="00AA723A"/>
    <w:rsid w:val="00AB7AA2"/>
    <w:rsid w:val="00AC2113"/>
    <w:rsid w:val="00AD35D4"/>
    <w:rsid w:val="00B02022"/>
    <w:rsid w:val="00B62FCF"/>
    <w:rsid w:val="00B84E0E"/>
    <w:rsid w:val="00BE1033"/>
    <w:rsid w:val="00BE4BF4"/>
    <w:rsid w:val="00C24AD9"/>
    <w:rsid w:val="00C63D22"/>
    <w:rsid w:val="00C87C32"/>
    <w:rsid w:val="00C9111E"/>
    <w:rsid w:val="00CE5A7B"/>
    <w:rsid w:val="00D41A0B"/>
    <w:rsid w:val="00D468C9"/>
    <w:rsid w:val="00D74D8A"/>
    <w:rsid w:val="00DA65F0"/>
    <w:rsid w:val="00E36648"/>
    <w:rsid w:val="00E415BF"/>
    <w:rsid w:val="00E8155C"/>
    <w:rsid w:val="00E866D7"/>
    <w:rsid w:val="00E961AA"/>
    <w:rsid w:val="00EA1D7C"/>
    <w:rsid w:val="00EC2D8F"/>
    <w:rsid w:val="00F237D7"/>
    <w:rsid w:val="00F42E13"/>
    <w:rsid w:val="00F504A0"/>
    <w:rsid w:val="00F62AC6"/>
    <w:rsid w:val="00F64C3B"/>
    <w:rsid w:val="00F73AFE"/>
    <w:rsid w:val="00FA0AB4"/>
    <w:rsid w:val="00FA7C63"/>
    <w:rsid w:val="00F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A230"/>
  <w15:chartTrackingRefBased/>
  <w15:docId w15:val="{5DE5A455-244B-49A7-B684-765D2EF7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8C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23A"/>
    <w:pPr>
      <w:spacing w:after="0"/>
      <w:outlineLvl w:val="1"/>
    </w:pPr>
    <w:rPr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5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53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23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723A"/>
    <w:rPr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1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D7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1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D7C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A723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72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723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067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Computation time comparison for 1, 2, 3, and 4 computing nodes for Heat2D calculation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Computation time(ms)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10172</c:v>
                </c:pt>
                <c:pt idx="1">
                  <c:v>6561</c:v>
                </c:pt>
                <c:pt idx="2">
                  <c:v>4955</c:v>
                </c:pt>
                <c:pt idx="3">
                  <c:v>4215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A9-4998-971D-866DA30C0D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1012648"/>
        <c:axId val="421010680"/>
      </c:scatterChart>
      <c:valAx>
        <c:axId val="421012648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Computing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010680"/>
        <c:crosses val="autoZero"/>
        <c:crossBetween val="midCat"/>
        <c:majorUnit val="1"/>
      </c:valAx>
      <c:valAx>
        <c:axId val="421010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Computation</a:t>
                </a:r>
                <a:r>
                  <a:rPr lang="en-US" baseline="0"/>
                  <a:t> time(ms)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012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AE588-E650-45EE-A1AB-3739DD6BF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6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Landron</dc:creator>
  <cp:keywords/>
  <dc:description/>
  <cp:lastModifiedBy>joshua landron</cp:lastModifiedBy>
  <cp:revision>89</cp:revision>
  <dcterms:created xsi:type="dcterms:W3CDTF">2019-04-19T19:04:00Z</dcterms:created>
  <dcterms:modified xsi:type="dcterms:W3CDTF">2019-05-09T04:36:00Z</dcterms:modified>
</cp:coreProperties>
</file>