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List of additional files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Additional file 1: </w:t>
      </w:r>
      <w:r>
        <w:rPr>
          <w:rFonts w:cs="Times New Roman" w:ascii="Times New Roman" w:hAnsi="Times New Roman"/>
          <w:sz w:val="24"/>
          <w:szCs w:val="24"/>
        </w:rPr>
        <w:t>a_alzheimers_input_data_and_results.xlsx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Additional file 2: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</w:t>
      </w:r>
      <w:r>
        <w:rPr>
          <w:rFonts w:cs="Times New Roman" w:ascii="Times New Roman" w:hAnsi="Times New Roman"/>
          <w:sz w:val="24"/>
          <w:szCs w:val="24"/>
        </w:rPr>
        <w:t>_biomedataFilt.csv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Additional file 3:</w:t>
      </w:r>
      <w:r>
        <w:rPr>
          <w:rFonts w:cs="Times New Roman" w:ascii="Times New Roman" w:hAnsi="Times New Roman"/>
          <w:sz w:val="24"/>
          <w:szCs w:val="24"/>
        </w:rPr>
        <w:t xml:space="preserve"> c_microbiome_alzheimer's_input_11a_s1.tsv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Additional file 4:</w:t>
      </w:r>
      <w:r>
        <w:rPr>
          <w:rFonts w:cs="Times New Roman" w:ascii="Times New Roman" w:hAnsi="Times New Roman"/>
          <w:sz w:val="24"/>
          <w:szCs w:val="24"/>
        </w:rPr>
        <w:t xml:space="preserve"> d_md1UAMS.csv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Additional file 5:</w:t>
      </w:r>
      <w:r>
        <w:rPr>
          <w:rFonts w:cs="Times New Roman" w:ascii="Times New Roman" w:hAnsi="Times New Roman"/>
          <w:sz w:val="24"/>
          <w:szCs w:val="24"/>
        </w:rPr>
        <w:t xml:space="preserve"> e_Alzheimers_AK_5_topics_a_0P3_b_0P25_cut_1_12.15rrtst_docTopicSum.</w:t>
      </w:r>
      <w:r>
        <w:rPr>
          <w:rFonts w:cs="Times New Roman" w:ascii="Times New Roman" w:hAnsi="Times New Roman"/>
          <w:sz w:val="24"/>
          <w:szCs w:val="24"/>
        </w:rPr>
        <w:t>csv</w:t>
      </w:r>
    </w:p>
    <w:p>
      <w:pPr>
        <w:pStyle w:val="Normal"/>
        <w:spacing w:lineRule="auto" w:line="48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Additional file 6:</w:t>
      </w:r>
      <w:r>
        <w:rPr>
          <w:rFonts w:cs="Times New Roman" w:ascii="Times New Roman" w:hAnsi="Times New Roman"/>
          <w:sz w:val="24"/>
          <w:szCs w:val="24"/>
        </w:rPr>
        <w:t xml:space="preserve"> f_allTable7.tsv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Additional file 7:</w:t>
      </w:r>
      <w:r>
        <w:rPr>
          <w:rFonts w:cs="Times New Roman" w:ascii="Times New Roman" w:hAnsi="Times New Roman"/>
          <w:sz w:val="24"/>
          <w:szCs w:val="24"/>
        </w:rPr>
        <w:t xml:space="preserve"> Sample information and OTU tables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</w:rPr>
        <w:t>Table S7</w:t>
      </w:r>
      <w:r>
        <w:rPr>
          <w:rFonts w:cs="Times New Roman" w:ascii="Times New Roman" w:hAnsi="Times New Roman"/>
          <w:sz w:val="24"/>
          <w:szCs w:val="24"/>
        </w:rPr>
        <w:t>: Sample information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</w:rPr>
        <w:t>Table S8</w:t>
      </w:r>
      <w:r>
        <w:rPr>
          <w:rFonts w:cs="Times New Roman" w:ascii="Times New Roman" w:hAnsi="Times New Roman"/>
          <w:sz w:val="24"/>
          <w:szCs w:val="24"/>
        </w:rPr>
        <w:t>: Read counts after each CCS filtering step (SMRT Link v7 - MCSMRT)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</w:rPr>
        <w:t>Table S9</w:t>
      </w:r>
      <w:r>
        <w:rPr>
          <w:rFonts w:cs="Times New Roman" w:ascii="Times New Roman" w:hAnsi="Times New Roman"/>
          <w:sz w:val="24"/>
          <w:szCs w:val="24"/>
        </w:rPr>
        <w:t>: Read counts and taxonomic assignment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with confidences for each OTU (SMRT Link v7 - MCSMRT)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</w:rPr>
        <w:t>Table S10</w:t>
      </w:r>
      <w:r>
        <w:rPr>
          <w:rFonts w:cs="Times New Roman" w:ascii="Times New Roman" w:hAnsi="Times New Roman"/>
          <w:sz w:val="24"/>
          <w:szCs w:val="24"/>
        </w:rPr>
        <w:t>: Read counts after each CCS filtering step (SMRT Link v9 - MCSMRT)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</w:rPr>
        <w:t>Table S11</w:t>
      </w:r>
      <w:r>
        <w:rPr>
          <w:rFonts w:cs="Times New Roman" w:ascii="Times New Roman" w:hAnsi="Times New Roman"/>
          <w:sz w:val="24"/>
          <w:szCs w:val="24"/>
        </w:rPr>
        <w:t>: Read counts and taxonomic assignment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with confidences for each OTU (SMRT Link v9 - MCSMRT)</w:t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Additional file </w:t>
      </w:r>
      <w:r>
        <w:rPr>
          <w:rFonts w:cs="Times New Roman" w:ascii="Times New Roman" w:hAnsi="Times New Roman"/>
          <w:b/>
          <w:bCs/>
          <w:sz w:val="24"/>
          <w:szCs w:val="24"/>
        </w:rPr>
        <w:t>8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Differential abundance analysis code. Two formats are provided: rmarkdown (.rmd file) and pdf file.</w:t>
      </w:r>
    </w:p>
    <w:p>
      <w:pPr>
        <w:pStyle w:val="Normal"/>
        <w:spacing w:lineRule="auto" w:line="48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LibreOffice/6.2.8.2$Linux_X86_64 LibreOffice_project/20$Build-2</Application>
  <Pages>1</Pages>
  <Words>124</Words>
  <Characters>786</Characters>
  <CharactersWithSpaces>901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2022-04-13T19:08:00Z</dcterms:created>
  <dc:creator>Yves Moné</dc:creator>
  <dc:description/>
  <dc:language>en-US</dc:language>
  <cp:lastModifiedBy/>
  <dcterms:modified xsi:type="dcterms:W3CDTF">2022-04-13T15:19:07Z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