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Web"/>
        <w:spacing w:before="0" w:after="0"/>
        <w:rPr>
          <w:lang w:val="en-US"/>
        </w:rPr>
      </w:pPr>
      <w:bookmarkStart w:id="0" w:name="__DdeLink__5_680262437"/>
      <w:bookmarkEnd w:id="0"/>
      <w:r>
        <w:rPr>
          <w:lang w:val="en-US"/>
        </w:rPr>
        <w:t>otto. test</w:t>
      </w:r>
    </w:p>
    <w:p>
      <w:pPr>
        <w:pStyle w:val="NormalWeb"/>
        <w:spacing w:before="280" w:after="0"/>
        <w:rPr>
          <w:lang w:val="en-US"/>
        </w:rPr>
      </w:pPr>
      <w:r>
        <w:rPr>
          <w:lang w:val="en-US"/>
        </w:rPr>
        <w:t>otto, test</w:t>
      </w:r>
    </w:p>
    <w:p>
      <w:pPr>
        <w:pStyle w:val="NormalWeb"/>
        <w:spacing w:before="280" w:after="0"/>
        <w:rPr>
          <w:lang w:val="en-US"/>
        </w:rPr>
      </w:pPr>
      <w:r>
        <w:rPr>
          <w:lang w:val="en-US"/>
        </w:rPr>
        <w:t>otto; test</w:t>
      </w:r>
    </w:p>
    <w:p>
      <w:pPr>
        <w:pStyle w:val="NormalWeb"/>
        <w:spacing w:before="280" w:after="0"/>
        <w:rPr>
          <w:lang w:val="en-US"/>
        </w:rPr>
      </w:pPr>
      <w:r>
        <w:rPr>
          <w:lang w:val="en-US"/>
        </w:rPr>
        <w:t>otto: test</w:t>
      </w:r>
    </w:p>
    <w:p>
      <w:pPr>
        <w:pStyle w:val="NormalWeb"/>
        <w:spacing w:before="280" w:after="0"/>
        <w:rPr>
          <w:lang w:val="en-US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3935730</wp:posOffset>
                </wp:positionH>
                <wp:positionV relativeFrom="paragraph">
                  <wp:posOffset>62865</wp:posOffset>
                </wp:positionV>
                <wp:extent cx="2271395" cy="1178560"/>
                <wp:effectExtent l="0" t="0" r="0" b="0"/>
                <wp:wrapNone/>
                <wp:docPr id="1" name="Form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0880" cy="1177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asciiTheme="minorHAnsi" w:cstheme="minorBidi" w:eastAsiaTheme="minorHAnsi" w:hAnsiTheme="minorHAnsi"/>
                              </w:rPr>
                              <w:t>Schnuffelvor</w:t>
                            </w:r>
                          </w:p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asciiTheme="minorHAnsi" w:cstheme="minorBidi" w:eastAsiaTheme="minorHAnsi" w:hAnsiTheme="minorHAnsi"/>
                              </w:rPr>
                            </w:r>
                          </w:p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sz w:val="24"/>
                                <w:rFonts w:asciiTheme="minorHAnsi" w:cstheme="minorBidi" w:eastAsiaTheme="minorHAnsi" w:hAnsiTheme="minorHAnsi"/>
                              </w:rPr>
                              <w:t>ungleich</w:t>
                            </w:r>
                          </w:p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asciiTheme="minorHAnsi" w:cstheme="minorBidi" w:eastAsiaTheme="minorHAnsi" w:hAnsiTheme="minorHAnsi"/>
                              </w:rPr>
                            </w:r>
                          </w:p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asciiTheme="minorHAnsi" w:cstheme="minorBidi" w:eastAsiaTheme="minorHAnsi" w:hAnsiTheme="minorHAnsi"/>
                              </w:rPr>
                              <w:t>schnuffelnach</w:t>
                            </w:r>
                          </w:p>
                        </w:txbxContent>
                      </wps:txbx>
                      <wps:bodyPr wrap="square" lIns="0" rIns="0" t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Form1" stroked="f" style="position:absolute;margin-left:309.9pt;margin-top:4.95pt;width:178.75pt;height:92.7pt" type="shapetype_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rFonts w:asciiTheme="minorHAnsi" w:cstheme="minorBidi" w:eastAsiaTheme="minorHAnsi" w:hAnsiTheme="minorHAnsi"/>
                        </w:rPr>
                        <w:t>Schnuffelvor</w:t>
                      </w:r>
                    </w:p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rFonts w:asciiTheme="minorHAnsi" w:cstheme="minorBidi" w:eastAsiaTheme="minorHAnsi" w:hAnsiTheme="minorHAnsi"/>
                        </w:rPr>
                      </w:r>
                    </w:p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sz w:val="24"/>
                          <w:rFonts w:asciiTheme="minorHAnsi" w:cstheme="minorBidi" w:eastAsiaTheme="minorHAnsi" w:hAnsiTheme="minorHAnsi"/>
                        </w:rPr>
                        <w:t>ungleich</w:t>
                      </w:r>
                    </w:p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rFonts w:asciiTheme="minorHAnsi" w:cstheme="minorBidi" w:eastAsiaTheme="minorHAnsi" w:hAnsiTheme="minorHAnsi"/>
                        </w:rPr>
                      </w:r>
                    </w:p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rFonts w:asciiTheme="minorHAnsi" w:cstheme="minorBidi" w:eastAsiaTheme="minorHAnsi" w:hAnsiTheme="minorHAnsi"/>
                        </w:rPr>
                        <w:t>schnuffelnach</w:t>
                      </w:r>
                    </w:p>
                  </w:txbxContent>
                </v:textbox>
                <w10:wrap type="square"/>
                <v:fill o:detectmouseclick="t" on="false"/>
                <v:stroke color="black" joinstyle="round" endcap="flat"/>
              </v:shape>
            </w:pict>
          </mc:Fallback>
        </mc:AlternateContent>
      </w:r>
      <w:r>
        <w:rPr>
          <w:lang w:val="en-US"/>
        </w:rPr>
        <w:t>otto! test</w:t>
      </w:r>
    </w:p>
    <w:p>
      <w:pPr>
        <w:pStyle w:val="NormalWeb"/>
        <w:spacing w:before="280" w:after="0"/>
        <w:rPr>
          <w:lang w:val="en-US"/>
        </w:rPr>
      </w:pPr>
      <w:r>
        <w:rPr>
          <w:lang w:val="en-US"/>
        </w:rPr>
        <w:t>otto? test</w:t>
      </w:r>
    </w:p>
    <w:p>
      <w:pPr>
        <w:pStyle w:val="NormalWeb"/>
        <w:spacing w:before="280" w:after="0"/>
        <w:rPr>
          <w:lang w:val="en-US"/>
        </w:rPr>
      </w:pPr>
      <w:r>
        <w:rPr>
          <w:lang w:val="en-US"/>
        </w:rPr>
        <w:t>otto' test</w:t>
      </w:r>
    </w:p>
    <w:p>
      <w:pPr>
        <w:pStyle w:val="NormalWeb"/>
        <w:spacing w:before="280" w:after="0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// not working – newlines are ENTER (=new paragraph)</w:t>
      </w:r>
    </w:p>
    <w:p>
      <w:pPr>
        <w:pStyle w:val="Normal"/>
        <w:rPr/>
      </w:pPr>
      <w:r>
        <w:rPr/>
        <w:t>[[SCRIPT:</w:t>
      </w:r>
    </w:p>
    <w:p>
      <w:pPr>
        <w:pStyle w:val="Normal"/>
        <w:rPr/>
      </w:pPr>
      <w:bookmarkStart w:id="1" w:name="__DdeLink__85_2517822816"/>
      <w:r>
        <w:rPr/>
        <w:t>"Inhalt hier" + " ausm Script";</w:t>
      </w:r>
      <w:bookmarkEnd w:id="1"/>
    </w:p>
    <w:p>
      <w:pPr>
        <w:pStyle w:val="Normal"/>
        <w:rPr/>
      </w:pPr>
      <w:bookmarkStart w:id="2" w:name="__DdeLink__41_3011873568"/>
      <w:bookmarkStart w:id="3" w:name="__DdeLink__39_3011873568"/>
      <w:bookmarkStart w:id="4" w:name="__DdeLink__36_3011873568"/>
      <w:r>
        <w:rPr/>
        <w:t>]]</w:t>
      </w:r>
      <w:bookmarkEnd w:id="2"/>
      <w:bookmarkEnd w:id="3"/>
      <w:bookmarkEnd w:id="4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working – newlines are SHIFT+ENTER (=new line in same paragraph)</w:t>
      </w:r>
    </w:p>
    <w:p>
      <w:pPr>
        <w:pStyle w:val="Normal"/>
        <w:rPr/>
      </w:pPr>
      <w:bookmarkStart w:id="5" w:name="__DdeLink__154_2517822816"/>
      <w:r>
        <w:rPr/>
        <w:t>[[SCRIPT:</w:t>
        <w:br/>
        <w:t>"Inhalt hier" + " ausm Script 2";</w:t>
        <w:br/>
        <w:t>]]</w:t>
      </w:r>
      <w:bookmarkEnd w:id="5"/>
    </w:p>
    <w:p>
      <w:pPr>
        <w:pStyle w:val="Normal"/>
        <w:rPr/>
      </w:pPr>
      <w:r>
        <w:rPr/>
      </w:r>
    </w:p>
    <w:p>
      <w:pPr>
        <w:pStyle w:val="Normal"/>
        <w:rPr/>
      </w:pPr>
      <w:bookmarkStart w:id="6" w:name="__DdeLink__106_533928262"/>
      <w:r>
        <w:rPr/>
        <w:t>[[SCRIPT:</w:t>
        <w:br/>
        <w:t>WENNGLEICH("s1","s2","gleich","ungleich");</w:t>
        <w:br/>
        <w:t>]]</w:t>
      </w:r>
      <w:bookmarkEnd w:id="6"/>
    </w:p>
    <w:p>
      <w:pPr>
        <w:pStyle w:val="Normal"/>
        <w:rPr/>
      </w:pPr>
      <w:r>
        <w:rPr/>
      </w:r>
    </w:p>
    <w:p>
      <w:pPr>
        <w:pStyle w:val="Normal"/>
        <w:rPr/>
      </w:pPr>
      <w:bookmarkStart w:id="7" w:name="__DdeLink__153_533928262"/>
      <w:r>
        <w:rPr/>
        <w:t>ungleich</w:t>
      </w:r>
      <w:bookmarkEnd w:id="7"/>
    </w:p>
    <w:p>
      <w:pPr>
        <w:pStyle w:val="Normal"/>
        <w:rPr/>
      </w:pPr>
      <w:r>
        <w:rPr/>
      </w:r>
    </w:p>
    <w:p>
      <w:pPr>
        <w:pStyle w:val="Normal"/>
        <w:spacing w:before="280" w:after="0"/>
        <w:rPr>
          <w:lang w:val="en-US"/>
        </w:rPr>
      </w:pPr>
      <w:r>
        <w:rPr>
          <w:lang w:val="en-US"/>
        </w:rPr>
        <w:t>schnuffelchen1</w:t>
      </w:r>
      <w:r>
        <w:rPr>
          <w:lang w:val="en-US"/>
        </w:rPr>
        <w:t/>
      </w:r>
      <w:r>
        <w:rPr>
          <w:lang w:val="en-US"/>
        </w:rPr>
        <w:t/>
      </w:r>
    </w:p>
    <w:p>
      <w:pPr>
        <w:pStyle w:val="NormalWeb"/>
        <w:spacing w:before="280" w:after="0"/>
        <w:rPr>
          <w:lang w:val="en-US"/>
        </w:rPr>
      </w:pPr>
      <w:r>
        <w:rPr>
          <w:lang w:val="en-US"/>
        </w:rPr>
      </w:r>
    </w:p>
    <w:tbl>
      <w:tblPr>
        <w:tblW w:w="9072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536"/>
        <w:gridCol w:w="4536"/>
      </w:tblGrid>
      <w:tr>
        <w:trPr/>
        <w:tc>
          <w:tcPr>
            <w:tcW w:w="4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elleninhalt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4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elleninhalt"/>
              <w:suppressLineNumbers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453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elleninhalt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453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ungleich</w:t>
            </w:r>
          </w:p>
        </w:tc>
      </w:tr>
    </w:tbl>
    <w:p>
      <w:pPr>
        <w:pStyle w:val="NormalWeb"/>
        <w:spacing w:before="280" w:after="0"/>
        <w:rPr>
          <w:lang w:val="en-US"/>
        </w:rPr>
      </w:pPr>
      <w:r>
        <w:rPr>
          <w:lang w:val="en-US"/>
        </w:rPr>
      </w:r>
    </w:p>
    <w:p>
      <w:pPr>
        <w:pStyle w:val="NormalWeb"/>
        <w:spacing w:before="280" w:after="0"/>
        <w:rPr>
          <w:lang w:val="en-US"/>
        </w:rPr>
      </w:pPr>
      <w:r>
        <w:rPr>
          <w:lang w:val="en-US"/>
        </w:rPr>
      </w:r>
    </w:p>
    <w:p>
      <w:pPr>
        <w:pStyle w:val="NormalWeb"/>
        <w:spacing w:before="280" w:after="0"/>
        <w:rPr>
          <w:lang w:val="en-US"/>
        </w:rPr>
      </w:pPr>
      <w:r>
        <w:rPr>
          <w:lang w:val="en-US"/>
        </w:rPr>
        <w:t>otto" test</w:t>
      </w:r>
    </w:p>
    <w:p>
      <w:pPr>
        <w:pStyle w:val="NormalWeb"/>
        <w:spacing w:before="280" w:after="0"/>
        <w:rPr>
          <w:lang w:val="en-US"/>
        </w:rPr>
      </w:pPr>
      <w:r>
        <w:rPr>
          <w:lang w:val="en-US"/>
        </w:rPr>
        <w:t>otto test</w:t>
      </w:r>
    </w:p>
    <w:p>
      <w:pPr>
        <w:pStyle w:val="NormalWeb"/>
        <w:spacing w:before="280" w:after="0"/>
        <w:rPr>
          <w:lang w:val="en-US"/>
        </w:rPr>
      </w:pPr>
      <w:bookmarkStart w:id="8" w:name="__DdeLink__25_2032226316"/>
      <w:bookmarkEnd w:id="8"/>
      <w:r>
        <w:rPr>
          <w:lang w:val="en-US"/>
        </w:rPr>
        <w:t xml:space="preserve">hans otto </w:t>
      </w:r>
    </w:p>
    <w:p>
      <w:pPr>
        <w:pStyle w:val="NormalWeb"/>
        <w:spacing w:before="280" w:after="0"/>
        <w:rPr>
          <w:lang w:val="en-US"/>
        </w:rPr>
      </w:pPr>
      <w:r>
        <w:rPr>
          <w:lang w:val="en-US"/>
        </w:rPr>
        <w:t>hans otto 2</w:t>
      </w:r>
    </w:p>
    <w:p>
      <w:pPr>
        <w:pStyle w:val="NormalWeb"/>
        <w:spacing w:before="280" w:after="0"/>
        <w:rPr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17" w:right="1417" w:header="0" w:top="1417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de-D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de-DE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Berschrift">
    <w:name w:val="Überschrift"/>
    <w:basedOn w:val="Normal"/>
    <w:next w:val="Textkrper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krper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Textkrper"/>
    <w:pPr/>
    <w:rPr>
      <w:rFonts w:cs="Noto Sans Devanagari"/>
    </w:rPr>
  </w:style>
  <w:style w:type="paragraph" w:styleId="Beschriftung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b76b3d"/>
    <w:pPr>
      <w:spacing w:lineRule="auto" w:line="240" w:beforeAutospacing="1" w:after="119"/>
    </w:pPr>
    <w:rPr>
      <w:rFonts w:ascii="Times New Roman" w:hAnsi="Times New Roman" w:eastAsia="Times New Roman" w:cs="Times New Roman"/>
      <w:sz w:val="24"/>
      <w:szCs w:val="24"/>
      <w:lang w:eastAsia="de-DE"/>
    </w:rPr>
  </w:style>
  <w:style w:type="paragraph" w:styleId="Tabelleninhalt">
    <w:name w:val="Tabelleninhalt"/>
    <w:basedOn w:val="Normal"/>
    <w:qFormat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Application>LibreOffice/6.4.7.2$Linux_X86_64 LibreOffice_project/40$Build-2</Application>
  <Pages>2</Pages>
  <Words>62</Words>
  <Characters>639</Characters>
  <CharactersWithSpaces>681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2019-11-05T12:51:00Z</dcterms:created>
  <dc:creator>jens</dc:creator>
  <dc:language>de-DE</dc:language>
  <cp:lastModifiedBy>Jens Kutschke</cp:lastModifiedBy>
  <dcterms:modified xsi:type="dcterms:W3CDTF">2022-05-11T23:46:51Z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