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96F" w:rsidRDefault="0084796F">
      <w:r>
        <w:t xml:space="preserve">Paper Two </w:t>
      </w:r>
    </w:p>
    <w:p w:rsidR="0084796F" w:rsidRDefault="0084796F">
      <w:r>
        <w:t xml:space="preserve">Paper two will take your conclusions from paper one (problem domain analysis), then recommend solutions for each problem (5, on average). </w:t>
      </w:r>
    </w:p>
    <w:p w:rsidR="0084796F" w:rsidRDefault="0084796F">
      <w:r>
        <w:t xml:space="preserve">The composite set of solutions you propose will fit into a greater strategy, which you must propose. </w:t>
      </w:r>
    </w:p>
    <w:p w:rsidR="0084796F" w:rsidRDefault="0084796F">
      <w:r>
        <w:t xml:space="preserve">The paper must contain SWOT, Business Model Canvas, Ishikawa (Root Cause), Business Motivation Model and BPMN analyses. For each analysis, you must state a takeaway that helps establish your recommendation. </w:t>
      </w:r>
    </w:p>
    <w:p w:rsidR="0084796F" w:rsidRDefault="0084796F">
      <w:r>
        <w:t>Here is what each section must detail:</w:t>
      </w:r>
    </w:p>
    <w:p w:rsidR="0084796F" w:rsidRDefault="0084796F">
      <w:r>
        <w:t>Introduction</w:t>
      </w:r>
    </w:p>
    <w:p w:rsidR="0084796F" w:rsidRDefault="0084796F">
      <w:r>
        <w:t xml:space="preserve">Reiterate the conclusions from your problem domain analysis. State briefly how you will solve each problem within the problem domain. State a unifying strategy for a software system or information system which resolves the problem domain. </w:t>
      </w:r>
    </w:p>
    <w:p w:rsidR="0084796F" w:rsidRDefault="0084796F">
      <w:r>
        <w:t>SWOT</w:t>
      </w:r>
    </w:p>
    <w:p w:rsidR="0084796F" w:rsidRDefault="0084796F">
      <w:r>
        <w:t>Depicts the competitive position of your strategy. Depicts where competitors are active in your space, where they fail to deliver properly</w:t>
      </w:r>
      <w:r w:rsidR="00663F0F">
        <w:t xml:space="preserve">, and what opportunities are left, after their inadequate performance. </w:t>
      </w:r>
    </w:p>
    <w:p w:rsidR="00663F0F" w:rsidRDefault="00663F0F">
      <w:r>
        <w:t>BMC</w:t>
      </w:r>
    </w:p>
    <w:p w:rsidR="00663F0F" w:rsidRDefault="00663F0F">
      <w:r>
        <w:t xml:space="preserve">Sculpts a value proposition, using the competitive profile from SWOT. Describes the opportunity relative to cash inputs (investments) and revenue opportunities. The Value proposition must be illustrated generally, but with enough detail to clarify what it is and how it operates. </w:t>
      </w:r>
    </w:p>
    <w:p w:rsidR="00663F0F" w:rsidRDefault="00663F0F">
      <w:r>
        <w:t>Ishikawa</w:t>
      </w:r>
    </w:p>
    <w:p w:rsidR="00663F0F" w:rsidRDefault="00663F0F">
      <w:r>
        <w:t xml:space="preserve">Supplies a root cause analysis that depicts why the problem domain takes place. Then, do a root cause analysis depicting how a successful transaction takes place. </w:t>
      </w:r>
    </w:p>
    <w:p w:rsidR="00663F0F" w:rsidRDefault="00663F0F">
      <w:r>
        <w:t>BMM</w:t>
      </w:r>
    </w:p>
    <w:p w:rsidR="00663F0F" w:rsidRDefault="00663F0F">
      <w:r>
        <w:t xml:space="preserve">Reuse diagrams presented in the literature and lecture pieces, in class and online in github. Develop a statement that breaks down your missions, goals, objectives (in SMART form), then policies rules and business units’ support of them. </w:t>
      </w:r>
    </w:p>
    <w:p w:rsidR="00663F0F" w:rsidRDefault="00663F0F">
      <w:r>
        <w:t>BPMN</w:t>
      </w:r>
    </w:p>
    <w:p w:rsidR="00663F0F" w:rsidRDefault="00663F0F">
      <w:r>
        <w:t xml:space="preserve">The final analysis, proposing the new, to-be system. </w:t>
      </w:r>
      <w:r w:rsidR="008E71E2">
        <w:t xml:space="preserve">Utilize multiple lanes in a pool depicting how you draw together a new network between individuals who were not collaborating in your problem domain organization chart. </w:t>
      </w:r>
    </w:p>
    <w:p w:rsidR="008E71E2" w:rsidRDefault="008E71E2">
      <w:r>
        <w:t>A Papers</w:t>
      </w:r>
    </w:p>
    <w:p w:rsidR="008E71E2" w:rsidRDefault="008E71E2">
      <w:r>
        <w:t xml:space="preserve">Supply clear requirements as to what a software engineer must produce. These requirements are general, possess no UI, only a general strategy that emphasizes human elements. </w:t>
      </w:r>
      <w:bookmarkStart w:id="0" w:name="_GoBack"/>
      <w:bookmarkEnd w:id="0"/>
    </w:p>
    <w:sectPr w:rsidR="008E7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6F"/>
    <w:rsid w:val="00663F0F"/>
    <w:rsid w:val="0084796F"/>
    <w:rsid w:val="008E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0AAA6-039F-4F78-B72F-015E78BC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CalPolyPomona</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 Bund</dc:creator>
  <cp:keywords/>
  <dc:description/>
  <cp:lastModifiedBy>Stefan L Bund</cp:lastModifiedBy>
  <cp:revision>2</cp:revision>
  <dcterms:created xsi:type="dcterms:W3CDTF">2016-05-17T21:34:00Z</dcterms:created>
  <dcterms:modified xsi:type="dcterms:W3CDTF">2016-05-17T21:47:00Z</dcterms:modified>
</cp:coreProperties>
</file>