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jean-luc-biah"/>
    <w:p>
      <w:pPr>
        <w:pStyle w:val="Heading1"/>
      </w:pPr>
      <w:r>
        <w:t xml:space="preserve">Jean Luc BIAH</w:t>
      </w:r>
    </w:p>
    <w:p>
      <w:pPr>
        <w:pStyle w:val="FirstParagraph"/>
      </w:pPr>
      <w:r>
        <w:rPr>
          <w:bCs/>
          <w:b/>
        </w:rPr>
        <w:t xml:space="preserve">Tech Lead .NET &amp; React / Technical Project Manager — Finance and Insurance</w:t>
      </w:r>
    </w:p>
    <w:p>
      <w:pPr>
        <w:pStyle w:val="BodyText"/>
      </w:pPr>
      <w:r>
        <w:t xml:space="preserve">Freelance Tech Lead with 20 years of experience in banking and insurance. I lead teams and financial and actuarial computing applications (ALM, AFM, HPC), and I modernise legacy applications (WinForms, WPF, VB) to .NET Core and React. I build generative AI (Anthropic API, coding agents) into my products and team practices.</w:t>
      </w:r>
    </w:p>
    <w:p>
      <w:pPr>
        <w:pStyle w:val="BodyText"/>
      </w:pPr>
      <w:r>
        <w:t xml:space="preserve">Paris area, France · Contract (régie), on site or hybrid · Available within 3 months (notice period)</w:t>
      </w:r>
    </w:p>
    <w:p>
      <w:pPr>
        <w:pStyle w:val="BodyText"/>
      </w:pPr>
      <w:hyperlink r:id="rId20">
        <w:r>
          <w:rPr>
            <w:rStyle w:val="Hyperlink"/>
          </w:rPr>
          <w:t xml:space="preserve">jeanlucbiah.pro@outlook.com</w:t>
        </w:r>
      </w:hyperlink>
      <w:r>
        <w:t xml:space="preserve"> </w:t>
      </w:r>
      <w:r>
        <w:t xml:space="preserve">·</w:t>
      </w:r>
      <w:r>
        <w:t xml:space="preserve"> </w:t>
      </w:r>
      <w:hyperlink r:id="rId21">
        <w:r>
          <w:rPr>
            <w:rStyle w:val="Hyperlink"/>
          </w:rPr>
          <w:t xml:space="preserve">www.jeanlucbiah.com</w:t>
        </w:r>
      </w:hyperlink>
      <w:r>
        <w:t xml:space="preserve"> </w:t>
      </w:r>
      <w:r>
        <w:t xml:space="preserve">·</w:t>
      </w:r>
      <w:r>
        <w:t xml:space="preserve"> </w:t>
      </w:r>
      <w:hyperlink r:id="rId22">
        <w:r>
          <w:rPr>
            <w:rStyle w:val="Hyperlink"/>
          </w:rPr>
          <w:t xml:space="preserve">LinkedIn</w:t>
        </w:r>
      </w:hyperlink>
      <w:r>
        <w:t xml:space="preserve"> </w:t>
      </w:r>
      <w:r>
        <w:t xml:space="preserve">·</w:t>
      </w:r>
      <w:r>
        <w:t xml:space="preserve"> </w:t>
      </w:r>
      <w:hyperlink r:id="rId23">
        <w:r>
          <w:rPr>
            <w:rStyle w:val="Hyperlink"/>
          </w:rPr>
          <w:t xml:space="preserve">GitHub</w:t>
        </w:r>
      </w:hyperlink>
    </w:p>
    <w:bookmarkStart w:id="24" w:name="skills"/>
    <w:p>
      <w:pPr>
        <w:pStyle w:val="Heading2"/>
      </w:pPr>
      <w:r>
        <w:t xml:space="preserve">Skills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Technologies</w:t>
            </w:r>
          </w:p>
        </w:tc>
      </w:tr>
      <w:tr>
        <w:tc>
          <w:tcPr/>
          <w:p>
            <w:pPr>
              <w:pStyle w:val="Compact"/>
              <w:jc w:val="left"/>
            </w:pPr>
            <w:r>
              <w:t xml:space="preserve">Back end</w:t>
            </w:r>
          </w:p>
        </w:tc>
        <w:tc>
          <w:tcPr/>
          <w:p>
            <w:pPr>
              <w:pStyle w:val="Compact"/>
              <w:jc w:val="left"/>
            </w:pPr>
            <w:r>
              <w:t xml:space="preserve">C#, .NET Core, ASP.NET MVC, Node.js / Express, Python / FastAPI, REST APIs, SignalR, WCF, RabbitMQ</w:t>
            </w:r>
          </w:p>
        </w:tc>
      </w:tr>
      <w:tr>
        <w:tc>
          <w:tcPr/>
          <w:p>
            <w:pPr>
              <w:pStyle w:val="Compact"/>
              <w:jc w:val="left"/>
            </w:pPr>
            <w:r>
              <w:t xml:space="preserve">Front end</w:t>
            </w:r>
          </w:p>
        </w:tc>
        <w:tc>
          <w:tcPr/>
          <w:p>
            <w:pPr>
              <w:pStyle w:val="Compact"/>
              <w:jc w:val="left"/>
            </w:pPr>
            <w:r>
              <w:t xml:space="preserve">React, Next.js, React Native / Expo, JavaScript, Vue.js, Blazor (WebAssembly), WPF, Tailwind CSS</w:t>
            </w:r>
          </w:p>
        </w:tc>
      </w:tr>
      <w:tr>
        <w:tc>
          <w:tcPr/>
          <w:p>
            <w:pPr>
              <w:pStyle w:val="Compact"/>
              <w:jc w:val="left"/>
            </w:pPr>
            <w:r>
              <w:t xml:space="preserve">Data</w:t>
            </w:r>
          </w:p>
        </w:tc>
        <w:tc>
          <w:tcPr/>
          <w:p>
            <w:pPr>
              <w:pStyle w:val="Compact"/>
              <w:jc w:val="left"/>
            </w:pPr>
            <w:r>
              <w:t xml:space="preserve">SQL Server, PostgreSQL, Oracle, MongoDB, T-SQL, PL/SQL, SSIS, SSAS, SSRS, Dapper, Entity Framework</w:t>
            </w:r>
          </w:p>
        </w:tc>
      </w:tr>
      <w:tr>
        <w:tc>
          <w:tcPr/>
          <w:p>
            <w:pPr>
              <w:pStyle w:val="Compact"/>
              <w:jc w:val="left"/>
            </w:pPr>
            <w:r>
              <w:t xml:space="preserve">DevOps and cloud</w:t>
            </w:r>
          </w:p>
        </w:tc>
        <w:tc>
          <w:tcPr/>
          <w:p>
            <w:pPr>
              <w:pStyle w:val="Compact"/>
              <w:jc w:val="left"/>
            </w:pPr>
            <w:r>
              <w:t xml:space="preserve">Azure, Docker, Kubernetes, Ansible, Jenkins, GitLab CI, TeamCity, Octopus, Vercel, Railway</w:t>
            </w:r>
          </w:p>
        </w:tc>
      </w:tr>
      <w:tr>
        <w:tc>
          <w:tcPr/>
          <w:p>
            <w:pPr>
              <w:pStyle w:val="Compact"/>
              <w:jc w:val="left"/>
            </w:pPr>
            <w:r>
              <w:t xml:space="preserve">Quality and observability</w:t>
            </w:r>
          </w:p>
        </w:tc>
        <w:tc>
          <w:tcPr/>
          <w:p>
            <w:pPr>
              <w:pStyle w:val="Compact"/>
              <w:jc w:val="left"/>
            </w:pPr>
            <w:r>
              <w:t xml:space="preserve">NUnit, Moq, TDD, SonarQube, Datadog, Kibana, Graylog, Sentry</w:t>
            </w:r>
          </w:p>
        </w:tc>
      </w:tr>
      <w:tr>
        <w:tc>
          <w:tcPr/>
          <w:p>
            <w:pPr>
              <w:pStyle w:val="Compact"/>
              <w:jc w:val="left"/>
            </w:pPr>
            <w:r>
              <w:t xml:space="preserve">Financial computing</w:t>
            </w:r>
          </w:p>
        </w:tc>
        <w:tc>
          <w:tcPr/>
          <w:p>
            <w:pPr>
              <w:pStyle w:val="Compact"/>
              <w:jc w:val="left"/>
            </w:pPr>
            <w:r>
              <w:t xml:space="preserve">ALM and AFM computing grids, MS HPC, XGrid (Société Générale), real-time job monitoring</w:t>
            </w:r>
          </w:p>
        </w:tc>
      </w:tr>
      <w:tr>
        <w:tc>
          <w:tcPr/>
          <w:p>
            <w:pPr>
              <w:pStyle w:val="Compact"/>
              <w:jc w:val="left"/>
            </w:pPr>
            <w:r>
              <w:t xml:space="preserve">AI</w:t>
            </w:r>
          </w:p>
        </w:tc>
        <w:tc>
          <w:tcPr/>
          <w:p>
            <w:pPr>
              <w:pStyle w:val="Compact"/>
              <w:jc w:val="left"/>
            </w:pPr>
            <w:r>
              <w:t xml:space="preserve">LLM integration (Anthropic API, OpenAI), AI-driven automation</w:t>
            </w:r>
          </w:p>
        </w:tc>
      </w:tr>
      <w:tr>
        <w:tc>
          <w:tcPr/>
          <w:p>
            <w:pPr>
              <w:pStyle w:val="Compact"/>
              <w:jc w:val="left"/>
            </w:pPr>
            <w:r>
              <w:t xml:space="preserve">Methods</w:t>
            </w:r>
          </w:p>
        </w:tc>
        <w:tc>
          <w:tcPr/>
          <w:p>
            <w:pPr>
              <w:pStyle w:val="Compact"/>
              <w:jc w:val="left"/>
            </w:pPr>
            <w:r>
              <w:t xml:space="preserve">Scrum, Kanban, Software Craftsmanship, SOLID, design patterns (GoF), UML</w:t>
            </w:r>
          </w:p>
        </w:tc>
      </w:tr>
    </w:tbl>
    <w:p>
      <w:pPr>
        <w:pStyle w:val="BodyText"/>
      </w:pPr>
      <w:r>
        <w:rPr>
          <w:bCs/>
          <w:b/>
        </w:rPr>
        <w:t xml:space="preserve">Business domains:</w:t>
      </w:r>
      <w:r>
        <w:t xml:space="preserve"> </w:t>
      </w:r>
      <w:r>
        <w:t xml:space="preserve">life insurance and ALM, actuarial science, Forex, counterparty risk, guarantees and sureties, Solvency II, US Treasury bonds.</w:t>
      </w:r>
    </w:p>
    <w:bookmarkEnd w:id="24"/>
    <w:bookmarkStart w:id="25" w:name="generative-ai"/>
    <w:p>
      <w:pPr>
        <w:pStyle w:val="Heading2"/>
      </w:pPr>
      <w:r>
        <w:t xml:space="preserve">Generative AI</w:t>
      </w:r>
    </w:p>
    <w:p>
      <w:pPr>
        <w:pStyle w:val="FirstParagraph"/>
      </w:pPr>
      <w:r>
        <w:t xml:space="preserve">I use generative AI at two levels: in the products I build, and in the way I develop.</w:t>
      </w:r>
    </w:p>
    <w:p>
      <w:pPr>
        <w:pStyle w:val="BodyText"/>
      </w:pPr>
      <w:r>
        <w:rPr>
          <w:bCs/>
          <w:b/>
        </w:rPr>
        <w:t xml:space="preserve">Fluxo — personal finance management application (2026)</w:t>
      </w:r>
    </w:p>
    <w:p>
      <w:pPr>
        <w:numPr>
          <w:ilvl w:val="0"/>
          <w:numId w:val="1001"/>
        </w:numPr>
        <w:pStyle w:val="Compact"/>
      </w:pPr>
      <w:r>
        <w:t xml:space="preserve">Full-stack application designed and delivered on my own: dual-currency budgeting (EUR / XAF), September-to-August fiscal year, bank statement import and reconciliation (CSV, OFX), recurring payments, debts, savings, dashboards, mobile PWA.</w:t>
      </w:r>
    </w:p>
    <w:p>
      <w:pPr>
        <w:numPr>
          <w:ilvl w:val="0"/>
          <w:numId w:val="1001"/>
        </w:numPr>
        <w:pStyle w:val="Compact"/>
      </w:pPr>
      <w:r>
        <w:t xml:space="preserve">AI financial advisor on the Claude API: streamed answers (SSE), with a system prompt automatically fed with the user’s financial context (income, expenses, disposable income, debts, tight months).</w:t>
      </w:r>
    </w:p>
    <w:p>
      <w:pPr>
        <w:numPr>
          <w:ilvl w:val="0"/>
          <w:numId w:val="1001"/>
        </w:numPr>
        <w:pStyle w:val="Compact"/>
      </w:pPr>
      <w:r>
        <w:t xml:space="preserve">Prototype removed after evaluation: the value delivered did not justify the API cost. A product decision, not a technical one.</w:t>
      </w:r>
    </w:p>
    <w:p>
      <w:pPr>
        <w:numPr>
          <w:ilvl w:val="0"/>
          <w:numId w:val="1001"/>
        </w:numPr>
        <w:pStyle w:val="Compact"/>
      </w:pPr>
      <w:r>
        <w:t xml:space="preserve">Built with Claude Code: back-end and front-end foundation (100+ files) up and running in two days, driven by context documentation for the agent (CLAUDE.md, CONTEXT.md) and a development sequence log.</w:t>
      </w:r>
    </w:p>
    <w:p>
      <w:pPr>
        <w:numPr>
          <w:ilvl w:val="0"/>
          <w:numId w:val="1001"/>
        </w:numPr>
        <w:pStyle w:val="Compact"/>
      </w:pPr>
      <w:r>
        <w:t xml:space="preserve">Stack: Next.js 14 (TypeScript, shadcn/ui, Recharts), FastAPI (Python), SQLAlchemy 2, PostgreSQL 16 (dedicated schema, views, triggers), Redis / Celery, NextAuth, GitHub Actions CI/CD to Railway and Vercel.</w:t>
      </w:r>
    </w:p>
    <w:p>
      <w:pPr>
        <w:pStyle w:val="FirstParagraph"/>
      </w:pPr>
      <w:r>
        <w:rPr>
          <w:bCs/>
          <w:b/>
        </w:rPr>
        <w:t xml:space="preserve">Lissen (2025)</w:t>
      </w:r>
      <w:r>
        <w:t xml:space="preserve"> </w:t>
      </w:r>
      <w:r>
        <w:t xml:space="preserve">— automation and AI assistance built into the platform (Anthropic API, OpenAI).</w:t>
      </w:r>
    </w:p>
    <w:p>
      <w:pPr>
        <w:pStyle w:val="BodyText"/>
      </w:pPr>
      <w:r>
        <w:rPr>
          <w:bCs/>
          <w:b/>
        </w:rPr>
        <w:t xml:space="preserve">Agent-assisted development</w:t>
      </w:r>
      <w:r>
        <w:t xml:space="preserve"> </w:t>
      </w:r>
      <w:r>
        <w:t xml:space="preserve">— Claude Code and GitHub Copilot every day, governed by project rules (CLAUDE.md): SOLID principles enforced, no SQL execution without approval.</w:t>
      </w:r>
    </w:p>
    <w:bookmarkEnd w:id="25"/>
    <w:bookmarkStart w:id="31" w:name="independent-work-through-cyrano-conseil"/>
    <w:p>
      <w:pPr>
        <w:pStyle w:val="Heading2"/>
      </w:pPr>
      <w:r>
        <w:t xml:space="preserve">Independent work through Cyrano Conseil</w:t>
      </w:r>
    </w:p>
    <w:p>
      <w:pPr>
        <w:pStyle w:val="FirstParagraph"/>
      </w:pPr>
      <w:r>
        <w:t xml:space="preserve">Projects designed and delivered as an independent, alongside client engagements.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Project</w:t>
            </w:r>
          </w:p>
        </w:tc>
        <w:tc>
          <w:tcPr/>
          <w:p>
            <w:pPr>
              <w:pStyle w:val="Compact"/>
              <w:jc w:val="left"/>
            </w:pPr>
            <w:r>
              <w:t xml:space="preserve">Type</w:t>
            </w:r>
          </w:p>
        </w:tc>
        <w:tc>
          <w:tcPr/>
          <w:p>
            <w:pPr>
              <w:pStyle w:val="Compact"/>
              <w:jc w:val="left"/>
            </w:pPr>
            <w:r>
              <w:t xml:space="preserve">What I delivered</w:t>
            </w:r>
          </w:p>
        </w:tc>
      </w:tr>
      <w:tr>
        <w:tc>
          <w:tcPr/>
          <w:p>
            <w:pPr>
              <w:pStyle w:val="Compact"/>
              <w:jc w:val="left"/>
            </w:pPr>
            <w:hyperlink r:id="rId26">
              <w:r>
                <w:rPr>
                  <w:rStyle w:val="Hyperlink"/>
                </w:rPr>
                <w:t xml:space="preserve">Lissen</w:t>
              </w:r>
            </w:hyperlink>
          </w:p>
        </w:tc>
        <w:tc>
          <w:tcPr/>
          <w:p>
            <w:pPr>
              <w:pStyle w:val="Compact"/>
              <w:jc w:val="left"/>
            </w:pPr>
            <w:r>
              <w:t xml:space="preserve">Mobile + web</w:t>
            </w:r>
          </w:p>
        </w:tc>
        <w:tc>
          <w:tcPr/>
          <w:p>
            <w:pPr>
              <w:pStyle w:val="Compact"/>
              <w:jc w:val="left"/>
            </w:pPr>
            <w:r>
              <w:t xml:space="preserve">Spiritual-life app built with Expo / React Native and published on Google Play, plus Lissen Forge, a web back office for content and user management</w:t>
            </w:r>
          </w:p>
        </w:tc>
      </w:tr>
      <w:tr>
        <w:tc>
          <w:tcPr/>
          <w:p>
            <w:pPr>
              <w:pStyle w:val="Compact"/>
              <w:jc w:val="left"/>
            </w:pPr>
            <w:r>
              <w:t xml:space="preserve">Lyngwa</w:t>
            </w:r>
          </w:p>
        </w:tc>
        <w:tc>
          <w:tcPr/>
          <w:p>
            <w:pPr>
              <w:pStyle w:val="Compact"/>
              <w:jc w:val="left"/>
            </w:pPr>
            <w:r>
              <w:t xml:space="preserve">API</w:t>
            </w:r>
          </w:p>
        </w:tc>
        <w:tc>
          <w:tcPr/>
          <w:p>
            <w:pPr>
              <w:pStyle w:val="Compact"/>
              <w:jc w:val="left"/>
            </w:pPr>
            <w:r>
              <w:t xml:space="preserve">Data API on countries, cities and islands worldwide, filterable by name, ISO code and currency</w:t>
            </w:r>
          </w:p>
        </w:tc>
      </w:tr>
      <w:tr>
        <w:tc>
          <w:tcPr/>
          <w:p>
            <w:pPr>
              <w:pStyle w:val="Compact"/>
              <w:jc w:val="left"/>
            </w:pPr>
            <w:r>
              <w:t xml:space="preserve">Trello Scraper</w:t>
            </w:r>
          </w:p>
        </w:tc>
        <w:tc>
          <w:tcPr/>
          <w:p>
            <w:pPr>
              <w:pStyle w:val="Compact"/>
              <w:jc w:val="left"/>
            </w:pPr>
            <w:r>
              <w:t xml:space="preserve">API</w:t>
            </w:r>
          </w:p>
        </w:tc>
        <w:tc>
          <w:tcPr/>
          <w:p>
            <w:pPr>
              <w:pStyle w:val="Compact"/>
              <w:jc w:val="left"/>
            </w:pPr>
            <w:r>
              <w:t xml:space="preserve">Trello data extraction API: boards, lists, cards, members</w:t>
            </w:r>
          </w:p>
        </w:tc>
      </w:tr>
      <w:tr>
        <w:tc>
          <w:tcPr/>
          <w:p>
            <w:pPr>
              <w:pStyle w:val="Compact"/>
              <w:jc w:val="left"/>
            </w:pPr>
            <w:hyperlink r:id="rId27">
              <w:r>
                <w:rPr>
                  <w:rStyle w:val="Hyperlink"/>
                </w:rPr>
                <w:t xml:space="preserve">Law For All</w:t>
              </w:r>
            </w:hyperlink>
          </w:p>
        </w:tc>
        <w:tc>
          <w:tcPr/>
          <w:p>
            <w:pPr>
              <w:pStyle w:val="Compact"/>
              <w:jc w:val="left"/>
            </w:pPr>
            <w:r>
              <w:t xml:space="preserve">Website</w:t>
            </w:r>
          </w:p>
        </w:tc>
        <w:tc>
          <w:tcPr/>
          <w:p>
            <w:pPr>
              <w:pStyle w:val="Compact"/>
              <w:jc w:val="left"/>
            </w:pPr>
            <w:r>
              <w:t xml:space="preserve">Legal information platform for the general public</w:t>
            </w:r>
          </w:p>
        </w:tc>
      </w:tr>
      <w:tr>
        <w:tc>
          <w:tcPr/>
          <w:p>
            <w:pPr>
              <w:pStyle w:val="Compact"/>
              <w:jc w:val="left"/>
            </w:pPr>
            <w:hyperlink r:id="rId28">
              <w:r>
                <w:rPr>
                  <w:rStyle w:val="Hyperlink"/>
                </w:rPr>
                <w:t xml:space="preserve">Dream Logistics</w:t>
              </w:r>
            </w:hyperlink>
          </w:p>
        </w:tc>
        <w:tc>
          <w:tcPr/>
          <w:p>
            <w:pPr>
              <w:pStyle w:val="Compact"/>
              <w:jc w:val="left"/>
            </w:pPr>
            <w:r>
              <w:t xml:space="preserve">Website</w:t>
            </w:r>
          </w:p>
        </w:tc>
        <w:tc>
          <w:tcPr/>
          <w:p>
            <w:pPr>
              <w:pStyle w:val="Compact"/>
              <w:jc w:val="left"/>
            </w:pPr>
            <w:r>
              <w:t xml:space="preserve">Website of a regional training academy for logistics professions</w:t>
            </w:r>
          </w:p>
        </w:tc>
      </w:tr>
      <w:tr>
        <w:tc>
          <w:tcPr/>
          <w:p>
            <w:pPr>
              <w:pStyle w:val="Compact"/>
              <w:jc w:val="left"/>
            </w:pPr>
            <w:hyperlink r:id="rId29">
              <w:r>
                <w:rPr>
                  <w:rStyle w:val="Hyperlink"/>
                </w:rPr>
                <w:t xml:space="preserve">Ektare</w:t>
              </w:r>
            </w:hyperlink>
          </w:p>
        </w:tc>
        <w:tc>
          <w:tcPr/>
          <w:p>
            <w:pPr>
              <w:pStyle w:val="Compact"/>
              <w:jc w:val="left"/>
            </w:pPr>
            <w:r>
              <w:t xml:space="preserve">Website</w:t>
            </w:r>
          </w:p>
        </w:tc>
        <w:tc>
          <w:tcPr/>
          <w:p>
            <w:pPr>
              <w:pStyle w:val="Compact"/>
              <w:jc w:val="left"/>
            </w:pPr>
            <w:r>
              <w:t xml:space="preserve">Real estate company website with automated project tracking</w:t>
            </w:r>
          </w:p>
        </w:tc>
      </w:tr>
      <w:tr>
        <w:tc>
          <w:tcPr/>
          <w:p>
            <w:pPr>
              <w:pStyle w:val="Compact"/>
              <w:jc w:val="left"/>
            </w:pPr>
            <w:hyperlink r:id="rId30">
              <w:r>
                <w:rPr>
                  <w:rStyle w:val="Hyperlink"/>
                </w:rPr>
                <w:t xml:space="preserve">Nzuane</w:t>
              </w:r>
            </w:hyperlink>
          </w:p>
        </w:tc>
        <w:tc>
          <w:tcPr/>
          <w:p>
            <w:pPr>
              <w:pStyle w:val="Compact"/>
              <w:jc w:val="left"/>
            </w:pPr>
            <w:r>
              <w:t xml:space="preserve">Website</w:t>
            </w:r>
          </w:p>
        </w:tc>
        <w:tc>
          <w:tcPr/>
          <w:p>
            <w:pPr>
              <w:pStyle w:val="Compact"/>
              <w:jc w:val="left"/>
            </w:pPr>
            <w:r>
              <w:t xml:space="preserve">Website of a children’s aid charity (Ebolowa, Cameroon)</w:t>
            </w:r>
          </w:p>
        </w:tc>
      </w:tr>
      <w:tr>
        <w:tc>
          <w:tcPr/>
          <w:p>
            <w:pPr>
              <w:pStyle w:val="Compact"/>
              <w:jc w:val="left"/>
            </w:pPr>
            <w:r>
              <w:t xml:space="preserve">AutoStock</w:t>
            </w:r>
          </w:p>
        </w:tc>
        <w:tc>
          <w:tcPr/>
          <w:p>
            <w:pPr>
              <w:pStyle w:val="Compact"/>
              <w:jc w:val="left"/>
            </w:pPr>
            <w:r>
              <w:t xml:space="preserve">E-commerce</w:t>
            </w:r>
          </w:p>
        </w:tc>
        <w:tc>
          <w:tcPr/>
          <w:p>
            <w:pPr>
              <w:pStyle w:val="Compact"/>
              <w:jc w:val="left"/>
            </w:pPr>
            <w:r>
              <w:t xml:space="preserve">Online store for car, motorcycle and truck spare parts</w:t>
            </w:r>
          </w:p>
        </w:tc>
      </w:tr>
    </w:tbl>
    <w:bookmarkEnd w:id="31"/>
    <w:bookmarkStart w:id="43" w:name="experience"/>
    <w:p>
      <w:pPr>
        <w:pStyle w:val="Heading2"/>
      </w:pPr>
      <w:r>
        <w:t xml:space="preserve">Experience</w:t>
      </w:r>
    </w:p>
    <w:bookmarkStart w:id="32" w:name="Xe42dbdf3dfdb8d849656c85bf5baff172fef97a"/>
    <w:p>
      <w:pPr>
        <w:pStyle w:val="Heading3"/>
      </w:pPr>
      <w:r>
        <w:t xml:space="preserve">Sogecap (Société Générale Insurance), Paris — Technical Project Manager / Tech Lead (employee)</w:t>
      </w:r>
    </w:p>
    <w:p>
      <w:pPr>
        <w:pStyle w:val="FirstParagraph"/>
      </w:pPr>
      <w:r>
        <w:rPr>
          <w:bCs/>
          <w:b/>
        </w:rPr>
        <w:t xml:space="preserve">Since 03/2021</w:t>
      </w:r>
    </w:p>
    <w:p>
      <w:pPr>
        <w:pStyle w:val="BodyText"/>
      </w:pPr>
      <w:r>
        <w:t xml:space="preserve">Web redesign of an application that launches computations on an ALM grid, used by actuaries. Agile team of 7, including 3 front-end developers under my lead.</w:t>
      </w:r>
    </w:p>
    <w:p>
      <w:pPr>
        <w:numPr>
          <w:ilvl w:val="0"/>
          <w:numId w:val="1002"/>
        </w:numPr>
        <w:pStyle w:val="Compact"/>
      </w:pPr>
      <w:r>
        <w:t xml:space="preserve">Redesign of the WPF application as a React web application, while maintaining the WPF version.</w:t>
      </w:r>
    </w:p>
    <w:p>
      <w:pPr>
        <w:numPr>
          <w:ilvl w:val="0"/>
          <w:numId w:val="1002"/>
        </w:numPr>
        <w:pStyle w:val="Compact"/>
      </w:pPr>
      <w:r>
        <w:t xml:space="preserve">Re-architecture of the solution (GoF, SOLID, Software Craftsmanship).</w:t>
      </w:r>
    </w:p>
    <w:p>
      <w:pPr>
        <w:numPr>
          <w:ilvl w:val="0"/>
          <w:numId w:val="1002"/>
        </w:numPr>
        <w:pStyle w:val="Compact"/>
      </w:pPr>
      <w:r>
        <w:t xml:space="preserve">Unit tests (NUnit, Moq) with code coverage tracked in SonarQube.</w:t>
      </w:r>
    </w:p>
    <w:p>
      <w:pPr>
        <w:numPr>
          <w:ilvl w:val="0"/>
          <w:numId w:val="1002"/>
        </w:numPr>
        <w:pStyle w:val="Compact"/>
      </w:pPr>
      <w:r>
        <w:t xml:space="preserve">Migration of the computing engine from MS HPC to XGrid, the internal grid built by GBTO (Société Générale), integrated through its .NET Core API. Monitoring redesigned to track jobs in real time.</w:t>
      </w:r>
    </w:p>
    <w:p>
      <w:pPr>
        <w:numPr>
          <w:ilvl w:val="0"/>
          <w:numId w:val="1002"/>
        </w:numPr>
        <w:pStyle w:val="Compact"/>
      </w:pPr>
      <w:r>
        <w:t xml:space="preserve">Scrum delivery and single point of contact for actuaries, software vendors (bugs, licences) and IT (DevOps, servers, HPC).</w:t>
      </w:r>
    </w:p>
    <w:p>
      <w:pPr>
        <w:pStyle w:val="FirstParagraph"/>
      </w:pPr>
      <w:r>
        <w:rPr>
          <w:iCs/>
          <w:i/>
        </w:rPr>
        <w:t xml:space="preserve">Stack: C#, .NET Core, MVC, WPF, React, Node.js, Sequelize, PostgreSQL, Tailwind, GitLab, Jenkins, Ansible, Kubernetes, MS HPC, XGrid</w:t>
      </w:r>
    </w:p>
    <w:bookmarkEnd w:id="32"/>
    <w:bookmarkStart w:id="33" w:name="X2d31aadad2e3113c0ef9573ce70e8c27e981a91"/>
    <w:p>
      <w:pPr>
        <w:pStyle w:val="Heading3"/>
      </w:pPr>
      <w:r>
        <w:t xml:space="preserve">Les Rappelés, Tallinn (Estonia) — Lead Developer (side project)</w:t>
      </w:r>
    </w:p>
    <w:p>
      <w:pPr>
        <w:pStyle w:val="FirstParagraph"/>
      </w:pPr>
      <w:r>
        <w:rPr>
          <w:bCs/>
          <w:b/>
        </w:rPr>
        <w:t xml:space="preserve">03/2025 – 08/2025</w:t>
      </w:r>
    </w:p>
    <w:p>
      <w:pPr>
        <w:pStyle w:val="BodyText"/>
      </w:pPr>
      <w:r>
        <w:t xml:space="preserve">Design and delivery of the Lissen platform, from the mobile app to the back end.</w:t>
      </w:r>
    </w:p>
    <w:p>
      <w:pPr>
        <w:numPr>
          <w:ilvl w:val="0"/>
          <w:numId w:val="1003"/>
        </w:numPr>
        <w:pStyle w:val="Compact"/>
      </w:pPr>
      <w:r>
        <w:t xml:space="preserve">Expo / React Native mobile app published on Google Play.</w:t>
      </w:r>
    </w:p>
    <w:p>
      <w:pPr>
        <w:numPr>
          <w:ilvl w:val="0"/>
          <w:numId w:val="1003"/>
        </w:numPr>
        <w:pStyle w:val="Compact"/>
      </w:pPr>
      <w:r>
        <w:t xml:space="preserve">Next.js / React website deployed on Vercel.</w:t>
      </w:r>
    </w:p>
    <w:p>
      <w:pPr>
        <w:numPr>
          <w:ilvl w:val="0"/>
          <w:numId w:val="1003"/>
        </w:numPr>
        <w:pStyle w:val="Compact"/>
      </w:pPr>
      <w:r>
        <w:t xml:space="preserve">“</w:t>
      </w:r>
      <w:r>
        <w:t xml:space="preserve">Forge</w:t>
      </w:r>
      <w:r>
        <w:t xml:space="preserve">”</w:t>
      </w:r>
      <w:r>
        <w:t xml:space="preserve"> </w:t>
      </w:r>
      <w:r>
        <w:t xml:space="preserve">back end in Node.js / Express (REST API) on Railway.</w:t>
      </w:r>
    </w:p>
    <w:p>
      <w:pPr>
        <w:numPr>
          <w:ilvl w:val="0"/>
          <w:numId w:val="1003"/>
        </w:numPr>
        <w:pStyle w:val="Compact"/>
      </w:pPr>
      <w:r>
        <w:t xml:space="preserve">Vercel and Railway CI/CD, crash and performance monitoring (Sentry, Crashlytics).</w:t>
      </w:r>
    </w:p>
    <w:p>
      <w:pPr>
        <w:numPr>
          <w:ilvl w:val="0"/>
          <w:numId w:val="1003"/>
        </w:numPr>
        <w:pStyle w:val="Compact"/>
      </w:pPr>
      <w:r>
        <w:t xml:space="preserve">AI-driven automation and assistance (Anthropic API, OpenAI).</w:t>
      </w:r>
    </w:p>
    <w:p>
      <w:pPr>
        <w:pStyle w:val="FirstParagraph"/>
      </w:pPr>
      <w:r>
        <w:rPr>
          <w:iCs/>
          <w:i/>
        </w:rPr>
        <w:t xml:space="preserve">Stack: React Native, Expo, Next.js, Node.js, Express, PostgreSQL, IndexedDB, GitHub</w:t>
      </w:r>
    </w:p>
    <w:bookmarkEnd w:id="33"/>
    <w:bookmarkStart w:id="34" w:name="Xbb0cb4589e4c47c87db80eb04187e576df45a61"/>
    <w:p>
      <w:pPr>
        <w:pStyle w:val="Heading3"/>
      </w:pPr>
      <w:r>
        <w:t xml:space="preserve">Ektare Immo, Nairobi (Kenya) — Project Manager (side project)</w:t>
      </w:r>
    </w:p>
    <w:p>
      <w:pPr>
        <w:pStyle w:val="FirstParagraph"/>
      </w:pPr>
      <w:r>
        <w:rPr>
          <w:bCs/>
          <w:b/>
        </w:rPr>
        <w:t xml:space="preserve">06/2023 – 12/2023</w:t>
      </w:r>
    </w:p>
    <w:p>
      <w:pPr>
        <w:pStyle w:val="BodyText"/>
      </w:pPr>
      <w:r>
        <w:t xml:space="preserve">Design and delivery of a property management application for the Kenyan diaspora, with a team of 6.</w:t>
      </w:r>
    </w:p>
    <w:p>
      <w:pPr>
        <w:numPr>
          <w:ilvl w:val="0"/>
          <w:numId w:val="1004"/>
        </w:numPr>
        <w:pStyle w:val="Compact"/>
      </w:pPr>
      <w:r>
        <w:t xml:space="preserve">Solution design (front end, middle office, back end) and implementation of the middle office and back end.</w:t>
      </w:r>
    </w:p>
    <w:p>
      <w:pPr>
        <w:numPr>
          <w:ilvl w:val="0"/>
          <w:numId w:val="1004"/>
        </w:numPr>
        <w:pStyle w:val="Compact"/>
      </w:pPr>
      <w:r>
        <w:t xml:space="preserve">MongoDB database and REST API (OpenAPI, Controller / Service / Repository architecture).</w:t>
      </w:r>
    </w:p>
    <w:p>
      <w:pPr>
        <w:numPr>
          <w:ilvl w:val="0"/>
          <w:numId w:val="1004"/>
        </w:numPr>
        <w:pStyle w:val="Compact"/>
      </w:pPr>
      <w:r>
        <w:t xml:space="preserve">React application for the middle office, showcase website</w:t>
      </w:r>
      <w:r>
        <w:t xml:space="preserve"> </w:t>
      </w:r>
      <w:hyperlink r:id="rId29">
        <w:r>
          <w:rPr>
            <w:rStyle w:val="Hyperlink"/>
          </w:rPr>
          <w:t xml:space="preserve">hektare-immo.com</w:t>
        </w:r>
      </w:hyperlink>
      <w:r>
        <w:t xml:space="preserve"> </w:t>
      </w:r>
      <w:r>
        <w:t xml:space="preserve">(HTML5, CSS3, jQuery).</w:t>
      </w:r>
    </w:p>
    <w:p>
      <w:pPr>
        <w:numPr>
          <w:ilvl w:val="0"/>
          <w:numId w:val="1004"/>
        </w:numPr>
        <w:pStyle w:val="Compact"/>
      </w:pPr>
      <w:r>
        <w:t xml:space="preserve">Team delivery with Scrum / Kanban.</w:t>
      </w:r>
    </w:p>
    <w:p>
      <w:pPr>
        <w:pStyle w:val="FirstParagraph"/>
      </w:pPr>
      <w:r>
        <w:rPr>
          <w:iCs/>
          <w:i/>
        </w:rPr>
        <w:t xml:space="preserve">Stack: React, Node.js, Express, MongoDB, REST API, Git, GitHub</w:t>
      </w:r>
    </w:p>
    <w:bookmarkEnd w:id="34"/>
    <w:bookmarkStart w:id="35" w:name="X1465d72ce0a7512d1e169b8854500a4dd45f63e"/>
    <w:p>
      <w:pPr>
        <w:pStyle w:val="Heading3"/>
      </w:pPr>
      <w:r>
        <w:t xml:space="preserve">Binas Group, Brussels — Technical Project Manager</w:t>
      </w:r>
    </w:p>
    <w:p>
      <w:pPr>
        <w:pStyle w:val="FirstParagraph"/>
      </w:pPr>
      <w:r>
        <w:rPr>
          <w:bCs/>
          <w:b/>
        </w:rPr>
        <w:t xml:space="preserve">11/2020 – 01/2021</w:t>
      </w:r>
    </w:p>
    <w:p>
      <w:pPr>
        <w:pStyle w:val="BodyText"/>
      </w:pPr>
      <w:r>
        <w:t xml:space="preserve">Greenfield development of a contact management PDM, with a team of 3.</w:t>
      </w:r>
    </w:p>
    <w:p>
      <w:pPr>
        <w:numPr>
          <w:ilvl w:val="0"/>
          <w:numId w:val="1005"/>
        </w:numPr>
        <w:pStyle w:val="Compact"/>
      </w:pPr>
      <w:r>
        <w:t xml:space="preserve">Solution architecture, SQL Server database and Dapper ORM.</w:t>
      </w:r>
    </w:p>
    <w:p>
      <w:pPr>
        <w:numPr>
          <w:ilvl w:val="0"/>
          <w:numId w:val="1005"/>
        </w:numPr>
        <w:pStyle w:val="Compact"/>
      </w:pPr>
      <w:r>
        <w:t xml:space="preserve">.NET Core API hosted on Azure, WPF client (Caliburn Micro).</w:t>
      </w:r>
    </w:p>
    <w:bookmarkEnd w:id="35"/>
    <w:bookmarkStart w:id="36" w:name="X181b5c4760b8a8687fa95f508263aed489b3795"/>
    <w:p>
      <w:pPr>
        <w:pStyle w:val="Heading3"/>
      </w:pPr>
      <w:r>
        <w:t xml:space="preserve">Sinequanone Institute, Bezons — Master’s degree trainer (M1 and M2)</w:t>
      </w:r>
    </w:p>
    <w:p>
      <w:pPr>
        <w:pStyle w:val="FirstParagraph"/>
      </w:pPr>
      <w:r>
        <w:rPr>
          <w:bCs/>
          <w:b/>
        </w:rPr>
        <w:t xml:space="preserve">Since 08/2020</w:t>
      </w:r>
    </w:p>
    <w:p>
      <w:pPr>
        <w:pStyle w:val="BodyText"/>
      </w:pPr>
      <w:r>
        <w:t xml:space="preserve">Training work-study students in full-stack development, Software Craftsmanship, DevOps (CI/CD) and agile project management. Two platforms delivered: invoicing (MongoDB, Node.js, React, Stripe, Docker) and apprenticeship contracts (Vue.js, Sequelize).</w:t>
      </w:r>
    </w:p>
    <w:bookmarkEnd w:id="36"/>
    <w:bookmarkStart w:id="37" w:name="betclic-group-bordeaux-tech-lead"/>
    <w:p>
      <w:pPr>
        <w:pStyle w:val="Heading3"/>
      </w:pPr>
      <w:r>
        <w:t xml:space="preserve">Betclic Group, Bordeaux — Tech Lead</w:t>
      </w:r>
    </w:p>
    <w:p>
      <w:pPr>
        <w:pStyle w:val="FirstParagraph"/>
      </w:pPr>
      <w:r>
        <w:rPr>
          <w:bCs/>
          <w:b/>
        </w:rPr>
        <w:t xml:space="preserve">11/2019 – 10/2020</w:t>
      </w:r>
    </w:p>
    <w:p>
      <w:pPr>
        <w:pStyle w:val="BodyText"/>
      </w:pPr>
      <w:r>
        <w:t xml:space="preserve">Tech Lead of a group of 4 within a team of 20, redesigning Windows services and REST APIs.</w:t>
      </w:r>
    </w:p>
    <w:p>
      <w:pPr>
        <w:numPr>
          <w:ilvl w:val="0"/>
          <w:numId w:val="1006"/>
        </w:numPr>
        <w:pStyle w:val="Compact"/>
      </w:pPr>
      <w:r>
        <w:t xml:space="preserve">API receiving real-time match messages from brokers (RabbitMQ).</w:t>
      </w:r>
    </w:p>
    <w:p>
      <w:pPr>
        <w:numPr>
          <w:ilvl w:val="0"/>
          <w:numId w:val="1006"/>
        </w:numPr>
        <w:pStyle w:val="Compact"/>
      </w:pPr>
      <w:r>
        <w:t xml:space="preserve">Stored procedures, Dapper ORM, Datadog and Kibana monitoring.</w:t>
      </w:r>
    </w:p>
    <w:p>
      <w:pPr>
        <w:numPr>
          <w:ilvl w:val="0"/>
          <w:numId w:val="1006"/>
        </w:numPr>
        <w:pStyle w:val="Compact"/>
      </w:pPr>
      <w:r>
        <w:t xml:space="preserve">Code reviews and production releases (TeamCity, Jenkins, Octopus).</w:t>
      </w:r>
    </w:p>
    <w:bookmarkEnd w:id="37"/>
    <w:bookmarkStart w:id="38" w:name="X0cdf2bb6935fa00dd9b8b631fdc955f44032d5e"/>
    <w:p>
      <w:pPr>
        <w:pStyle w:val="Heading3"/>
      </w:pPr>
      <w:r>
        <w:t xml:space="preserve">Société Générale CIB, La Défense — Lead Developer</w:t>
      </w:r>
    </w:p>
    <w:p>
      <w:pPr>
        <w:pStyle w:val="FirstParagraph"/>
      </w:pPr>
      <w:r>
        <w:rPr>
          <w:bCs/>
          <w:b/>
        </w:rPr>
        <w:t xml:space="preserve">01/2019 – 09/2019</w:t>
      </w:r>
    </w:p>
    <w:p>
      <w:pPr>
        <w:pStyle w:val="BodyText"/>
      </w:pPr>
      <w:r>
        <w:t xml:space="preserve">Maintenance of XOne (Forex Cash): unit test overhaul (NUnit, Moq), PL/SQL procedures on Oracle.</w:t>
      </w:r>
    </w:p>
    <w:bookmarkEnd w:id="38"/>
    <w:bookmarkStart w:id="39" w:name="ag-insurance-brussels-lead-developer"/>
    <w:p>
      <w:pPr>
        <w:pStyle w:val="Heading3"/>
      </w:pPr>
      <w:r>
        <w:t xml:space="preserve">AG Insurance, Brussels — Lead Developer</w:t>
      </w:r>
    </w:p>
    <w:p>
      <w:pPr>
        <w:pStyle w:val="FirstParagraph"/>
      </w:pPr>
      <w:r>
        <w:rPr>
          <w:bCs/>
          <w:b/>
        </w:rPr>
        <w:t xml:space="preserve">08/2017 – 08/2018</w:t>
      </w:r>
    </w:p>
    <w:p>
      <w:pPr>
        <w:pStyle w:val="BodyText"/>
      </w:pPr>
      <w:r>
        <w:t xml:space="preserve">Evolution of a web application that drives computations on an AFM grid and replaces an Excel tool. WCF back end, ASP.NET MVC screens.</w:t>
      </w:r>
    </w:p>
    <w:bookmarkEnd w:id="39"/>
    <w:bookmarkStart w:id="40" w:name="Xf90de28498b885c4118c6d761d68c65bad3a1b8"/>
    <w:p>
      <w:pPr>
        <w:pStyle w:val="Heading3"/>
      </w:pPr>
      <w:r>
        <w:t xml:space="preserve">Candriam Investors Group, Paris — Lead Developer / Architect</w:t>
      </w:r>
    </w:p>
    <w:p>
      <w:pPr>
        <w:pStyle w:val="FirstParagraph"/>
      </w:pPr>
      <w:r>
        <w:rPr>
          <w:bCs/>
          <w:b/>
        </w:rPr>
        <w:t xml:space="preserve">11/2016 – 03/2017</w:t>
      </w:r>
    </w:p>
    <w:p>
      <w:pPr>
        <w:pStyle w:val="BodyText"/>
      </w:pPr>
      <w:r>
        <w:t xml:space="preserve">Migration of VB and VB.NET batches to C# .NET 4: application inventory, dependency analysis, KPIs, test-driven development.</w:t>
      </w:r>
    </w:p>
    <w:bookmarkEnd w:id="40"/>
    <w:bookmarkStart w:id="41" w:name="X11981f9cacb8208f136c587ac44f75b30423345"/>
    <w:p>
      <w:pPr>
        <w:pStyle w:val="Heading3"/>
      </w:pPr>
      <w:r>
        <w:t xml:space="preserve">CEGC (BPCE Group), La Défense — Lead Developer</w:t>
      </w:r>
    </w:p>
    <w:p>
      <w:pPr>
        <w:pStyle w:val="FirstParagraph"/>
      </w:pPr>
      <w:r>
        <w:rPr>
          <w:bCs/>
          <w:b/>
        </w:rPr>
        <w:t xml:space="preserve">10/2014 – 10/2016</w:t>
      </w:r>
    </w:p>
    <w:p>
      <w:pPr>
        <w:pStyle w:val="BodyText"/>
      </w:pPr>
      <w:r>
        <w:t xml:space="preserve">Evolutions of the guarantee and surety management application (ASP.NET, WinForms, WCF, SSRS): technical specifications, architecture, packaging and acceptance testing. Performance audit for BPCE in 07/2014.</w:t>
      </w:r>
    </w:p>
    <w:bookmarkEnd w:id="41"/>
    <w:bookmarkStart w:id="42" w:name="earlier-engagements-2006-2014"/>
    <w:p>
      <w:pPr>
        <w:pStyle w:val="Heading3"/>
      </w:pPr>
      <w:r>
        <w:t xml:space="preserve">Earlier engagements (2006 – 2014)</w:t>
      </w:r>
    </w:p>
    <w:p>
      <w:pPr>
        <w:numPr>
          <w:ilvl w:val="0"/>
          <w:numId w:val="1007"/>
        </w:numPr>
        <w:pStyle w:val="Compact"/>
      </w:pPr>
      <w:r>
        <w:rPr>
          <w:bCs/>
          <w:b/>
        </w:rPr>
        <w:t xml:space="preserve">Banque de France</w:t>
      </w:r>
      <w:r>
        <w:t xml:space="preserve"> </w:t>
      </w:r>
      <w:r>
        <w:t xml:space="preserve">(2013 – 2014): VSTO Lead Developer on Solvency II, ASP.NET MVC and SSIS.</w:t>
      </w:r>
    </w:p>
    <w:p>
      <w:pPr>
        <w:numPr>
          <w:ilvl w:val="0"/>
          <w:numId w:val="1007"/>
        </w:numPr>
        <w:pStyle w:val="Compact"/>
      </w:pPr>
      <w:r>
        <w:rPr>
          <w:bCs/>
          <w:b/>
        </w:rPr>
        <w:t xml:space="preserve">Crédit Agricole CIB</w:t>
      </w:r>
      <w:r>
        <w:t xml:space="preserve"> </w:t>
      </w:r>
      <w:r>
        <w:t xml:space="preserve">(2011 – 2012): counterparty risk reporting (VaR, P&amp;L, stress), SSIS and SSAS.</w:t>
      </w:r>
    </w:p>
    <w:p>
      <w:pPr>
        <w:numPr>
          <w:ilvl w:val="0"/>
          <w:numId w:val="1007"/>
        </w:numPr>
        <w:pStyle w:val="Compact"/>
      </w:pPr>
      <w:r>
        <w:rPr>
          <w:bCs/>
          <w:b/>
        </w:rPr>
        <w:t xml:space="preserve">Société Générale CIB</w:t>
      </w:r>
      <w:r>
        <w:t xml:space="preserve"> </w:t>
      </w:r>
      <w:r>
        <w:t xml:space="preserve">(2010 – 2011): market connectivity (Tradeweb, Bloomberg) for US Treasury bonds, Scrum pilot project.</w:t>
      </w:r>
    </w:p>
    <w:p>
      <w:pPr>
        <w:numPr>
          <w:ilvl w:val="0"/>
          <w:numId w:val="1007"/>
        </w:numPr>
        <w:pStyle w:val="Compact"/>
      </w:pPr>
      <w:r>
        <w:rPr>
          <w:bCs/>
          <w:b/>
        </w:rPr>
        <w:t xml:space="preserve">Natixis</w:t>
      </w:r>
      <w:r>
        <w:t xml:space="preserve"> </w:t>
      </w:r>
      <w:r>
        <w:t xml:space="preserve">(2009 – 2010): financial product trading applications.</w:t>
      </w:r>
    </w:p>
    <w:p>
      <w:pPr>
        <w:numPr>
          <w:ilvl w:val="0"/>
          <w:numId w:val="1007"/>
        </w:numPr>
        <w:pStyle w:val="Compact"/>
      </w:pPr>
      <w:r>
        <w:rPr>
          <w:bCs/>
          <w:b/>
        </w:rPr>
        <w:t xml:space="preserve">Itron, Newedge, C-Design Fashion</w:t>
      </w:r>
      <w:r>
        <w:t xml:space="preserve"> </w:t>
      </w:r>
      <w:r>
        <w:t xml:space="preserve">(2006 – 2009): industrial software, database administration, PDM.</w:t>
      </w:r>
    </w:p>
    <w:bookmarkEnd w:id="42"/>
    <w:bookmarkEnd w:id="43"/>
    <w:bookmarkStart w:id="44" w:name="education-and-languages"/>
    <w:p>
      <w:pPr>
        <w:pStyle w:val="Heading2"/>
      </w:pPr>
      <w:r>
        <w:t xml:space="preserve">Education and languages</w:t>
      </w:r>
    </w:p>
    <w:p>
      <w:pPr>
        <w:numPr>
          <w:ilvl w:val="0"/>
          <w:numId w:val="1008"/>
        </w:numPr>
        <w:pStyle w:val="Compact"/>
      </w:pPr>
      <w:r>
        <w:rPr>
          <w:bCs/>
          <w:b/>
        </w:rPr>
        <w:t xml:space="preserve">Ingesup, Paris</w:t>
      </w:r>
      <w:r>
        <w:t xml:space="preserve"> </w:t>
      </w:r>
      <w:r>
        <w:t xml:space="preserve">— Engineering degree in information systems and software engineering, 2007</w:t>
      </w:r>
    </w:p>
    <w:p>
      <w:pPr>
        <w:numPr>
          <w:ilvl w:val="0"/>
          <w:numId w:val="1008"/>
        </w:numPr>
        <w:pStyle w:val="Compact"/>
      </w:pPr>
      <w:r>
        <w:rPr>
          <w:bCs/>
          <w:b/>
        </w:rPr>
        <w:t xml:space="preserve">Institut Africain d’Informatique, Libreville</w:t>
      </w:r>
      <w:r>
        <w:t xml:space="preserve"> </w:t>
      </w:r>
      <w:r>
        <w:t xml:space="preserve">— Analyst-programmer, 2003</w:t>
      </w:r>
    </w:p>
    <w:p>
      <w:pPr>
        <w:numPr>
          <w:ilvl w:val="0"/>
          <w:numId w:val="1008"/>
        </w:numPr>
        <w:pStyle w:val="Compact"/>
      </w:pPr>
      <w:r>
        <w:rPr>
          <w:bCs/>
          <w:b/>
        </w:rPr>
        <w:t xml:space="preserve">Languages</w:t>
      </w:r>
      <w:r>
        <w:t xml:space="preserve"> </w:t>
      </w:r>
      <w:r>
        <w:t xml:space="preserve">— French and English, fluent</w:t>
      </w:r>
    </w:p>
    <w:p>
      <w:pPr>
        <w:pStyle w:val="FirstParagraph"/>
      </w:pPr>
      <w:r>
        <w:rPr>
          <w:bCs/>
          <w:b/>
        </w:rPr>
        <w:t xml:space="preserve">References</w:t>
      </w:r>
      <w:r>
        <w:t xml:space="preserve"> </w:t>
      </w:r>
      <w:r>
        <w:t xml:space="preserve">(project managers and team leaders at CEGC/BPCE, Banque de France, ACPR) available on request.</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9" Target="https://hektare-immo.com/" TargetMode="External" /><Relationship Type="http://schemas.openxmlformats.org/officeDocument/2006/relationships/hyperlink" Id="rId27" Target="https://lawfor-all.com/" TargetMode="External" /><Relationship Type="http://schemas.openxmlformats.org/officeDocument/2006/relationships/hyperlink" Id="rId26" Target="https://lissenapp.com/" TargetMode="External" /><Relationship Type="http://schemas.openxmlformats.org/officeDocument/2006/relationships/hyperlink" Id="rId30"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20" Target="mailto:jeanlucbiah.pro@outlook.com" TargetMode="External" /></Relationships>
</file>

<file path=word/_rels/footnotes.xml.rels><?xml version="1.0" encoding="UTF-8"?><Relationships xmlns="http://schemas.openxmlformats.org/package/2006/relationships"><Relationship Type="http://schemas.openxmlformats.org/officeDocument/2006/relationships/hyperlink" Id="rId28"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9" Target="https://hektare-immo.com/" TargetMode="External" /><Relationship Type="http://schemas.openxmlformats.org/officeDocument/2006/relationships/hyperlink" Id="rId27" Target="https://lawfor-all.com/" TargetMode="External" /><Relationship Type="http://schemas.openxmlformats.org/officeDocument/2006/relationships/hyperlink" Id="rId26" Target="https://lissenapp.com/" TargetMode="External" /><Relationship Type="http://schemas.openxmlformats.org/officeDocument/2006/relationships/hyperlink" Id="rId30"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20" Target="mailto:jeanlucbiah.pro@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2026-10-18T17:04:03Z</dcterms:created>
  <dcterms:modified xsi:type="dcterms:W3CDTF">2026-10-18T17:04:03Z</dcterms:modified>
</cp:coreProperties>
</file>

<file path=docProps/custom.xml><?xml version="1.0" encoding="utf-8"?>
<Properties xmlns="http://schemas.openxmlformats.org/officeDocument/2006/custom-properties" xmlns:vt="http://schemas.openxmlformats.org/officeDocument/2006/docPropsVTypes"/>
</file>