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E7" w:rsidRDefault="00B01BE7" w:rsidP="00B01BE7">
      <w:pPr>
        <w:pStyle w:val="ListParagraph"/>
        <w:numPr>
          <w:ilvl w:val="0"/>
          <w:numId w:val="2"/>
        </w:numPr>
      </w:pPr>
      <w:r>
        <w:t>Agreement</w:t>
      </w:r>
    </w:p>
    <w:p w:rsidR="00B01BE7" w:rsidRDefault="00B01BE7" w:rsidP="00B01BE7">
      <w:pPr>
        <w:pStyle w:val="ListParagraph"/>
        <w:numPr>
          <w:ilvl w:val="1"/>
          <w:numId w:val="2"/>
        </w:numPr>
      </w:pPr>
      <w:r>
        <w:t>5 arguments possible in one clause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 xml:space="preserve"> subjects, 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direct objects,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 xml:space="preserve"> indirect objects, 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 xml:space="preserve">beneficiaries, 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possessors</w:t>
      </w:r>
    </w:p>
    <w:p w:rsidR="00B01BE7" w:rsidRDefault="00B01BE7" w:rsidP="00B01BE7">
      <w:pPr>
        <w:pStyle w:val="ListParagraph"/>
        <w:numPr>
          <w:ilvl w:val="1"/>
          <w:numId w:val="2"/>
        </w:numPr>
      </w:pPr>
      <w:r>
        <w:t>Verb agreement needs affix marking person + # with 4 types of agreement markers</w:t>
      </w:r>
    </w:p>
    <w:p w:rsidR="002B1AD0" w:rsidRDefault="002B1AD0" w:rsidP="002B1AD0">
      <w:pPr>
        <w:pStyle w:val="ListParagraph"/>
        <w:ind w:left="1440"/>
      </w:pPr>
      <w:r>
        <w:t>*</w:t>
      </w:r>
      <w:r w:rsidR="00343F03">
        <w:t>not a one-to-one correspondence between thematic roles and agreement markers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 xml:space="preserve">Nominative </w:t>
      </w:r>
    </w:p>
    <w:p w:rsidR="00B01BE7" w:rsidRDefault="00B01BE7" w:rsidP="00B01BE7">
      <w:pPr>
        <w:pStyle w:val="ListParagraph"/>
        <w:numPr>
          <w:ilvl w:val="3"/>
          <w:numId w:val="2"/>
        </w:numPr>
      </w:pPr>
      <w:r>
        <w:t>prefixes with exception of -li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Accusative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Dative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Benefactive</w:t>
      </w:r>
    </w:p>
    <w:p w:rsidR="00B01BE7" w:rsidRDefault="00B01BE7" w:rsidP="00B01BE7">
      <w:pPr>
        <w:pStyle w:val="ListParagraph"/>
        <w:numPr>
          <w:ilvl w:val="3"/>
          <w:numId w:val="2"/>
        </w:numPr>
      </w:pPr>
      <w:r>
        <w:t>Not bound morphologically to the following morpheme</w:t>
      </w:r>
    </w:p>
    <w:p w:rsidR="00B01BE7" w:rsidRDefault="00B01BE7" w:rsidP="00B01BE7">
      <w:pPr>
        <w:pStyle w:val="ListParagraph"/>
        <w:numPr>
          <w:ilvl w:val="3"/>
          <w:numId w:val="2"/>
        </w:numPr>
      </w:pPr>
      <w:r>
        <w:t>Are bound to the preceding nominative agreement marker if there is one</w:t>
      </w:r>
    </w:p>
    <w:p w:rsidR="00B01BE7" w:rsidRDefault="00B01BE7" w:rsidP="00B01BE7">
      <w:pPr>
        <w:pStyle w:val="ListParagraph"/>
        <w:numPr>
          <w:ilvl w:val="1"/>
          <w:numId w:val="2"/>
        </w:numPr>
      </w:pPr>
      <w:r>
        <w:t>Third person agreement has: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No overt nominative or accusative agreement markers</w:t>
      </w:r>
    </w:p>
    <w:p w:rsidR="00B01BE7" w:rsidRDefault="00B01BE7" w:rsidP="00B01BE7">
      <w:pPr>
        <w:pStyle w:val="ListParagraph"/>
        <w:numPr>
          <w:ilvl w:val="2"/>
          <w:numId w:val="2"/>
        </w:numPr>
      </w:pPr>
      <w:r>
        <w:t>There is no singular/plural distinction in dative and benefactive</w:t>
      </w:r>
    </w:p>
    <w:p w:rsidR="00093ABA" w:rsidRDefault="00093ABA" w:rsidP="00093ABA">
      <w:pPr>
        <w:pStyle w:val="ListParagraph"/>
        <w:numPr>
          <w:ilvl w:val="1"/>
          <w:numId w:val="2"/>
        </w:numPr>
        <w:rPr>
          <w:highlight w:val="yellow"/>
        </w:rPr>
      </w:pPr>
      <w:r w:rsidRPr="00093ABA">
        <w:rPr>
          <w:highlight w:val="yellow"/>
        </w:rPr>
        <w:t xml:space="preserve">Agreement system and case marking function independently </w:t>
      </w:r>
    </w:p>
    <w:p w:rsidR="00093ABA" w:rsidRPr="00093ABA" w:rsidRDefault="00093ABA" w:rsidP="00093ABA">
      <w:pPr>
        <w:pStyle w:val="ListParagraph"/>
        <w:numPr>
          <w:ilvl w:val="1"/>
          <w:numId w:val="2"/>
        </w:numPr>
      </w:pPr>
      <w:proofErr w:type="spellStart"/>
      <w:r w:rsidRPr="00093ABA">
        <w:t>Coreferent</w:t>
      </w:r>
      <w:proofErr w:type="spellEnd"/>
      <w:r w:rsidRPr="00093ABA">
        <w:t xml:space="preserve"> subjects</w:t>
      </w:r>
      <w:r>
        <w:t xml:space="preserve"> (aka switch-referencing)</w:t>
      </w:r>
    </w:p>
    <w:p w:rsidR="00B01BE7" w:rsidRDefault="00B01BE7" w:rsidP="00B01BE7">
      <w:pPr>
        <w:pStyle w:val="ListParagraph"/>
      </w:pPr>
    </w:p>
    <w:p w:rsidR="008D4D78" w:rsidRDefault="00153E60" w:rsidP="00B01BE7">
      <w:pPr>
        <w:pStyle w:val="ListParagraph"/>
        <w:numPr>
          <w:ilvl w:val="0"/>
          <w:numId w:val="2"/>
        </w:numPr>
      </w:pPr>
      <w:r>
        <w:t>Details</w:t>
      </w:r>
    </w:p>
    <w:p w:rsidR="00153E60" w:rsidRDefault="00153E60" w:rsidP="00153E60">
      <w:pPr>
        <w:pStyle w:val="ListParagraph"/>
        <w:numPr>
          <w:ilvl w:val="1"/>
          <w:numId w:val="2"/>
        </w:numPr>
      </w:pPr>
      <w:r>
        <w:t>Types of verbs</w:t>
      </w:r>
    </w:p>
    <w:p w:rsidR="00093ABA" w:rsidRDefault="00093ABA" w:rsidP="00093ABA">
      <w:pPr>
        <w:pStyle w:val="ListParagraph"/>
        <w:numPr>
          <w:ilvl w:val="0"/>
          <w:numId w:val="3"/>
        </w:numPr>
      </w:pPr>
      <w:r>
        <w:t>Intransitive</w:t>
      </w:r>
    </w:p>
    <w:p w:rsidR="00093ABA" w:rsidRDefault="00093ABA" w:rsidP="00093ABA">
      <w:pPr>
        <w:pStyle w:val="ListParagraph"/>
        <w:numPr>
          <w:ilvl w:val="0"/>
          <w:numId w:val="3"/>
        </w:numPr>
      </w:pPr>
      <w:r>
        <w:t>Transitive</w:t>
      </w:r>
    </w:p>
    <w:p w:rsidR="00093ABA" w:rsidRDefault="00093ABA" w:rsidP="00093ABA">
      <w:pPr>
        <w:pStyle w:val="ListParagraph"/>
        <w:numPr>
          <w:ilvl w:val="0"/>
          <w:numId w:val="3"/>
        </w:numPr>
      </w:pPr>
      <w:r>
        <w:t>Ditransitive</w:t>
      </w:r>
    </w:p>
    <w:p w:rsidR="00153E60" w:rsidRDefault="00153E60" w:rsidP="00153E60">
      <w:pPr>
        <w:pStyle w:val="ListParagraph"/>
        <w:numPr>
          <w:ilvl w:val="1"/>
          <w:numId w:val="2"/>
        </w:numPr>
      </w:pPr>
      <w:r>
        <w:t>Types of affixes</w:t>
      </w:r>
    </w:p>
    <w:p w:rsidR="0084310A" w:rsidRDefault="0084310A" w:rsidP="005D7FF1">
      <w:pPr>
        <w:pStyle w:val="ListParagraph"/>
        <w:numPr>
          <w:ilvl w:val="0"/>
          <w:numId w:val="1"/>
        </w:numPr>
      </w:pPr>
      <w:r>
        <w:t xml:space="preserve">Accusative </w:t>
      </w:r>
      <w:r w:rsidRPr="0084310A">
        <w:t>(aka objective-personal, passive, patientive, patient, II)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Benefactive</w:t>
      </w:r>
      <w:r w:rsidR="00771709">
        <w:t xml:space="preserve"> (aka unbound dative)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Causative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Contrastive</w:t>
      </w:r>
      <w:r w:rsidR="00771709">
        <w:t xml:space="preserve"> (aka emphatic)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Dative</w:t>
      </w:r>
      <w:r w:rsidR="00B01BE7">
        <w:t xml:space="preserve"> (aka objective-possessive inseparable pronouns, bound dative personal affixes, dative pronominal affixes, bound dative echoes, III)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Distal determiner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Different subject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Determiner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Focus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Future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Hypothetical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proofErr w:type="spellStart"/>
      <w:r>
        <w:t>Incompletive</w:t>
      </w:r>
      <w:proofErr w:type="spellEnd"/>
    </w:p>
    <w:p w:rsidR="00DB6342" w:rsidRDefault="00DB6342" w:rsidP="005D7FF1">
      <w:pPr>
        <w:pStyle w:val="ListParagraph"/>
        <w:numPr>
          <w:ilvl w:val="0"/>
          <w:numId w:val="1"/>
        </w:numPr>
      </w:pPr>
      <w:proofErr w:type="spellStart"/>
      <w:r>
        <w:t>Irrealis</w:t>
      </w:r>
      <w:proofErr w:type="spellEnd"/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Iterative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lastRenderedPageBreak/>
        <w:t>Locative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Nominative</w:t>
      </w:r>
      <w:r w:rsidR="00B01BE7">
        <w:t xml:space="preserve"> (aka subject-personal, active, agentive, actor, I</w:t>
      </w:r>
      <w:r w:rsidR="00771709">
        <w:t>, subject case</w:t>
      </w:r>
      <w:r w:rsidR="00B01BE7">
        <w:t>)</w:t>
      </w:r>
      <w:r w:rsidR="00093ABA">
        <w:t xml:space="preserve"> </w:t>
      </w:r>
    </w:p>
    <w:p w:rsidR="00093ABA" w:rsidRDefault="00093ABA" w:rsidP="00093ABA">
      <w:pPr>
        <w:pStyle w:val="ListParagraph"/>
        <w:numPr>
          <w:ilvl w:val="1"/>
          <w:numId w:val="1"/>
        </w:numPr>
      </w:pPr>
      <w:r>
        <w:t>freestanding on subjects</w:t>
      </w:r>
      <w:r>
        <w:t xml:space="preserve"> </w:t>
      </w:r>
    </w:p>
    <w:p w:rsidR="00093ABA" w:rsidRDefault="00093ABA" w:rsidP="00093ABA">
      <w:pPr>
        <w:pStyle w:val="ListParagraph"/>
        <w:numPr>
          <w:ilvl w:val="2"/>
          <w:numId w:val="1"/>
        </w:numPr>
      </w:pPr>
      <w:proofErr w:type="spellStart"/>
      <w:r>
        <w:t>Hattak</w:t>
      </w:r>
      <w:proofErr w:type="spellEnd"/>
      <w:r>
        <w:t>-(</w:t>
      </w:r>
      <w:r w:rsidRPr="00093ABA">
        <w:rPr>
          <w:b/>
        </w:rPr>
        <w:t>a</w:t>
      </w:r>
      <w:r>
        <w:rPr>
          <w:b/>
        </w:rPr>
        <w:t>)</w:t>
      </w:r>
      <w:r w:rsidRPr="00093ABA">
        <w:rPr>
          <w:b/>
        </w:rPr>
        <w:t>t</w:t>
      </w:r>
    </w:p>
    <w:p w:rsidR="00093ABA" w:rsidRDefault="00093ABA" w:rsidP="00093ABA">
      <w:pPr>
        <w:pStyle w:val="ListParagraph"/>
        <w:numPr>
          <w:ilvl w:val="2"/>
          <w:numId w:val="1"/>
        </w:numPr>
      </w:pPr>
      <w:proofErr w:type="spellStart"/>
      <w:r>
        <w:t>Anako-</w:t>
      </w:r>
      <w:r w:rsidRPr="00093ABA">
        <w:rPr>
          <w:b/>
        </w:rPr>
        <w:t>sh</w:t>
      </w:r>
      <w:proofErr w:type="spellEnd"/>
      <w:r>
        <w:rPr>
          <w:b/>
        </w:rPr>
        <w:t xml:space="preserve"> </w:t>
      </w:r>
      <w:r>
        <w:t>(used to mark focus on subject)</w:t>
      </w:r>
    </w:p>
    <w:p w:rsidR="00093ABA" w:rsidRDefault="00093ABA" w:rsidP="00093ABA">
      <w:pPr>
        <w:pStyle w:val="ListParagraph"/>
        <w:numPr>
          <w:ilvl w:val="1"/>
          <w:numId w:val="1"/>
        </w:numPr>
      </w:pPr>
      <w:r>
        <w:t xml:space="preserve">Can also be on </w:t>
      </w:r>
      <w:proofErr w:type="spellStart"/>
      <w:r>
        <w:t>nonsubjects</w:t>
      </w:r>
      <w:proofErr w:type="spellEnd"/>
      <w:r>
        <w:t xml:space="preserve"> (but not required)</w:t>
      </w:r>
    </w:p>
    <w:p w:rsidR="00093ABA" w:rsidRDefault="00093ABA" w:rsidP="00093ABA">
      <w:pPr>
        <w:pStyle w:val="ListParagraph"/>
        <w:numPr>
          <w:ilvl w:val="2"/>
          <w:numId w:val="1"/>
        </w:numPr>
      </w:pPr>
      <w:proofErr w:type="spellStart"/>
      <w:r>
        <w:t>Holisso</w:t>
      </w:r>
      <w:proofErr w:type="spellEnd"/>
      <w:r>
        <w:t>-</w:t>
      </w:r>
      <w:r w:rsidRPr="00093ABA">
        <w:rPr>
          <w:b/>
        </w:rPr>
        <w:t>t</w:t>
      </w:r>
    </w:p>
    <w:p w:rsidR="00093ABA" w:rsidRDefault="00093ABA" w:rsidP="00093ABA">
      <w:pPr>
        <w:pStyle w:val="ListParagraph"/>
        <w:numPr>
          <w:ilvl w:val="2"/>
          <w:numId w:val="1"/>
        </w:numPr>
      </w:pPr>
      <w:proofErr w:type="spellStart"/>
      <w:r>
        <w:t>Iskali-</w:t>
      </w:r>
      <w:r w:rsidRPr="00093ABA">
        <w:rPr>
          <w:b/>
        </w:rPr>
        <w:t>yat</w:t>
      </w:r>
      <w:proofErr w:type="spellEnd"/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Oblique</w:t>
      </w:r>
      <w:r w:rsidR="00093ABA">
        <w:t xml:space="preserve"> </w:t>
      </w:r>
    </w:p>
    <w:p w:rsidR="00093ABA" w:rsidRDefault="00093ABA" w:rsidP="00093ABA">
      <w:pPr>
        <w:pStyle w:val="ListParagraph"/>
        <w:numPr>
          <w:ilvl w:val="1"/>
          <w:numId w:val="1"/>
        </w:numPr>
      </w:pPr>
      <w:r>
        <w:t xml:space="preserve">Suffix –(a)n on </w:t>
      </w:r>
      <w:proofErr w:type="spellStart"/>
      <w:r>
        <w:t>nonsubjects</w:t>
      </w:r>
      <w:proofErr w:type="spellEnd"/>
    </w:p>
    <w:p w:rsidR="00093ABA" w:rsidRDefault="00093ABA" w:rsidP="00093ABA">
      <w:pPr>
        <w:pStyle w:val="ListParagraph"/>
        <w:numPr>
          <w:ilvl w:val="1"/>
          <w:numId w:val="1"/>
        </w:numPr>
      </w:pPr>
      <w:r>
        <w:t>Optional**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Proximal determiner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Plural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Possessive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Predicative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Past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Question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Reciprocal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Reflexive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Singular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Same subject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First person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Second person</w:t>
      </w:r>
    </w:p>
    <w:p w:rsidR="00DB6342" w:rsidRDefault="00DB6342" w:rsidP="005D7FF1">
      <w:pPr>
        <w:pStyle w:val="ListParagraph"/>
        <w:numPr>
          <w:ilvl w:val="0"/>
          <w:numId w:val="1"/>
        </w:numPr>
      </w:pPr>
      <w:r>
        <w:t>Third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1699"/>
        <w:gridCol w:w="3579"/>
        <w:gridCol w:w="1864"/>
        <w:gridCol w:w="1764"/>
      </w:tblGrid>
      <w:tr w:rsidR="0084310A" w:rsidTr="0084310A">
        <w:tc>
          <w:tcPr>
            <w:tcW w:w="444" w:type="dxa"/>
          </w:tcPr>
          <w:p w:rsidR="0084310A" w:rsidRDefault="0084310A" w:rsidP="00093ABA"/>
        </w:tc>
        <w:tc>
          <w:tcPr>
            <w:tcW w:w="1699" w:type="dxa"/>
          </w:tcPr>
          <w:p w:rsidR="0084310A" w:rsidRDefault="0084310A" w:rsidP="00093ABA">
            <w:r>
              <w:t>Name</w:t>
            </w:r>
          </w:p>
        </w:tc>
        <w:tc>
          <w:tcPr>
            <w:tcW w:w="3579" w:type="dxa"/>
          </w:tcPr>
          <w:p w:rsidR="0084310A" w:rsidRDefault="0084310A" w:rsidP="00093ABA">
            <w:r>
              <w:t>Description</w:t>
            </w:r>
          </w:p>
        </w:tc>
        <w:tc>
          <w:tcPr>
            <w:tcW w:w="1864" w:type="dxa"/>
          </w:tcPr>
          <w:p w:rsidR="0084310A" w:rsidRDefault="0084310A" w:rsidP="00093ABA">
            <w:r>
              <w:t>Short hand</w:t>
            </w:r>
          </w:p>
        </w:tc>
        <w:tc>
          <w:tcPr>
            <w:tcW w:w="1764" w:type="dxa"/>
          </w:tcPr>
          <w:p w:rsidR="0084310A" w:rsidRDefault="0084310A" w:rsidP="00093ABA">
            <w:r>
              <w:t>Morphemes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093ABA">
            <w:r>
              <w:t>1</w:t>
            </w:r>
          </w:p>
        </w:tc>
        <w:tc>
          <w:tcPr>
            <w:tcW w:w="1699" w:type="dxa"/>
          </w:tcPr>
          <w:p w:rsidR="0084310A" w:rsidRDefault="0084310A" w:rsidP="00093ABA">
            <w:r w:rsidRPr="0084310A">
              <w:t xml:space="preserve">Accusative </w:t>
            </w:r>
          </w:p>
        </w:tc>
        <w:tc>
          <w:tcPr>
            <w:tcW w:w="3579" w:type="dxa"/>
          </w:tcPr>
          <w:p w:rsidR="0084310A" w:rsidRDefault="0084310A" w:rsidP="00093ABA"/>
        </w:tc>
        <w:tc>
          <w:tcPr>
            <w:tcW w:w="1864" w:type="dxa"/>
          </w:tcPr>
          <w:p w:rsidR="0084310A" w:rsidRDefault="0084310A" w:rsidP="00093ABA">
            <w:r>
              <w:t>ACC</w:t>
            </w:r>
          </w:p>
        </w:tc>
        <w:tc>
          <w:tcPr>
            <w:tcW w:w="1764" w:type="dxa"/>
          </w:tcPr>
          <w:p w:rsidR="004F76C7" w:rsidRDefault="004F76C7" w:rsidP="00093ABA">
            <w:proofErr w:type="spellStart"/>
            <w:r>
              <w:t>sa</w:t>
            </w:r>
            <w:proofErr w:type="spellEnd"/>
            <w:r>
              <w:t>-</w:t>
            </w:r>
          </w:p>
          <w:p w:rsidR="0084310A" w:rsidRDefault="0084310A" w:rsidP="00093ABA">
            <w:r>
              <w:t>chi-</w:t>
            </w:r>
          </w:p>
          <w:p w:rsidR="0084310A" w:rsidRDefault="0076467C" w:rsidP="00093ABA">
            <w:r>
              <w:t>-</w:t>
            </w:r>
          </w:p>
          <w:p w:rsidR="0076467C" w:rsidRDefault="0076467C" w:rsidP="00093ABA">
            <w:r>
              <w:t>pi-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093ABA">
            <w:r>
              <w:t>2</w:t>
            </w:r>
          </w:p>
        </w:tc>
        <w:tc>
          <w:tcPr>
            <w:tcW w:w="1699" w:type="dxa"/>
          </w:tcPr>
          <w:p w:rsidR="0084310A" w:rsidRDefault="0084310A" w:rsidP="00093ABA">
            <w:r>
              <w:t>Benefactive</w:t>
            </w:r>
          </w:p>
        </w:tc>
        <w:tc>
          <w:tcPr>
            <w:tcW w:w="3579" w:type="dxa"/>
          </w:tcPr>
          <w:p w:rsidR="0084310A" w:rsidRDefault="0084310A" w:rsidP="00093ABA"/>
        </w:tc>
        <w:tc>
          <w:tcPr>
            <w:tcW w:w="1864" w:type="dxa"/>
          </w:tcPr>
          <w:p w:rsidR="0084310A" w:rsidRDefault="0084310A" w:rsidP="00093ABA">
            <w:r>
              <w:t>BEN</w:t>
            </w:r>
          </w:p>
        </w:tc>
        <w:tc>
          <w:tcPr>
            <w:tcW w:w="1764" w:type="dxa"/>
          </w:tcPr>
          <w:p w:rsidR="0084310A" w:rsidRDefault="0084310A" w:rsidP="00093ABA">
            <w:proofErr w:type="spellStart"/>
            <w:r>
              <w:t>sami</w:t>
            </w:r>
            <w:proofErr w:type="spellEnd"/>
          </w:p>
          <w:p w:rsidR="0084310A" w:rsidRDefault="0084310A" w:rsidP="00093ABA">
            <w:r>
              <w:t>?</w:t>
            </w:r>
          </w:p>
          <w:p w:rsidR="0084310A" w:rsidRDefault="0084310A" w:rsidP="00093ABA">
            <w:proofErr w:type="spellStart"/>
            <w:r>
              <w:t>imi</w:t>
            </w:r>
            <w:proofErr w:type="spellEnd"/>
          </w:p>
        </w:tc>
      </w:tr>
      <w:tr w:rsidR="0084310A" w:rsidTr="0084310A">
        <w:tc>
          <w:tcPr>
            <w:tcW w:w="444" w:type="dxa"/>
          </w:tcPr>
          <w:p w:rsidR="0084310A" w:rsidRDefault="0084310A" w:rsidP="00093ABA">
            <w:r>
              <w:t>3</w:t>
            </w:r>
          </w:p>
        </w:tc>
        <w:tc>
          <w:tcPr>
            <w:tcW w:w="1699" w:type="dxa"/>
          </w:tcPr>
          <w:p w:rsidR="0084310A" w:rsidRDefault="0084310A" w:rsidP="00093ABA">
            <w:r>
              <w:t>Causative</w:t>
            </w:r>
          </w:p>
        </w:tc>
        <w:tc>
          <w:tcPr>
            <w:tcW w:w="3579" w:type="dxa"/>
          </w:tcPr>
          <w:p w:rsidR="0084310A" w:rsidRDefault="0084310A" w:rsidP="00093ABA"/>
        </w:tc>
        <w:tc>
          <w:tcPr>
            <w:tcW w:w="1864" w:type="dxa"/>
          </w:tcPr>
          <w:p w:rsidR="0084310A" w:rsidRDefault="0084310A" w:rsidP="00093ABA">
            <w:r>
              <w:t>CAUS</w:t>
            </w:r>
          </w:p>
        </w:tc>
        <w:tc>
          <w:tcPr>
            <w:tcW w:w="1764" w:type="dxa"/>
          </w:tcPr>
          <w:p w:rsidR="0084310A" w:rsidRDefault="0084310A" w:rsidP="00093ABA"/>
        </w:tc>
      </w:tr>
      <w:tr w:rsidR="0084310A" w:rsidTr="0084310A">
        <w:tc>
          <w:tcPr>
            <w:tcW w:w="444" w:type="dxa"/>
          </w:tcPr>
          <w:p w:rsidR="0084310A" w:rsidRDefault="0084310A" w:rsidP="00093ABA">
            <w:r>
              <w:t>4</w:t>
            </w:r>
          </w:p>
        </w:tc>
        <w:tc>
          <w:tcPr>
            <w:tcW w:w="1699" w:type="dxa"/>
          </w:tcPr>
          <w:p w:rsidR="0084310A" w:rsidRDefault="0084310A" w:rsidP="00093ABA">
            <w:proofErr w:type="spellStart"/>
            <w:r>
              <w:t>Complementizer</w:t>
            </w:r>
            <w:proofErr w:type="spellEnd"/>
          </w:p>
        </w:tc>
        <w:tc>
          <w:tcPr>
            <w:tcW w:w="3579" w:type="dxa"/>
          </w:tcPr>
          <w:p w:rsidR="0084310A" w:rsidRDefault="0084310A" w:rsidP="00093ABA"/>
        </w:tc>
        <w:tc>
          <w:tcPr>
            <w:tcW w:w="1864" w:type="dxa"/>
          </w:tcPr>
          <w:p w:rsidR="0084310A" w:rsidRDefault="0084310A" w:rsidP="00093ABA">
            <w:r>
              <w:t>COMP</w:t>
            </w:r>
          </w:p>
        </w:tc>
        <w:tc>
          <w:tcPr>
            <w:tcW w:w="1764" w:type="dxa"/>
          </w:tcPr>
          <w:p w:rsidR="0084310A" w:rsidRDefault="0084310A" w:rsidP="00093ABA"/>
        </w:tc>
      </w:tr>
      <w:tr w:rsidR="0084310A" w:rsidTr="0084310A">
        <w:tc>
          <w:tcPr>
            <w:tcW w:w="444" w:type="dxa"/>
          </w:tcPr>
          <w:p w:rsidR="0084310A" w:rsidRDefault="0084310A" w:rsidP="00093ABA">
            <w:r>
              <w:t>5</w:t>
            </w:r>
          </w:p>
        </w:tc>
        <w:tc>
          <w:tcPr>
            <w:tcW w:w="1699" w:type="dxa"/>
          </w:tcPr>
          <w:p w:rsidR="0084310A" w:rsidRDefault="0084310A" w:rsidP="00093ABA">
            <w:r>
              <w:t>Contrastive</w:t>
            </w:r>
          </w:p>
        </w:tc>
        <w:tc>
          <w:tcPr>
            <w:tcW w:w="3579" w:type="dxa"/>
          </w:tcPr>
          <w:p w:rsidR="0084310A" w:rsidRDefault="0084310A" w:rsidP="00093ABA"/>
        </w:tc>
        <w:tc>
          <w:tcPr>
            <w:tcW w:w="1864" w:type="dxa"/>
          </w:tcPr>
          <w:p w:rsidR="0084310A" w:rsidRDefault="0084310A" w:rsidP="00093ABA">
            <w:r>
              <w:t>CONTR</w:t>
            </w:r>
          </w:p>
        </w:tc>
        <w:tc>
          <w:tcPr>
            <w:tcW w:w="1764" w:type="dxa"/>
          </w:tcPr>
          <w:p w:rsidR="0084310A" w:rsidRDefault="0084310A" w:rsidP="00093AB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6</w:t>
            </w:r>
          </w:p>
        </w:tc>
        <w:tc>
          <w:tcPr>
            <w:tcW w:w="1699" w:type="dxa"/>
          </w:tcPr>
          <w:p w:rsidR="0084310A" w:rsidRDefault="0084310A" w:rsidP="0084310A">
            <w:r>
              <w:t>Dative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DAT</w:t>
            </w:r>
          </w:p>
        </w:tc>
        <w:tc>
          <w:tcPr>
            <w:tcW w:w="1764" w:type="dxa"/>
          </w:tcPr>
          <w:p w:rsidR="0084310A" w:rsidRDefault="00771709" w:rsidP="0084310A">
            <w:r>
              <w:t>am</w:t>
            </w:r>
            <w:r w:rsidR="004F76C7">
              <w:t>-/</w:t>
            </w:r>
            <w:proofErr w:type="spellStart"/>
            <w:r w:rsidR="004F76C7">
              <w:t>im</w:t>
            </w:r>
            <w:proofErr w:type="spellEnd"/>
            <w:r w:rsidR="004F76C7">
              <w:t>-</w:t>
            </w:r>
            <w:r>
              <w:t>/an-</w:t>
            </w:r>
          </w:p>
          <w:p w:rsidR="0084310A" w:rsidRDefault="0084310A" w:rsidP="0084310A">
            <w:proofErr w:type="spellStart"/>
            <w:r>
              <w:t>chim</w:t>
            </w:r>
            <w:proofErr w:type="spellEnd"/>
            <w:r>
              <w:t>-</w:t>
            </w:r>
          </w:p>
          <w:p w:rsidR="00771709" w:rsidRDefault="00771709" w:rsidP="0084310A">
            <w:r>
              <w:t>in-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7</w:t>
            </w:r>
          </w:p>
        </w:tc>
        <w:tc>
          <w:tcPr>
            <w:tcW w:w="1699" w:type="dxa"/>
          </w:tcPr>
          <w:p w:rsidR="0084310A" w:rsidRDefault="0084310A" w:rsidP="0084310A">
            <w:r>
              <w:t>Distal determiner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DDT</w:t>
            </w:r>
          </w:p>
        </w:tc>
        <w:tc>
          <w:tcPr>
            <w:tcW w:w="1764" w:type="dxa"/>
          </w:tcPr>
          <w:p w:rsidR="0084310A" w:rsidRDefault="00771709" w:rsidP="0084310A">
            <w:r>
              <w:t>-ma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8</w:t>
            </w:r>
          </w:p>
        </w:tc>
        <w:tc>
          <w:tcPr>
            <w:tcW w:w="1699" w:type="dxa"/>
          </w:tcPr>
          <w:p w:rsidR="0084310A" w:rsidRDefault="0084310A" w:rsidP="0084310A">
            <w:r>
              <w:t>Different subject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DS</w:t>
            </w:r>
          </w:p>
        </w:tc>
        <w:tc>
          <w:tcPr>
            <w:tcW w:w="1764" w:type="dxa"/>
          </w:tcPr>
          <w:p w:rsidR="0084310A" w:rsidRDefault="004F76C7" w:rsidP="0084310A">
            <w:r>
              <w:t>-</w:t>
            </w:r>
            <w:proofErr w:type="spellStart"/>
            <w:r>
              <w:t>na</w:t>
            </w:r>
            <w:proofErr w:type="spellEnd"/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9</w:t>
            </w:r>
          </w:p>
        </w:tc>
        <w:tc>
          <w:tcPr>
            <w:tcW w:w="1699" w:type="dxa"/>
          </w:tcPr>
          <w:p w:rsidR="0084310A" w:rsidRDefault="0084310A" w:rsidP="0084310A">
            <w:r>
              <w:t>Determiner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DT</w:t>
            </w:r>
          </w:p>
        </w:tc>
        <w:tc>
          <w:tcPr>
            <w:tcW w:w="1764" w:type="dxa"/>
          </w:tcPr>
          <w:p w:rsidR="0084310A" w:rsidRDefault="00771709" w:rsidP="0084310A">
            <w:r>
              <w:t>-a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10</w:t>
            </w:r>
          </w:p>
        </w:tc>
        <w:tc>
          <w:tcPr>
            <w:tcW w:w="1699" w:type="dxa"/>
          </w:tcPr>
          <w:p w:rsidR="0084310A" w:rsidRDefault="0084310A" w:rsidP="0084310A">
            <w:r>
              <w:t>Focus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FO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11</w:t>
            </w:r>
          </w:p>
        </w:tc>
        <w:tc>
          <w:tcPr>
            <w:tcW w:w="1699" w:type="dxa"/>
          </w:tcPr>
          <w:p w:rsidR="0084310A" w:rsidRDefault="0084310A" w:rsidP="0084310A">
            <w:r>
              <w:t>Future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FUT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lastRenderedPageBreak/>
              <w:t>12</w:t>
            </w:r>
          </w:p>
        </w:tc>
        <w:tc>
          <w:tcPr>
            <w:tcW w:w="1699" w:type="dxa"/>
          </w:tcPr>
          <w:p w:rsidR="0084310A" w:rsidRDefault="0084310A" w:rsidP="0084310A">
            <w:r>
              <w:t>Hypothetical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HYP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13</w:t>
            </w:r>
          </w:p>
        </w:tc>
        <w:tc>
          <w:tcPr>
            <w:tcW w:w="1699" w:type="dxa"/>
          </w:tcPr>
          <w:p w:rsidR="0084310A" w:rsidRDefault="0084310A" w:rsidP="0084310A">
            <w:proofErr w:type="spellStart"/>
            <w:r>
              <w:t>Incompletive</w:t>
            </w:r>
            <w:proofErr w:type="spellEnd"/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INC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14</w:t>
            </w:r>
          </w:p>
        </w:tc>
        <w:tc>
          <w:tcPr>
            <w:tcW w:w="1699" w:type="dxa"/>
          </w:tcPr>
          <w:p w:rsidR="0084310A" w:rsidRDefault="0084310A" w:rsidP="0084310A">
            <w:proofErr w:type="spellStart"/>
            <w:r>
              <w:t>Irrealis</w:t>
            </w:r>
            <w:proofErr w:type="spellEnd"/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IRR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15</w:t>
            </w:r>
          </w:p>
        </w:tc>
        <w:tc>
          <w:tcPr>
            <w:tcW w:w="1699" w:type="dxa"/>
          </w:tcPr>
          <w:p w:rsidR="0084310A" w:rsidRDefault="0084310A" w:rsidP="0084310A">
            <w:r>
              <w:t>Iterative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IT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16</w:t>
            </w:r>
          </w:p>
        </w:tc>
        <w:tc>
          <w:tcPr>
            <w:tcW w:w="1699" w:type="dxa"/>
          </w:tcPr>
          <w:p w:rsidR="0084310A" w:rsidRDefault="0084310A" w:rsidP="0084310A">
            <w:r>
              <w:t>Locative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LOC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17</w:t>
            </w:r>
          </w:p>
        </w:tc>
        <w:tc>
          <w:tcPr>
            <w:tcW w:w="1699" w:type="dxa"/>
          </w:tcPr>
          <w:p w:rsidR="0084310A" w:rsidRDefault="0084310A" w:rsidP="0084310A">
            <w:r>
              <w:t>Nominative</w:t>
            </w:r>
          </w:p>
        </w:tc>
        <w:tc>
          <w:tcPr>
            <w:tcW w:w="3579" w:type="dxa"/>
          </w:tcPr>
          <w:p w:rsidR="0084310A" w:rsidRDefault="00771709" w:rsidP="0084310A">
            <w:r>
              <w:t>-t or -</w:t>
            </w:r>
            <w:proofErr w:type="spellStart"/>
            <w:r>
              <w:t>yat</w:t>
            </w:r>
            <w:proofErr w:type="spellEnd"/>
            <w:r>
              <w:t xml:space="preserve"> before final vowel</w:t>
            </w:r>
          </w:p>
        </w:tc>
        <w:tc>
          <w:tcPr>
            <w:tcW w:w="1864" w:type="dxa"/>
          </w:tcPr>
          <w:p w:rsidR="0084310A" w:rsidRDefault="0084310A" w:rsidP="0084310A">
            <w:r>
              <w:t>NOM</w:t>
            </w:r>
          </w:p>
        </w:tc>
        <w:tc>
          <w:tcPr>
            <w:tcW w:w="1764" w:type="dxa"/>
          </w:tcPr>
          <w:p w:rsidR="0084310A" w:rsidRDefault="004F76C7" w:rsidP="0084310A">
            <w:r>
              <w:t>-at /-t/-</w:t>
            </w:r>
            <w:proofErr w:type="spellStart"/>
            <w:r>
              <w:t>yat</w:t>
            </w:r>
            <w:proofErr w:type="spellEnd"/>
          </w:p>
          <w:p w:rsidR="004F76C7" w:rsidRDefault="004F76C7" w:rsidP="0084310A">
            <w:r>
              <w:t>-</w:t>
            </w:r>
            <w:proofErr w:type="spellStart"/>
            <w:r>
              <w:t>sh</w:t>
            </w:r>
            <w:proofErr w:type="spellEnd"/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18</w:t>
            </w:r>
          </w:p>
        </w:tc>
        <w:tc>
          <w:tcPr>
            <w:tcW w:w="1699" w:type="dxa"/>
          </w:tcPr>
          <w:p w:rsidR="0084310A" w:rsidRDefault="0084310A" w:rsidP="0084310A">
            <w:r>
              <w:t>Oblique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OBL</w:t>
            </w:r>
          </w:p>
        </w:tc>
        <w:tc>
          <w:tcPr>
            <w:tcW w:w="1764" w:type="dxa"/>
          </w:tcPr>
          <w:p w:rsidR="0084310A" w:rsidRDefault="004F76C7" w:rsidP="0084310A">
            <w:r>
              <w:t>-</w:t>
            </w:r>
            <w:proofErr w:type="spellStart"/>
            <w:r>
              <w:t>ya</w:t>
            </w:r>
            <w:r w:rsidR="0076467C">
              <w:t>n</w:t>
            </w:r>
            <w:proofErr w:type="spellEnd"/>
          </w:p>
          <w:p w:rsidR="0076467C" w:rsidRDefault="0076467C" w:rsidP="0084310A">
            <w:r>
              <w:t>-an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19</w:t>
            </w:r>
          </w:p>
        </w:tc>
        <w:tc>
          <w:tcPr>
            <w:tcW w:w="1699" w:type="dxa"/>
          </w:tcPr>
          <w:p w:rsidR="0084310A" w:rsidRDefault="0084310A" w:rsidP="0084310A">
            <w:r>
              <w:t>Proximal Determiner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PDT</w:t>
            </w:r>
          </w:p>
        </w:tc>
        <w:tc>
          <w:tcPr>
            <w:tcW w:w="1764" w:type="dxa"/>
          </w:tcPr>
          <w:p w:rsidR="0084310A" w:rsidRDefault="00771709" w:rsidP="0084310A">
            <w:r>
              <w:t>-</w:t>
            </w:r>
            <w:r w:rsidR="0076467C">
              <w:t>p</w:t>
            </w:r>
            <w:bookmarkStart w:id="0" w:name="_GoBack"/>
            <w:bookmarkEnd w:id="0"/>
            <w:r>
              <w:t>a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20</w:t>
            </w:r>
          </w:p>
        </w:tc>
        <w:tc>
          <w:tcPr>
            <w:tcW w:w="1699" w:type="dxa"/>
          </w:tcPr>
          <w:p w:rsidR="0084310A" w:rsidRDefault="0084310A" w:rsidP="0084310A">
            <w:r>
              <w:t>Plural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Pl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21</w:t>
            </w:r>
          </w:p>
        </w:tc>
        <w:tc>
          <w:tcPr>
            <w:tcW w:w="1699" w:type="dxa"/>
          </w:tcPr>
          <w:p w:rsidR="0084310A" w:rsidRDefault="0084310A" w:rsidP="0084310A">
            <w:r>
              <w:t>Possessive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POSS</w:t>
            </w:r>
          </w:p>
        </w:tc>
        <w:tc>
          <w:tcPr>
            <w:tcW w:w="1764" w:type="dxa"/>
          </w:tcPr>
          <w:p w:rsidR="004F76C7" w:rsidRDefault="00771709" w:rsidP="0084310A">
            <w:r>
              <w:t>an-</w:t>
            </w:r>
          </w:p>
          <w:p w:rsidR="0084310A" w:rsidRDefault="004F76C7" w:rsidP="0084310A">
            <w:proofErr w:type="spellStart"/>
            <w:r>
              <w:t>chim</w:t>
            </w:r>
            <w:proofErr w:type="spellEnd"/>
            <w:r>
              <w:t>-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22</w:t>
            </w:r>
          </w:p>
        </w:tc>
        <w:tc>
          <w:tcPr>
            <w:tcW w:w="1699" w:type="dxa"/>
          </w:tcPr>
          <w:p w:rsidR="0084310A" w:rsidRDefault="0084310A" w:rsidP="0084310A">
            <w:r>
              <w:t>Predicative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PRED</w:t>
            </w:r>
          </w:p>
        </w:tc>
        <w:tc>
          <w:tcPr>
            <w:tcW w:w="1764" w:type="dxa"/>
          </w:tcPr>
          <w:p w:rsidR="0084310A" w:rsidRDefault="0084310A" w:rsidP="0084310A">
            <w:r>
              <w:t>-h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23</w:t>
            </w:r>
          </w:p>
        </w:tc>
        <w:tc>
          <w:tcPr>
            <w:tcW w:w="1699" w:type="dxa"/>
          </w:tcPr>
          <w:p w:rsidR="0084310A" w:rsidRDefault="0084310A" w:rsidP="0084310A">
            <w:r>
              <w:t>Past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PST</w:t>
            </w:r>
          </w:p>
        </w:tc>
        <w:tc>
          <w:tcPr>
            <w:tcW w:w="1764" w:type="dxa"/>
          </w:tcPr>
          <w:p w:rsidR="0084310A" w:rsidRDefault="0084310A" w:rsidP="0084310A">
            <w:r>
              <w:t>-</w:t>
            </w:r>
            <w:proofErr w:type="spellStart"/>
            <w:r>
              <w:t>tok</w:t>
            </w:r>
            <w:proofErr w:type="spellEnd"/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24</w:t>
            </w:r>
          </w:p>
        </w:tc>
        <w:tc>
          <w:tcPr>
            <w:tcW w:w="1699" w:type="dxa"/>
          </w:tcPr>
          <w:p w:rsidR="0084310A" w:rsidRDefault="0084310A" w:rsidP="0084310A">
            <w:r>
              <w:t>Question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Q</w:t>
            </w:r>
          </w:p>
        </w:tc>
        <w:tc>
          <w:tcPr>
            <w:tcW w:w="1764" w:type="dxa"/>
          </w:tcPr>
          <w:p w:rsidR="0084310A" w:rsidRDefault="0076467C" w:rsidP="0084310A">
            <w:r>
              <w:t>on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25</w:t>
            </w:r>
          </w:p>
        </w:tc>
        <w:tc>
          <w:tcPr>
            <w:tcW w:w="1699" w:type="dxa"/>
          </w:tcPr>
          <w:p w:rsidR="0084310A" w:rsidRDefault="0084310A" w:rsidP="0084310A">
            <w:r>
              <w:t>Reciprocal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REC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26</w:t>
            </w:r>
          </w:p>
        </w:tc>
        <w:tc>
          <w:tcPr>
            <w:tcW w:w="1699" w:type="dxa"/>
          </w:tcPr>
          <w:p w:rsidR="0084310A" w:rsidRDefault="0084310A" w:rsidP="0084310A">
            <w:r>
              <w:t>Reflexive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REFL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27</w:t>
            </w:r>
          </w:p>
        </w:tc>
        <w:tc>
          <w:tcPr>
            <w:tcW w:w="1699" w:type="dxa"/>
          </w:tcPr>
          <w:p w:rsidR="0084310A" w:rsidRDefault="0084310A" w:rsidP="0084310A">
            <w:r>
              <w:t>Singular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SG</w:t>
            </w:r>
          </w:p>
        </w:tc>
        <w:tc>
          <w:tcPr>
            <w:tcW w:w="1764" w:type="dxa"/>
          </w:tcPr>
          <w:p w:rsidR="0084310A" w:rsidRDefault="0084310A" w:rsidP="0084310A"/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28</w:t>
            </w:r>
          </w:p>
        </w:tc>
        <w:tc>
          <w:tcPr>
            <w:tcW w:w="1699" w:type="dxa"/>
          </w:tcPr>
          <w:p w:rsidR="0084310A" w:rsidRDefault="0084310A" w:rsidP="0084310A">
            <w:r>
              <w:t>Same Subject</w:t>
            </w:r>
          </w:p>
        </w:tc>
        <w:tc>
          <w:tcPr>
            <w:tcW w:w="3579" w:type="dxa"/>
          </w:tcPr>
          <w:p w:rsidR="0084310A" w:rsidRDefault="0084310A" w:rsidP="0084310A"/>
        </w:tc>
        <w:tc>
          <w:tcPr>
            <w:tcW w:w="1864" w:type="dxa"/>
          </w:tcPr>
          <w:p w:rsidR="0084310A" w:rsidRDefault="0084310A" w:rsidP="0084310A">
            <w:r>
              <w:t>SS</w:t>
            </w:r>
          </w:p>
        </w:tc>
        <w:tc>
          <w:tcPr>
            <w:tcW w:w="1764" w:type="dxa"/>
          </w:tcPr>
          <w:p w:rsidR="0084310A" w:rsidRDefault="004F76C7" w:rsidP="0084310A">
            <w:r>
              <w:t>-cha</w:t>
            </w:r>
          </w:p>
        </w:tc>
      </w:tr>
      <w:tr w:rsidR="0084310A" w:rsidTr="0084310A">
        <w:tc>
          <w:tcPr>
            <w:tcW w:w="444" w:type="dxa"/>
          </w:tcPr>
          <w:p w:rsidR="0084310A" w:rsidRDefault="0084310A" w:rsidP="0084310A">
            <w:r>
              <w:t>29</w:t>
            </w:r>
          </w:p>
        </w:tc>
        <w:tc>
          <w:tcPr>
            <w:tcW w:w="1699" w:type="dxa"/>
          </w:tcPr>
          <w:p w:rsidR="0084310A" w:rsidRDefault="0084310A" w:rsidP="0084310A">
            <w:r>
              <w:t>First person</w:t>
            </w:r>
          </w:p>
        </w:tc>
        <w:tc>
          <w:tcPr>
            <w:tcW w:w="3579" w:type="dxa"/>
          </w:tcPr>
          <w:p w:rsidR="0084310A" w:rsidRDefault="00771709" w:rsidP="0084310A">
            <w:r>
              <w:t>pronominal</w:t>
            </w:r>
          </w:p>
        </w:tc>
        <w:tc>
          <w:tcPr>
            <w:tcW w:w="1864" w:type="dxa"/>
          </w:tcPr>
          <w:p w:rsidR="0084310A" w:rsidRDefault="0084310A" w:rsidP="0084310A">
            <w:r>
              <w:t>1</w:t>
            </w:r>
          </w:p>
        </w:tc>
        <w:tc>
          <w:tcPr>
            <w:tcW w:w="1764" w:type="dxa"/>
          </w:tcPr>
          <w:p w:rsidR="0084310A" w:rsidRDefault="004F76C7" w:rsidP="0084310A">
            <w:r>
              <w:t>-li</w:t>
            </w:r>
          </w:p>
          <w:p w:rsidR="0076467C" w:rsidRDefault="0076467C" w:rsidP="0084310A">
            <w:proofErr w:type="spellStart"/>
            <w:r>
              <w:t>im</w:t>
            </w:r>
            <w:proofErr w:type="spellEnd"/>
            <w:r>
              <w:t>-</w:t>
            </w:r>
          </w:p>
        </w:tc>
      </w:tr>
      <w:tr w:rsidR="004F76C7" w:rsidTr="0084310A">
        <w:tc>
          <w:tcPr>
            <w:tcW w:w="444" w:type="dxa"/>
          </w:tcPr>
          <w:p w:rsidR="004F76C7" w:rsidRDefault="004F76C7" w:rsidP="004F76C7">
            <w:r>
              <w:t>30</w:t>
            </w:r>
          </w:p>
        </w:tc>
        <w:tc>
          <w:tcPr>
            <w:tcW w:w="1699" w:type="dxa"/>
          </w:tcPr>
          <w:p w:rsidR="004F76C7" w:rsidRDefault="004F76C7" w:rsidP="004F76C7">
            <w:r>
              <w:t>Second person</w:t>
            </w:r>
          </w:p>
        </w:tc>
        <w:tc>
          <w:tcPr>
            <w:tcW w:w="3579" w:type="dxa"/>
          </w:tcPr>
          <w:p w:rsidR="004F76C7" w:rsidRDefault="00771709" w:rsidP="004F76C7">
            <w:r>
              <w:t>pronominal</w:t>
            </w:r>
          </w:p>
        </w:tc>
        <w:tc>
          <w:tcPr>
            <w:tcW w:w="1864" w:type="dxa"/>
          </w:tcPr>
          <w:p w:rsidR="004F76C7" w:rsidRDefault="004F76C7" w:rsidP="004F76C7">
            <w:r>
              <w:t>2</w:t>
            </w:r>
          </w:p>
        </w:tc>
        <w:tc>
          <w:tcPr>
            <w:tcW w:w="1764" w:type="dxa"/>
          </w:tcPr>
          <w:p w:rsidR="004F76C7" w:rsidRDefault="004F76C7" w:rsidP="004F76C7">
            <w:r>
              <w:t>is(h)-</w:t>
            </w:r>
          </w:p>
        </w:tc>
      </w:tr>
      <w:tr w:rsidR="004F76C7" w:rsidTr="0084310A">
        <w:tc>
          <w:tcPr>
            <w:tcW w:w="444" w:type="dxa"/>
          </w:tcPr>
          <w:p w:rsidR="004F76C7" w:rsidRDefault="004F76C7" w:rsidP="004F76C7">
            <w:r>
              <w:t>31</w:t>
            </w:r>
          </w:p>
        </w:tc>
        <w:tc>
          <w:tcPr>
            <w:tcW w:w="1699" w:type="dxa"/>
          </w:tcPr>
          <w:p w:rsidR="004F76C7" w:rsidRDefault="004F76C7" w:rsidP="004F76C7">
            <w:r>
              <w:t>Third person</w:t>
            </w:r>
          </w:p>
        </w:tc>
        <w:tc>
          <w:tcPr>
            <w:tcW w:w="3579" w:type="dxa"/>
          </w:tcPr>
          <w:p w:rsidR="004F76C7" w:rsidRDefault="00771709" w:rsidP="004F76C7">
            <w:r>
              <w:t>pronominal</w:t>
            </w:r>
          </w:p>
        </w:tc>
        <w:tc>
          <w:tcPr>
            <w:tcW w:w="1864" w:type="dxa"/>
          </w:tcPr>
          <w:p w:rsidR="004F76C7" w:rsidRDefault="004F76C7" w:rsidP="004F76C7">
            <w:r>
              <w:t>3</w:t>
            </w:r>
          </w:p>
        </w:tc>
        <w:tc>
          <w:tcPr>
            <w:tcW w:w="1764" w:type="dxa"/>
          </w:tcPr>
          <w:p w:rsidR="004F76C7" w:rsidRDefault="004F76C7" w:rsidP="004F76C7"/>
        </w:tc>
      </w:tr>
    </w:tbl>
    <w:p w:rsidR="00093ABA" w:rsidRDefault="00093ABA" w:rsidP="00093ABA"/>
    <w:sectPr w:rsidR="0009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753"/>
    <w:multiLevelType w:val="hybridMultilevel"/>
    <w:tmpl w:val="56AA40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3D4873"/>
    <w:multiLevelType w:val="hybridMultilevel"/>
    <w:tmpl w:val="3DC2A4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BE1D3F"/>
    <w:multiLevelType w:val="hybridMultilevel"/>
    <w:tmpl w:val="07DE0F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F1"/>
    <w:rsid w:val="00040AF2"/>
    <w:rsid w:val="00093ABA"/>
    <w:rsid w:val="00101DBF"/>
    <w:rsid w:val="00153E60"/>
    <w:rsid w:val="00153E93"/>
    <w:rsid w:val="002B1AD0"/>
    <w:rsid w:val="002E5E89"/>
    <w:rsid w:val="00343F03"/>
    <w:rsid w:val="004F76C7"/>
    <w:rsid w:val="0052188B"/>
    <w:rsid w:val="005D7FF1"/>
    <w:rsid w:val="0076467C"/>
    <w:rsid w:val="00771709"/>
    <w:rsid w:val="0084310A"/>
    <w:rsid w:val="00B01BE7"/>
    <w:rsid w:val="00C02AEF"/>
    <w:rsid w:val="00D344AB"/>
    <w:rsid w:val="00D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480E"/>
  <w15:chartTrackingRefBased/>
  <w15:docId w15:val="{67B83D91-81C4-4200-BD50-DE3929C6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F1"/>
    <w:pPr>
      <w:ind w:left="720"/>
      <w:contextualSpacing/>
    </w:pPr>
  </w:style>
  <w:style w:type="table" w:styleId="TableGrid">
    <w:name w:val="Table Grid"/>
    <w:basedOn w:val="TableNormal"/>
    <w:uiPriority w:val="39"/>
    <w:rsid w:val="0009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bricks</dc:creator>
  <cp:keywords/>
  <dc:description/>
  <cp:lastModifiedBy>jl bricks</cp:lastModifiedBy>
  <cp:revision>1</cp:revision>
  <dcterms:created xsi:type="dcterms:W3CDTF">2018-01-09T18:35:00Z</dcterms:created>
  <dcterms:modified xsi:type="dcterms:W3CDTF">2018-01-10T02:26:00Z</dcterms:modified>
</cp:coreProperties>
</file>