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楷体" w:hAnsi="楷体" w:eastAsia="楷体" w:cs="Arial Unicode MS"/>
          <w:b/>
          <w:bCs/>
          <w:sz w:val="40"/>
          <w:szCs w:val="40"/>
        </w:rPr>
      </w:pPr>
      <w:r>
        <w:rPr>
          <w:rFonts w:hint="eastAsia" w:ascii="楷体" w:hAnsi="楷体" w:eastAsia="楷体" w:cs="Arial Unicode MS"/>
          <w:b/>
          <w:bCs/>
          <w:sz w:val="40"/>
          <w:szCs w:val="40"/>
        </w:rPr>
        <w:t>翻译平台需求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 w:ascii="楷体" w:hAnsi="楷体" w:eastAsia="楷体" w:cs="Arial Unicode MS"/>
          <w:sz w:val="30"/>
          <w:szCs w:val="30"/>
          <w:lang w:val="en-US" w:eastAsia="zh-CN"/>
        </w:rPr>
      </w:pPr>
      <w:r>
        <w:rPr>
          <w:rFonts w:hint="eastAsia" w:ascii="楷体" w:hAnsi="楷体" w:eastAsia="楷体" w:cs="Arial Unicode MS"/>
          <w:sz w:val="30"/>
          <w:szCs w:val="30"/>
          <w:lang w:val="en-US" w:eastAsia="zh-CN"/>
        </w:rPr>
        <w:t>现在系统效果：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 w:ascii="楷体" w:hAnsi="楷体" w:eastAsia="楷体" w:cs="Arial Unicode MS"/>
          <w:sz w:val="30"/>
          <w:szCs w:val="30"/>
          <w:lang w:val="en-US" w:eastAsia="zh-CN"/>
        </w:rPr>
      </w:pPr>
      <w:r>
        <w:rPr>
          <w:rFonts w:hint="eastAsia" w:ascii="楷体" w:hAnsi="楷体" w:eastAsia="楷体" w:cs="Arial Unicode MS"/>
          <w:sz w:val="30"/>
          <w:szCs w:val="30"/>
          <w:lang w:val="en-US" w:eastAsia="zh-CN"/>
        </w:rPr>
        <w:fldChar w:fldCharType="begin"/>
      </w:r>
      <w:r>
        <w:rPr>
          <w:rFonts w:hint="eastAsia" w:ascii="楷体" w:hAnsi="楷体" w:eastAsia="楷体" w:cs="Arial Unicode MS"/>
          <w:sz w:val="30"/>
          <w:szCs w:val="30"/>
          <w:lang w:val="en-US" w:eastAsia="zh-CN"/>
        </w:rPr>
        <w:instrText xml:space="preserve"> HYPERLINK "https://jlccwss:8085/public/#/login" </w:instrText>
      </w:r>
      <w:r>
        <w:rPr>
          <w:rFonts w:hint="eastAsia" w:ascii="楷体" w:hAnsi="楷体" w:eastAsia="楷体" w:cs="Arial Unicode MS"/>
          <w:sz w:val="30"/>
          <w:szCs w:val="30"/>
          <w:lang w:val="en-US" w:eastAsia="zh-CN"/>
        </w:rPr>
        <w:fldChar w:fldCharType="separate"/>
      </w:r>
      <w:r>
        <w:rPr>
          <w:rStyle w:val="11"/>
          <w:rFonts w:hint="eastAsia" w:ascii="楷体" w:hAnsi="楷体" w:eastAsia="楷体" w:cs="Arial Unicode MS"/>
          <w:sz w:val="30"/>
          <w:szCs w:val="30"/>
          <w:lang w:val="en-US" w:eastAsia="zh-CN"/>
        </w:rPr>
        <w:t>https://jlccwss.vicp.cc:8085/public/#/login</w:t>
      </w:r>
      <w:r>
        <w:rPr>
          <w:rFonts w:hint="eastAsia" w:ascii="楷体" w:hAnsi="楷体" w:eastAsia="楷体" w:cs="Arial Unicode MS"/>
          <w:sz w:val="30"/>
          <w:szCs w:val="30"/>
          <w:lang w:val="en-US" w:eastAsia="zh-CN"/>
        </w:rPr>
        <w:fldChar w:fldCharType="end"/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 w:ascii="楷体" w:hAnsi="楷体" w:eastAsia="楷体" w:cs="Arial Unicode MS"/>
          <w:sz w:val="30"/>
          <w:szCs w:val="30"/>
          <w:lang w:val="en-US" w:eastAsia="zh-CN"/>
        </w:rPr>
      </w:pPr>
      <w:r>
        <w:rPr>
          <w:rFonts w:hint="eastAsia" w:ascii="楷体" w:hAnsi="楷体" w:eastAsia="楷体" w:cs="Arial Unicode MS"/>
          <w:sz w:val="30"/>
          <w:szCs w:val="30"/>
          <w:lang w:val="en-US" w:eastAsia="zh-CN"/>
        </w:rPr>
        <w:t>用户名：admin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 w:ascii="楷体" w:hAnsi="楷体" w:eastAsia="楷体" w:cs="Arial Unicode MS"/>
          <w:sz w:val="30"/>
          <w:szCs w:val="30"/>
          <w:lang w:val="en-US" w:eastAsia="zh-CN"/>
        </w:rPr>
      </w:pPr>
      <w:r>
        <w:rPr>
          <w:rFonts w:hint="eastAsia" w:ascii="楷体" w:hAnsi="楷体" w:eastAsia="楷体" w:cs="Arial Unicode MS"/>
          <w:sz w:val="30"/>
          <w:szCs w:val="30"/>
          <w:lang w:val="en-US" w:eastAsia="zh-CN"/>
        </w:rPr>
        <w:t>密码：admin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一期需求（价格4000，目标2月6日完成）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1.1页面整体风格按照截图中的修改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或者有其他合适的风格也行，总之换一换。</w:t>
      </w: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 登录页需求</w:t>
      </w:r>
    </w:p>
    <w:p>
      <w:pPr>
        <w:pStyle w:val="12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631440"/>
            <wp:effectExtent l="0" t="0" r="825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菜单需求</w:t>
      </w:r>
    </w:p>
    <w:p>
      <w:pPr>
        <w:pStyle w:val="12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95525" cy="51530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 w:ascii="楷体" w:hAnsi="楷体" w:eastAsia="楷体" w:cs="Arial Unicode MS"/>
          <w:sz w:val="30"/>
          <w:szCs w:val="30"/>
          <w:lang w:val="en-US" w:eastAsia="zh-CN"/>
        </w:rPr>
      </w:pPr>
      <w:r>
        <w:rPr>
          <w:rFonts w:hint="eastAsia" w:ascii="楷体" w:hAnsi="楷体" w:eastAsia="楷体" w:cs="Arial Unicode MS"/>
          <w:sz w:val="30"/>
          <w:szCs w:val="30"/>
          <w:lang w:val="en-US" w:eastAsia="zh-CN"/>
        </w:rPr>
        <w:t>去掉安全控制，安全日志、访问管理移动到一级菜单。安全防护、集群管理加到箭头所示位置。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1.3.1 </w:t>
      </w:r>
      <w:r>
        <w:rPr>
          <w:rFonts w:hint="default"/>
          <w:lang w:val="en-US" w:eastAsia="zh-CN"/>
        </w:rPr>
        <w:t>新增集群管理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无应用层业务和网络层业务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566160"/>
            <wp:effectExtent l="0" t="0" r="10160" b="15240"/>
            <wp:docPr id="3" name="图片 3" descr="集群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集群管理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"https://xxxx:8085/apis/linkingthing.com/business/v1/hosts"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</w:t>
      </w:r>
      <w:r>
        <w:rPr>
          <w:rStyle w:val="11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xxxx</w:t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:8085/apis/linkingthing.com/business/v1/hosts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Response：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3315970"/>
            <wp:effectExtent l="0" t="0" r="4445" b="177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1.3.2 </w:t>
      </w:r>
      <w:r>
        <w:rPr>
          <w:rFonts w:hint="default"/>
          <w:lang w:val="en-US" w:eastAsia="zh-CN"/>
        </w:rPr>
        <w:t>新增安全防护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4" name="图片 4" descr="安全防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安全防护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  <w:lang w:val="en-US" w:eastAsia="zh-CN"/>
        </w:rPr>
        <w:t xml:space="preserve">1.3.2.1 </w:t>
      </w:r>
      <w:r>
        <w:rPr>
          <w:rFonts w:hint="default"/>
        </w:rPr>
        <w:t>WAF服务启停设置</w:t>
      </w:r>
    </w:p>
    <w:p>
      <w:pPr>
        <w:bidi w:val="0"/>
      </w:pPr>
      <w:r>
        <w:rPr>
          <w:rFonts w:ascii="Open Sans" w:hAnsi="Open Sans" w:eastAsia="Open Sans" w:cs="Open Sans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POST </w:t>
      </w:r>
      <w:r>
        <w:rPr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instrText xml:space="preserve"> HYPERLINK "https://175.47.237.81:8085/apis/linkingthing.com/business/v1/clusters/001/wafs/waf?action=isenabled" </w:instrText>
      </w:r>
      <w:r>
        <w:rPr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fldChar w:fldCharType="separate"/>
      </w:r>
      <w:r>
        <w:rPr>
          <w:rStyle w:val="11"/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t>https://175.47.237.81:8085/apis/linkingthing.com/business/v1/clusters/001/wafs/waf?action=isenabled</w:t>
      </w:r>
      <w:r>
        <w:rPr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fldChar w:fldCharType="end"/>
      </w:r>
    </w:p>
    <w:p>
      <w:pPr>
        <w:bidi w:val="0"/>
      </w:pPr>
      <w:r>
        <w:rPr>
          <w:rFonts w:hint="default"/>
        </w:rPr>
        <w:t>入参举例</w:t>
      </w:r>
    </w:p>
    <w:p>
      <w:pPr>
        <w:bidi w:val="0"/>
      </w:pPr>
      <w:r>
        <w:rPr>
          <w:rFonts w:hint="default"/>
        </w:rPr>
        <w:t>{</w:t>
      </w:r>
      <w:r>
        <w:rPr>
          <w:rFonts w:hint="default"/>
        </w:rPr>
        <w:br w:type="textWrapping"/>
      </w:r>
      <w:r>
        <w:rPr>
          <w:rFonts w:hint="default"/>
        </w:rPr>
        <w:t xml:space="preserve">    "isEnabled": true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bidi w:val="0"/>
      </w:pPr>
      <w:r>
        <w:rPr>
          <w:rFonts w:hint="default"/>
        </w:rPr>
        <w:t>出参举例</w:t>
      </w:r>
    </w:p>
    <w:p>
      <w:pPr>
        <w:bidi w:val="0"/>
      </w:pPr>
      <w:r>
        <w:rPr>
          <w:rFonts w:hint="default"/>
        </w:rPr>
        <w:t>{</w:t>
      </w:r>
      <w:r>
        <w:rPr>
          <w:rFonts w:hint="default"/>
        </w:rPr>
        <w:br w:type="textWrapping"/>
      </w:r>
      <w:r>
        <w:rPr>
          <w:rFonts w:hint="default"/>
        </w:rPr>
        <w:t xml:space="preserve">    "isSuccess": True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bidi w:val="0"/>
      </w:pPr>
      <w:r>
        <w:rPr>
          <w:rFonts w:hint="default"/>
        </w:rPr>
        <w:t>入参参数意义</w:t>
      </w:r>
    </w:p>
    <w:tbl>
      <w:tblPr>
        <w:tblStyle w:val="8"/>
        <w:tblW w:w="17100" w:type="dxa"/>
        <w:tblInd w:w="0" w:type="dxa"/>
        <w:tblBorders>
          <w:top w:val="single" w:color="DFE2E5" w:sz="6" w:space="0"/>
          <w:left w:val="single" w:color="DFE2E5" w:sz="6" w:space="0"/>
          <w:bottom w:val="single" w:color="DFE2E5" w:sz="6" w:space="0"/>
          <w:right w:val="single" w:color="DFE2E5" w:sz="6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133"/>
        <w:gridCol w:w="3095"/>
        <w:gridCol w:w="5209"/>
        <w:gridCol w:w="3624"/>
        <w:gridCol w:w="2039"/>
      </w:tblGrid>
      <w:tr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参数名称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数据类型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表示意义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参数值举例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DFE2E5" w:sz="6" w:space="0"/>
            <w:left w:val="single" w:color="DFE2E5" w:sz="6" w:space="0"/>
            <w:bottom w:val="single" w:color="DFE2E5" w:sz="6" w:space="0"/>
            <w:right w:val="single" w:color="DFE2E5" w:sz="6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isEnabled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bool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启动或者关闭服务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</w:pPr>
            <w:r>
              <w:rPr>
                <w:lang w:val="en-US" w:eastAsia="zh-CN"/>
              </w:rPr>
              <w:t>true/false</w:t>
            </w:r>
          </w:p>
        </w:tc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bidi w:val="0"/>
              <w:rPr>
                <w:rFonts w:hint="eastAsia"/>
              </w:rPr>
            </w:pPr>
          </w:p>
        </w:tc>
      </w:tr>
    </w:tbl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 w:ascii="Arial" w:hAnsi="Arial" w:eastAsia="黑体" w:cstheme="minorBidi"/>
          <w:b/>
          <w:bCs w:val="0"/>
          <w:kern w:val="2"/>
          <w:sz w:val="28"/>
          <w:szCs w:val="22"/>
          <w:lang w:val="en-US" w:eastAsia="zh-CN" w:bidi="ar-SA"/>
        </w:rPr>
      </w:pPr>
      <w:r>
        <w:rPr>
          <w:rFonts w:hint="eastAsia"/>
          <w:lang w:val="en-US" w:eastAsia="zh-CN"/>
        </w:rPr>
        <w:t xml:space="preserve">1.3.2.2 </w:t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2"/>
          <w:lang w:val="en-US" w:eastAsia="zh-CN" w:bidi="ar-SA"/>
        </w:rPr>
        <w:t>WAF设置</w:t>
      </w:r>
    </w:p>
    <w:p>
      <w:pPr>
        <w:numPr>
          <w:ilvl w:val="0"/>
          <w:numId w:val="0"/>
        </w:numPr>
        <w:bidi w:val="0"/>
      </w:pPr>
      <w:r>
        <w:rPr>
          <w:rFonts w:ascii="Open Sans" w:hAnsi="Open Sans" w:eastAsia="Open Sans" w:cs="Open Sans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PUT </w:t>
      </w:r>
      <w:r>
        <w:rPr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instrText xml:space="preserve"> HYPERLINK "https://175.47.237.81:8085/apis/linkingthing.com/business/v1/clusters/001/wafs/waf" </w:instrText>
      </w:r>
      <w:r>
        <w:rPr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fldChar w:fldCharType="separate"/>
      </w:r>
      <w:r>
        <w:rPr>
          <w:rStyle w:val="11"/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t>https://175.47.237.81:8085/apis/linkingthing.com/business/v1/clusters/001/wafs/waf</w:t>
      </w:r>
      <w:r>
        <w:rPr>
          <w:rFonts w:hint="default" w:ascii="Open Sans" w:hAnsi="Open Sans" w:eastAsia="Open Sans" w:cs="Open Sans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fldChar w:fldCharType="end"/>
      </w:r>
    </w:p>
    <w:p>
      <w:pPr>
        <w:numPr>
          <w:ilvl w:val="0"/>
          <w:numId w:val="0"/>
        </w:numPr>
        <w:bidi w:val="0"/>
      </w:pPr>
      <w:r>
        <w:rPr>
          <w:rFonts w:hint="default"/>
        </w:rPr>
        <w:t>入参举例</w:t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</w:pPr>
      <w:r>
        <w:rPr>
          <w:rFonts w:hint="default"/>
        </w:rPr>
        <w:t>{</w:t>
      </w:r>
      <w:r>
        <w:rPr>
          <w:rFonts w:hint="default"/>
        </w:rPr>
        <w:br w:type="textWrapping"/>
      </w:r>
      <w:r>
        <w:rPr>
          <w:rFonts w:hint="default"/>
        </w:rPr>
        <w:t xml:space="preserve">    "attackCheck": {</w:t>
      </w:r>
      <w:r>
        <w:rPr>
          <w:rFonts w:hint="eastAsia"/>
          <w:lang w:val="en-US" w:eastAsia="zh-CN"/>
        </w:rPr>
        <w:t xml:space="preserve">       //攻击检测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"directoryTraversalAttacks": true,</w:t>
      </w:r>
      <w:r>
        <w:rPr>
          <w:rFonts w:hint="eastAsia"/>
          <w:lang w:val="en-US" w:eastAsia="zh-CN"/>
        </w:rPr>
        <w:t xml:space="preserve">  // 目录遍历攻击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"remoteFileInclusionAttacks": true,</w:t>
      </w:r>
      <w:r>
        <w:rPr>
          <w:rFonts w:hint="eastAsia"/>
          <w:lang w:val="en-US" w:eastAsia="zh-CN"/>
        </w:rPr>
        <w:t xml:space="preserve"> // 远程文件包含攻击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"unixCommandInjection": true,</w:t>
      </w:r>
      <w:r>
        <w:rPr>
          <w:rFonts w:hint="eastAsia"/>
          <w:lang w:val="en-US" w:eastAsia="zh-CN"/>
        </w:rPr>
        <w:t xml:space="preserve">   // 系统命令注入攻击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"phpInjectionAttacks": true,</w:t>
      </w:r>
      <w:r>
        <w:rPr>
          <w:rFonts w:hint="eastAsia"/>
          <w:lang w:val="en-US" w:eastAsia="zh-CN"/>
        </w:rPr>
        <w:t xml:space="preserve">      // PHP注入攻击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"xssAttackDetectedViaLibInjection": true,</w:t>
      </w:r>
      <w:r>
        <w:rPr>
          <w:rFonts w:hint="eastAsia"/>
          <w:lang w:val="en-US" w:eastAsia="zh-CN"/>
        </w:rPr>
        <w:t xml:space="preserve"> // XSS注入攻击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"sqlInjectionAttacks": true,</w:t>
      </w:r>
      <w:r>
        <w:rPr>
          <w:rFonts w:hint="eastAsia"/>
          <w:lang w:val="en-US" w:eastAsia="zh-CN"/>
        </w:rPr>
        <w:t xml:space="preserve">             // SQL注入攻击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"possibleSessionFixationAttacks": true</w:t>
      </w:r>
      <w:r>
        <w:rPr>
          <w:rFonts w:hint="eastAsia"/>
          <w:lang w:val="en-US" w:eastAsia="zh-CN"/>
        </w:rPr>
        <w:t xml:space="preserve">   // 固定</w:t>
      </w:r>
      <w:r>
        <w:rPr>
          <w:rFonts w:hint="default"/>
          <w:lang w:val="en-US" w:eastAsia="zh-CN"/>
        </w:rPr>
        <w:t>session攻击</w:t>
      </w:r>
      <w:r>
        <w:rPr>
          <w:rFonts w:hint="default"/>
        </w:rPr>
        <w:br w:type="textWrapping"/>
      </w:r>
      <w:r>
        <w:rPr>
          <w:rFonts w:hint="default"/>
        </w:rPr>
        <w:t xml:space="preserve">    },</w:t>
      </w:r>
      <w:r>
        <w:rPr>
          <w:rFonts w:hint="default"/>
        </w:rPr>
        <w:br w:type="textWrapping"/>
      </w:r>
      <w:r>
        <w:rPr>
          <w:rFonts w:hint="default"/>
        </w:rPr>
        <w:t xml:space="preserve">    "leakageCheck": {</w:t>
      </w:r>
      <w:r>
        <w:rPr>
          <w:rFonts w:hint="eastAsia"/>
          <w:lang w:val="en-US" w:eastAsia="zh-CN"/>
        </w:rPr>
        <w:t xml:space="preserve">   // 泄漏检测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"directoryListingLeakage": true,</w:t>
      </w:r>
      <w:r>
        <w:rPr>
          <w:rFonts w:hint="eastAsia"/>
          <w:lang w:val="en-US" w:eastAsia="zh-CN"/>
        </w:rPr>
        <w:t xml:space="preserve">   // 目录列表泄漏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"sqlErrorsLeakage": true,</w:t>
      </w:r>
      <w:r>
        <w:rPr>
          <w:rFonts w:hint="eastAsia"/>
          <w:lang w:val="en-US" w:eastAsia="zh-CN"/>
        </w:rPr>
        <w:t xml:space="preserve">         // SQL错误泄漏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"javaSourceCodeLeakage": true,</w:t>
      </w:r>
      <w:r>
        <w:rPr>
          <w:rFonts w:hint="eastAsia"/>
          <w:lang w:val="en-US" w:eastAsia="zh-CN"/>
        </w:rPr>
        <w:t xml:space="preserve">   // Java源代码泄漏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"phpErrorMessageLeakage": true,</w:t>
      </w:r>
      <w:r>
        <w:rPr>
          <w:rFonts w:hint="eastAsia"/>
          <w:lang w:val="en-US" w:eastAsia="zh-CN"/>
        </w:rPr>
        <w:t xml:space="preserve">  // PHP错误泄漏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"iisErrorsLeakage": true</w:t>
      </w:r>
      <w:r>
        <w:rPr>
          <w:rFonts w:hint="eastAsia"/>
          <w:lang w:val="en-US" w:eastAsia="zh-CN"/>
        </w:rPr>
        <w:t xml:space="preserve">           // IIS错误泄漏</w:t>
      </w:r>
      <w:r>
        <w:rPr>
          <w:rFonts w:hint="default"/>
        </w:rPr>
        <w:br w:type="textWrapping"/>
      </w:r>
      <w:r>
        <w:rPr>
          <w:rFonts w:hint="default"/>
        </w:rPr>
        <w:t xml:space="preserve">    },</w:t>
      </w:r>
      <w:r>
        <w:rPr>
          <w:rFonts w:hint="default"/>
        </w:rPr>
        <w:br w:type="textWrapping"/>
      </w:r>
      <w:r>
        <w:rPr>
          <w:rFonts w:hint="default"/>
        </w:rPr>
        <w:t xml:space="preserve">    "otherCheck": {</w:t>
      </w:r>
      <w:r>
        <w:rPr>
          <w:rFonts w:hint="eastAsia"/>
          <w:lang w:val="en-US" w:eastAsia="zh-CN"/>
        </w:rPr>
        <w:t xml:space="preserve">     // 其它检测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"ipReputationBlockFlagCheck": true,</w:t>
      </w:r>
      <w:r>
        <w:rPr>
          <w:rFonts w:hint="eastAsia"/>
          <w:lang w:val="en-US" w:eastAsia="zh-CN"/>
        </w:rPr>
        <w:t xml:space="preserve">       // IP </w:t>
      </w:r>
      <w:r>
        <w:rPr>
          <w:rFonts w:hint="default"/>
        </w:rPr>
        <w:t>Reputation</w:t>
      </w:r>
      <w:r>
        <w:rPr>
          <w:rFonts w:hint="eastAsia"/>
          <w:lang w:val="en-US" w:eastAsia="zh-CN"/>
        </w:rPr>
        <w:t>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"httpAllowedRequestMethodsCheck": false,</w:t>
      </w:r>
      <w:r>
        <w:rPr>
          <w:rFonts w:hint="eastAsia"/>
          <w:lang w:val="en-US" w:eastAsia="zh-CN"/>
        </w:rPr>
        <w:t xml:space="preserve"> // HTTP 允许方法检测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"dosDefendCheck": true,</w:t>
      </w:r>
      <w:r>
        <w:rPr>
          <w:rFonts w:hint="eastAsia"/>
          <w:lang w:val="en-US" w:eastAsia="zh-CN"/>
        </w:rPr>
        <w:t xml:space="preserve">                 // DDOS检测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"vulnerabilityScannerCheck": true,</w:t>
      </w:r>
      <w:r>
        <w:rPr>
          <w:rFonts w:hint="eastAsia"/>
          <w:lang w:val="en-US" w:eastAsia="zh-CN"/>
        </w:rPr>
        <w:t xml:space="preserve">         // 漏洞扫描检测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"enforceHttpRfcCheck": false,</w:t>
      </w:r>
      <w:r>
        <w:rPr>
          <w:rFonts w:hint="eastAsia"/>
          <w:lang w:val="en-US" w:eastAsia="zh-CN"/>
        </w:rPr>
        <w:t xml:space="preserve">             // HTTP规范检测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"httpRequestSmugglingAttack": true,</w:t>
      </w:r>
      <w:r>
        <w:rPr>
          <w:rFonts w:hint="eastAsia"/>
          <w:lang w:val="en-US" w:eastAsia="zh-CN"/>
        </w:rPr>
        <w:t xml:space="preserve">       // HTTP隐藏攻击检测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"correlatedAttackCheck": true</w:t>
      </w:r>
      <w:r>
        <w:rPr>
          <w:rFonts w:hint="eastAsia"/>
          <w:lang w:val="en-US" w:eastAsia="zh-CN"/>
        </w:rPr>
        <w:t xml:space="preserve">             // 关联式攻击检测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</w:pPr>
      <w:r>
        <w:rPr>
          <w:rFonts w:hint="default"/>
        </w:rPr>
        <w:t>出参参数意义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590165"/>
            <wp:effectExtent l="0" t="0" r="317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</w:pPr>
      <w:r>
        <w:rPr>
          <w:rFonts w:hint="eastAsia"/>
          <w:lang w:val="en-US" w:eastAsia="zh-CN"/>
        </w:rPr>
        <w:t>1.4 首页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5779770"/>
            <wp:effectExtent l="0" t="0" r="8890" b="1143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1.4.1 点击异常数量，弹出网站异常列表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使用现有接口数据实现，如下图</w:t>
      </w:r>
    </w:p>
    <w:p>
      <w:pPr>
        <w:pStyle w:val="12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2480310"/>
            <wp:effectExtent l="0" t="0" r="12065" b="1524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弹窗内容如下：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029200" cy="198120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点击查看详情，打开下级页面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987675"/>
            <wp:effectExtent l="0" t="0" r="3175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"https://192.168.2.200:8085/apis/linkingthing.com/business/v1/clusters/001/visitcounts/www.linkingthing.cn?begin='2022-02-01'&amp;end='2022-02-05'"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https://192.168.2.200:8085/apis/linkingthing.com/business/v1/clusters/001/visitcounts/www.linkingthing.cn?begin='2022-02-01'&amp;end='2022-02-05'</w:t>
      </w:r>
      <w:r>
        <w:rPr>
          <w:rFonts w:hint="default"/>
          <w:lang w:val="en-US" w:eastAsia="zh-CN"/>
        </w:rPr>
        <w:fldChar w:fldCharType="end"/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网站为</w:t>
      </w:r>
      <w:r>
        <w:rPr>
          <w:rStyle w:val="11"/>
          <w:rFonts w:hint="default"/>
          <w:lang w:val="en-US" w:eastAsia="zh-CN"/>
        </w:rPr>
        <w:t>visitcounts</w:t>
      </w:r>
      <w:r>
        <w:rPr>
          <w:rStyle w:val="11"/>
          <w:rFonts w:hint="eastAsia"/>
          <w:lang w:val="en-US" w:eastAsia="zh-CN"/>
        </w:rPr>
        <w:t>资源的ID，此示例即：</w:t>
      </w:r>
      <w:r>
        <w:rPr>
          <w:rStyle w:val="11"/>
          <w:rFonts w:hint="default"/>
          <w:lang w:val="en-US" w:eastAsia="zh-CN"/>
        </w:rPr>
        <w:t>www.linkingthing.cn</w:t>
      </w:r>
      <w:r>
        <w:rPr>
          <w:rStyle w:val="11"/>
          <w:rFonts w:hint="eastAsia"/>
          <w:lang w:val="en-US" w:eastAsia="zh-CN"/>
        </w:rPr>
        <w:t>，参数为begin和end，格式要求yyyy-mm-dd</w:t>
      </w:r>
      <w:bookmarkStart w:id="0" w:name="_GoBack"/>
      <w:bookmarkEnd w:id="0"/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"id":"www.linkingthing.cn","type":"visitcount","links":{"collection":"/apis/linkingthing.com/business/v1/clusters/001/visitcounts","self":"/apis/linkingthing.com/business/v1/clusters/001/visitcounts/www.linkingthing.cn"},"creationTimestamp":null,"deletionTimestamp":null,"Counts":[{"Day":"2022-02-01","Counts":0},{"Day":"2022-02-01","Counts":0},{"Day":"2022-02-02","Counts":5075},{"Day":"2022-02-03","Counts":70205},{"Day":"2022-02-04","Counts":25943},{"Day":"2022-02-05","Counts":13356}]}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默认网站值为TOP3中的第一个，结束时间默认为当天，开始时间默认为当天减去7。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首页设备状态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接口：GET https://192.168.2.200:8085/apis/linkingthing.com/business/v1/hosts/hostmax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返回：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{"id":"hostmax","type":"host","links":{"collection":"/apis/linkingthing.com/business/v1/hosts","self":"/apis/linkingthing.com/business/v1/hosts/hostmax"},"creationTimestamp":null,"deletionTimestamp":null,"v4UpFlow":["0.00"],"v4DownFlow":["0.00"],"v6UpFlow":["0.00"],"v6DownFlow":["0.00"],"timeStamp":[1644041400],"cpuUsage":["0.38%"],"diskUsage":["8%"],"memorykUsage":["68%"]}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应用配置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域名配置时间</w:t>
      </w:r>
      <w:r>
        <w:rPr>
          <w:rFonts w:hint="eastAsia"/>
          <w:lang w:val="en-US" w:eastAsia="zh-CN"/>
        </w:rPr>
        <w:t>显示，所有的卡片再头部增加配置时间，表格增加配置时间列。里面有一个creationTimestamp：整型。</w:t>
      </w:r>
    </w:p>
    <w:p>
      <w:r>
        <w:drawing>
          <wp:inline distT="0" distB="0" distL="114300" distR="114300">
            <wp:extent cx="5262880" cy="2426970"/>
            <wp:effectExtent l="0" t="0" r="13970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下图是卡片头的配置时间：</w:t>
      </w:r>
    </w:p>
    <w:p>
      <w:r>
        <w:drawing>
          <wp:inline distT="0" distB="0" distL="114300" distR="114300">
            <wp:extent cx="5270500" cy="3332480"/>
            <wp:effectExtent l="0" t="0" r="6350" b="12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下面是每个卡片列表的配置时间字段：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973705"/>
            <wp:effectExtent l="0" t="0" r="3175" b="171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二期需求（价格待定，时间待定）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</w:t>
      </w:r>
      <w:r>
        <w:rPr>
          <w:rFonts w:hint="default"/>
          <w:lang w:val="en-US" w:eastAsia="zh-CN"/>
        </w:rPr>
        <w:t>增加批量导入的模板；（2期）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</w:t>
      </w:r>
      <w:r>
        <w:rPr>
          <w:rFonts w:hint="default"/>
          <w:lang w:val="en-US" w:eastAsia="zh-CN"/>
        </w:rPr>
        <w:t>增加网站应用域名升级时，提示该网站支持IPv6访问，可对单个域名进行配置；（2期）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2.3域名在显示访问量页面同时显示流量（2期）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D6A"/>
    <w:rsid w:val="000C20DD"/>
    <w:rsid w:val="00112C8F"/>
    <w:rsid w:val="00156CF7"/>
    <w:rsid w:val="00183C85"/>
    <w:rsid w:val="001907B9"/>
    <w:rsid w:val="001B175E"/>
    <w:rsid w:val="00411E89"/>
    <w:rsid w:val="0054152F"/>
    <w:rsid w:val="005E15B9"/>
    <w:rsid w:val="005E1BBA"/>
    <w:rsid w:val="00667D3D"/>
    <w:rsid w:val="00856D6A"/>
    <w:rsid w:val="00885F10"/>
    <w:rsid w:val="00991E32"/>
    <w:rsid w:val="00A01A14"/>
    <w:rsid w:val="00A55B97"/>
    <w:rsid w:val="00A74395"/>
    <w:rsid w:val="00AB0ACE"/>
    <w:rsid w:val="00BE4A8E"/>
    <w:rsid w:val="00CA1396"/>
    <w:rsid w:val="00F32CC2"/>
    <w:rsid w:val="00FD7A72"/>
    <w:rsid w:val="024E6190"/>
    <w:rsid w:val="05AB5F79"/>
    <w:rsid w:val="07C33188"/>
    <w:rsid w:val="08CA478B"/>
    <w:rsid w:val="0BB115BA"/>
    <w:rsid w:val="0BE8391A"/>
    <w:rsid w:val="0E385DF5"/>
    <w:rsid w:val="0E62089D"/>
    <w:rsid w:val="0ED71B49"/>
    <w:rsid w:val="0FC96F01"/>
    <w:rsid w:val="108A1444"/>
    <w:rsid w:val="151E72AA"/>
    <w:rsid w:val="160F1BA2"/>
    <w:rsid w:val="16DA5561"/>
    <w:rsid w:val="18856828"/>
    <w:rsid w:val="1BEC1A05"/>
    <w:rsid w:val="1E60261E"/>
    <w:rsid w:val="1FF02A76"/>
    <w:rsid w:val="22FC0C57"/>
    <w:rsid w:val="23CC3C8A"/>
    <w:rsid w:val="24351427"/>
    <w:rsid w:val="279F5AA6"/>
    <w:rsid w:val="30E93428"/>
    <w:rsid w:val="314D54A8"/>
    <w:rsid w:val="32AD6C04"/>
    <w:rsid w:val="3320085F"/>
    <w:rsid w:val="33D46B6B"/>
    <w:rsid w:val="33E07329"/>
    <w:rsid w:val="35D02767"/>
    <w:rsid w:val="36A521E7"/>
    <w:rsid w:val="39F91339"/>
    <w:rsid w:val="3E3D008B"/>
    <w:rsid w:val="3FF417EF"/>
    <w:rsid w:val="427123F8"/>
    <w:rsid w:val="45113DB6"/>
    <w:rsid w:val="46962E72"/>
    <w:rsid w:val="49C61DF4"/>
    <w:rsid w:val="4BE214F2"/>
    <w:rsid w:val="4F6217CF"/>
    <w:rsid w:val="50DA4B1A"/>
    <w:rsid w:val="5C9C0D57"/>
    <w:rsid w:val="614564FE"/>
    <w:rsid w:val="651D65B4"/>
    <w:rsid w:val="65EE1816"/>
    <w:rsid w:val="68B63CF9"/>
    <w:rsid w:val="69DC79B5"/>
    <w:rsid w:val="6C7B7E89"/>
    <w:rsid w:val="6DB66BC0"/>
    <w:rsid w:val="71240509"/>
    <w:rsid w:val="723462FE"/>
    <w:rsid w:val="7556383A"/>
    <w:rsid w:val="784309DA"/>
    <w:rsid w:val="7941370A"/>
    <w:rsid w:val="79D519F7"/>
    <w:rsid w:val="7A73208D"/>
    <w:rsid w:val="7B1E128A"/>
    <w:rsid w:val="7E67277F"/>
    <w:rsid w:val="7FB4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qFormat/>
    <w:uiPriority w:val="99"/>
    <w:rPr>
      <w:sz w:val="24"/>
    </w:rPr>
  </w:style>
  <w:style w:type="character" w:styleId="10">
    <w:name w:val="Emphasis"/>
    <w:basedOn w:val="9"/>
    <w:qFormat/>
    <w:uiPriority w:val="20"/>
    <w:rPr>
      <w:i/>
    </w:rPr>
  </w:style>
  <w:style w:type="character" w:styleId="11">
    <w:name w:val="Hyperlink"/>
    <w:basedOn w:val="9"/>
    <w:semiHidden/>
    <w:unhideWhenUsed/>
    <w:qFormat/>
    <w:uiPriority w:val="99"/>
    <w:rPr>
      <w:color w:val="0000FF"/>
      <w:u w:val="single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28</Words>
  <Characters>166</Characters>
  <Lines>1</Lines>
  <Paragraphs>1</Paragraphs>
  <TotalTime>0</TotalTime>
  <ScaleCrop>false</ScaleCrop>
  <LinksUpToDate>false</LinksUpToDate>
  <CharactersWithSpaces>193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2021-12-14T00:34:00Z</dcterms:created>
  <dc:creator>刘 建文</dc:creator>
  <cp:lastModifiedBy>jlccwss</cp:lastModifiedBy>
  <dcterms:modified xsi:type="dcterms:W3CDTF">2022-02-05T13:20:52Z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B4EBD17BB47F43B8ACBFDF76506C5016</vt:lpwstr>
  </property>
</Properties>
</file>