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04795" w14:textId="77777777" w:rsidR="00A553C6" w:rsidRDefault="00A553C6">
      <w:pPr>
        <w:rPr>
          <w:rFonts w:ascii="Arial" w:hAnsi="Arial" w:cs="Arial"/>
          <w:b/>
          <w:color w:val="7030A0"/>
          <w:sz w:val="32"/>
          <w:szCs w:val="32"/>
        </w:rPr>
      </w:pPr>
      <w:commentRangeStart w:id="0"/>
      <w:r w:rsidRPr="00A553C6">
        <w:rPr>
          <w:rFonts w:ascii="Arial" w:hAnsi="Arial" w:cs="Arial"/>
          <w:b/>
          <w:color w:val="7030A0"/>
          <w:sz w:val="32"/>
          <w:szCs w:val="32"/>
        </w:rPr>
        <w:t>Enfield and Barnet IAPT Privacy Policy</w:t>
      </w:r>
      <w:commentRangeEnd w:id="0"/>
      <w:r w:rsidR="00794A2F">
        <w:rPr>
          <w:rStyle w:val="CommentReference"/>
        </w:rPr>
        <w:commentReference w:id="0"/>
      </w:r>
    </w:p>
    <w:p w14:paraId="3F66E4F6" w14:textId="77777777" w:rsidR="00A553C6" w:rsidRDefault="00A553C6">
      <w:pPr>
        <w:rPr>
          <w:rFonts w:ascii="Arial" w:hAnsi="Arial" w:cs="Arial"/>
          <w:b/>
          <w:color w:val="7030A0"/>
          <w:sz w:val="32"/>
          <w:szCs w:val="32"/>
        </w:rPr>
      </w:pPr>
    </w:p>
    <w:p w14:paraId="696A964B" w14:textId="77777777" w:rsidR="00A553C6" w:rsidRPr="00A553C6" w:rsidRDefault="00A553C6" w:rsidP="00A553C6">
      <w:pPr>
        <w:contextualSpacing/>
        <w:rPr>
          <w:rStyle w:val="Strong"/>
          <w:rFonts w:ascii="Arial" w:hAnsi="Arial" w:cs="Arial"/>
          <w:color w:val="333333"/>
          <w:bdr w:val="none" w:sz="0" w:space="0" w:color="auto" w:frame="1"/>
          <w:shd w:val="clear" w:color="auto" w:fill="FFFFFF"/>
        </w:rPr>
      </w:pPr>
      <w:r w:rsidRPr="00A553C6">
        <w:rPr>
          <w:rStyle w:val="Strong"/>
          <w:rFonts w:ascii="Arial" w:hAnsi="Arial" w:cs="Arial"/>
          <w:color w:val="333333"/>
          <w:bdr w:val="none" w:sz="0" w:space="0" w:color="auto" w:frame="1"/>
          <w:shd w:val="clear" w:color="auto" w:fill="FFFFFF"/>
        </w:rPr>
        <w:t xml:space="preserve">Let’s Talk IAPT is </w:t>
      </w:r>
      <w:commentRangeStart w:id="1"/>
      <w:r w:rsidRPr="00A553C6">
        <w:rPr>
          <w:rStyle w:val="Strong"/>
          <w:rFonts w:ascii="Arial" w:hAnsi="Arial" w:cs="Arial"/>
          <w:color w:val="333333"/>
          <w:bdr w:val="none" w:sz="0" w:space="0" w:color="auto" w:frame="1"/>
          <w:shd w:val="clear" w:color="auto" w:fill="FFFFFF"/>
        </w:rPr>
        <w:t>sometimes</w:t>
      </w:r>
      <w:commentRangeEnd w:id="1"/>
      <w:r>
        <w:rPr>
          <w:rStyle w:val="CommentReference"/>
        </w:rPr>
        <w:commentReference w:id="1"/>
      </w:r>
      <w:r w:rsidRPr="00A553C6">
        <w:rPr>
          <w:rStyle w:val="Strong"/>
          <w:rFonts w:ascii="Arial" w:hAnsi="Arial" w:cs="Arial"/>
          <w:color w:val="333333"/>
          <w:bdr w:val="none" w:sz="0" w:space="0" w:color="auto" w:frame="1"/>
          <w:shd w:val="clear" w:color="auto" w:fill="FFFFFF"/>
        </w:rPr>
        <w:t xml:space="preserve"> involved in research to improve services provided. This may sometimes involve temporary and restricted access to personally identifying information. If you do not wish for your information to be accessed in this way, please let us know by speaking to one of our staff members attending to your care</w:t>
      </w:r>
    </w:p>
    <w:p w14:paraId="3914AEC9" w14:textId="77777777" w:rsidR="00A553C6" w:rsidRDefault="00A553C6">
      <w:pPr>
        <w:rPr>
          <w:b/>
          <w:color w:val="7030A0"/>
        </w:rPr>
      </w:pPr>
    </w:p>
    <w:p w14:paraId="6982324E"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333333"/>
        </w:rPr>
        <w:t>This privacy notice tells you what to expect when Barnet Enfield &amp; Haringey Mental Health NHS Trust (the Trust) collects personal information. It applies to information we collect from people accessing our services.</w:t>
      </w:r>
    </w:p>
    <w:p w14:paraId="42D0B9A5" w14:textId="77777777" w:rsidR="00794A2F" w:rsidRDefault="00794A2F" w:rsidP="00794A2F">
      <w:pPr>
        <w:pStyle w:val="Heading3"/>
        <w:shd w:val="clear" w:color="auto" w:fill="FFFFFF"/>
        <w:rPr>
          <w:rFonts w:ascii="Arial" w:hAnsi="Arial" w:cs="Arial"/>
          <w:lang w:val="en"/>
        </w:rPr>
      </w:pPr>
      <w:r>
        <w:rPr>
          <w:rFonts w:ascii="Arial" w:hAnsi="Arial" w:cs="Arial"/>
          <w:lang w:val="en"/>
        </w:rPr>
        <w:t>Why we collect personal information from you</w:t>
      </w:r>
    </w:p>
    <w:p w14:paraId="5C6ECA94"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Trust provides a range of inpatient and specialist mental health and learning disability services to over one million people in the London boroughs of Barnet, Enfield and Haringey. Since the transfer of Enfield Community Services in 2011, we have provided a full range of children and adult community health services in Enfield which are increasingly being integrated with our mental health services to provide a range of holistic services. The Trust also provides mental health services to prisons in London and Aylesbury. </w:t>
      </w:r>
    </w:p>
    <w:p w14:paraId="215E6F3A"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In order to provide these services, the Trust must collect personal information from you to ensure it can provide appropriate care and treatment and to meet its statutory and regulatory obligations. The Health and Social Care Act 2012 and The Care Act 2014 require us to keep records of your care and treatment that you receive from us.</w:t>
      </w:r>
    </w:p>
    <w:p w14:paraId="3EDDC748"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As a public health </w:t>
      </w:r>
      <w:proofErr w:type="spellStart"/>
      <w:r>
        <w:rPr>
          <w:rFonts w:ascii="Arial" w:hAnsi="Arial" w:cs="Arial"/>
          <w:color w:val="444444"/>
          <w:lang w:val="en"/>
        </w:rPr>
        <w:t>organisation</w:t>
      </w:r>
      <w:proofErr w:type="spellEnd"/>
      <w:r>
        <w:rPr>
          <w:rFonts w:ascii="Arial" w:hAnsi="Arial" w:cs="Arial"/>
          <w:color w:val="444444"/>
          <w:lang w:val="en"/>
        </w:rPr>
        <w:t xml:space="preserve"> we need to ensure:</w:t>
      </w:r>
    </w:p>
    <w:p w14:paraId="5D32EC5F" w14:textId="77777777" w:rsidR="00794A2F" w:rsidRDefault="00794A2F" w:rsidP="00794A2F">
      <w:pPr>
        <w:numPr>
          <w:ilvl w:val="0"/>
          <w:numId w:val="3"/>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you receive the best possible care and treatment from us;</w:t>
      </w:r>
    </w:p>
    <w:p w14:paraId="05A2E2D7" w14:textId="77777777" w:rsidR="00794A2F" w:rsidRDefault="00794A2F" w:rsidP="00794A2F">
      <w:pPr>
        <w:numPr>
          <w:ilvl w:val="0"/>
          <w:numId w:val="3"/>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we have full and accurate information available about you when you are referred to a specialist or another area of the Trust;</w:t>
      </w:r>
    </w:p>
    <w:p w14:paraId="54E4FBEA" w14:textId="77777777" w:rsidR="00794A2F" w:rsidRDefault="00794A2F" w:rsidP="00794A2F">
      <w:pPr>
        <w:numPr>
          <w:ilvl w:val="0"/>
          <w:numId w:val="3"/>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we can work safely and effectively with everyone involved;</w:t>
      </w:r>
    </w:p>
    <w:p w14:paraId="6FA1277B" w14:textId="77777777" w:rsidR="00794A2F" w:rsidRDefault="00794A2F" w:rsidP="00794A2F">
      <w:pPr>
        <w:numPr>
          <w:ilvl w:val="0"/>
          <w:numId w:val="3"/>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our health professionals have a good basis to make health decisions about you.</w:t>
      </w:r>
    </w:p>
    <w:p w14:paraId="147493F8"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All information collected, together with your details of care are placed on a file for our clinicians to view every time they provide treatment to you.  </w:t>
      </w:r>
    </w:p>
    <w:p w14:paraId="575D555A"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At the same time, we may also use your information for non-direct care purposes in the Trust where we need to:   </w:t>
      </w:r>
    </w:p>
    <w:p w14:paraId="32A049BE" w14:textId="77777777" w:rsidR="00794A2F" w:rsidRDefault="00794A2F" w:rsidP="00794A2F">
      <w:pPr>
        <w:numPr>
          <w:ilvl w:val="0"/>
          <w:numId w:val="4"/>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plan and improve our service user’s needs;</w:t>
      </w:r>
    </w:p>
    <w:p w14:paraId="4A39D504" w14:textId="77777777" w:rsidR="00794A2F" w:rsidRDefault="00794A2F" w:rsidP="00794A2F">
      <w:pPr>
        <w:numPr>
          <w:ilvl w:val="0"/>
          <w:numId w:val="4"/>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investigate any serious complaints, untoward incidents or legal claims;</w:t>
      </w:r>
    </w:p>
    <w:p w14:paraId="27ADCFE0" w14:textId="77777777" w:rsidR="00794A2F" w:rsidRDefault="00794A2F" w:rsidP="00794A2F">
      <w:pPr>
        <w:numPr>
          <w:ilvl w:val="0"/>
          <w:numId w:val="4"/>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monitor clinical practices and check the quality of care provided to you (e.g. clinical audits);</w:t>
      </w:r>
    </w:p>
    <w:p w14:paraId="520C7A8C" w14:textId="77777777" w:rsidR="00794A2F" w:rsidRDefault="00794A2F" w:rsidP="00794A2F">
      <w:pPr>
        <w:numPr>
          <w:ilvl w:val="0"/>
          <w:numId w:val="4"/>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audit our accounts and services in the Trust;</w:t>
      </w:r>
    </w:p>
    <w:p w14:paraId="43C63336" w14:textId="77777777" w:rsidR="00794A2F" w:rsidRDefault="00794A2F" w:rsidP="00794A2F">
      <w:pPr>
        <w:numPr>
          <w:ilvl w:val="0"/>
          <w:numId w:val="4"/>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determine the allocation of NHS Funding;</w:t>
      </w:r>
    </w:p>
    <w:p w14:paraId="25A77D1B" w14:textId="77777777" w:rsidR="00794A2F" w:rsidRDefault="00794A2F" w:rsidP="00794A2F">
      <w:pPr>
        <w:numPr>
          <w:ilvl w:val="0"/>
          <w:numId w:val="4"/>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 xml:space="preserve">provide </w:t>
      </w:r>
      <w:proofErr w:type="spellStart"/>
      <w:r>
        <w:rPr>
          <w:rFonts w:ascii="Arial" w:hAnsi="Arial" w:cs="Arial"/>
          <w:color w:val="444444"/>
          <w:lang w:val="en"/>
        </w:rPr>
        <w:t>anonymised</w:t>
      </w:r>
      <w:proofErr w:type="spellEnd"/>
      <w:r>
        <w:rPr>
          <w:rFonts w:ascii="Arial" w:hAnsi="Arial" w:cs="Arial"/>
          <w:color w:val="444444"/>
          <w:lang w:val="en"/>
        </w:rPr>
        <w:t xml:space="preserve"> statistics for NHS Digital performance management and monitoring activity;</w:t>
      </w:r>
    </w:p>
    <w:p w14:paraId="25772A29" w14:textId="77777777" w:rsidR="00794A2F" w:rsidRDefault="00794A2F" w:rsidP="00794A2F">
      <w:pPr>
        <w:numPr>
          <w:ilvl w:val="0"/>
          <w:numId w:val="4"/>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collect data about public matters e.g. the monitoring of infectious diseases etc.;</w:t>
      </w:r>
    </w:p>
    <w:p w14:paraId="679926F5" w14:textId="77777777" w:rsidR="00794A2F" w:rsidRDefault="00794A2F" w:rsidP="00794A2F">
      <w:pPr>
        <w:numPr>
          <w:ilvl w:val="0"/>
          <w:numId w:val="4"/>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train and educate staff;</w:t>
      </w:r>
    </w:p>
    <w:p w14:paraId="79786A74" w14:textId="77777777" w:rsidR="00794A2F" w:rsidRDefault="00794A2F" w:rsidP="00794A2F">
      <w:pPr>
        <w:numPr>
          <w:ilvl w:val="0"/>
          <w:numId w:val="4"/>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lastRenderedPageBreak/>
        <w:t>conduct and support medical training and research and development in the Trust.</w:t>
      </w:r>
    </w:p>
    <w:p w14:paraId="1B98E219"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Most of the time, any data collated for the above secondary purposes will be provided in an </w:t>
      </w:r>
      <w:proofErr w:type="spellStart"/>
      <w:r>
        <w:rPr>
          <w:rFonts w:ascii="Arial" w:hAnsi="Arial" w:cs="Arial"/>
          <w:color w:val="444444"/>
          <w:lang w:val="en"/>
        </w:rPr>
        <w:t>anonymised</w:t>
      </w:r>
      <w:proofErr w:type="spellEnd"/>
      <w:r>
        <w:rPr>
          <w:rFonts w:ascii="Arial" w:hAnsi="Arial" w:cs="Arial"/>
          <w:color w:val="444444"/>
          <w:lang w:val="en"/>
        </w:rPr>
        <w:t xml:space="preserve"> format, for example for research and planning purposes your personal data will be removed so that you are not identifiable from any information provided. For national reporting, any reports that we are legally obliged to send to NHS Digital for financial funding of our community services will only provide a summary of the numbers of patients referred to particular services. Again no personal information will be used.  </w:t>
      </w:r>
    </w:p>
    <w:p w14:paraId="53269998" w14:textId="77777777" w:rsidR="00794A2F" w:rsidRDefault="00794A2F" w:rsidP="00794A2F">
      <w:pPr>
        <w:pStyle w:val="Heading3"/>
        <w:shd w:val="clear" w:color="auto" w:fill="FFFFFF"/>
        <w:rPr>
          <w:rFonts w:ascii="Arial" w:hAnsi="Arial" w:cs="Arial"/>
          <w:lang w:val="en"/>
        </w:rPr>
      </w:pPr>
      <w:r>
        <w:rPr>
          <w:rFonts w:ascii="Arial" w:hAnsi="Arial" w:cs="Arial"/>
          <w:lang w:val="en"/>
        </w:rPr>
        <w:t>Information we record</w:t>
      </w:r>
    </w:p>
    <w:p w14:paraId="0ADF451F"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We record various items of personal data about you. This will include:</w:t>
      </w:r>
    </w:p>
    <w:p w14:paraId="326B7521" w14:textId="77777777" w:rsidR="00794A2F" w:rsidRDefault="00794A2F" w:rsidP="00794A2F">
      <w:pPr>
        <w:numPr>
          <w:ilvl w:val="0"/>
          <w:numId w:val="5"/>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basic details such as your name, date of birth, address, postcode, telephone number, email address, education/schooling etc.;</w:t>
      </w:r>
    </w:p>
    <w:p w14:paraId="5F7935AC" w14:textId="77777777" w:rsidR="00794A2F" w:rsidRDefault="00794A2F" w:rsidP="00794A2F">
      <w:pPr>
        <w:numPr>
          <w:ilvl w:val="0"/>
          <w:numId w:val="5"/>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 xml:space="preserve">relevant details about your next of kin, professionals, family and relatives and </w:t>
      </w:r>
      <w:proofErr w:type="spellStart"/>
      <w:r>
        <w:rPr>
          <w:rFonts w:ascii="Arial" w:hAnsi="Arial" w:cs="Arial"/>
          <w:color w:val="444444"/>
          <w:lang w:val="en"/>
        </w:rPr>
        <w:t>carers</w:t>
      </w:r>
      <w:proofErr w:type="spellEnd"/>
      <w:r>
        <w:rPr>
          <w:rFonts w:ascii="Arial" w:hAnsi="Arial" w:cs="Arial"/>
          <w:color w:val="444444"/>
          <w:lang w:val="en"/>
        </w:rPr>
        <w:t xml:space="preserve"> who look after you;</w:t>
      </w:r>
    </w:p>
    <w:p w14:paraId="480CFAA6" w14:textId="77777777" w:rsidR="00794A2F" w:rsidRDefault="00794A2F" w:rsidP="00794A2F">
      <w:pPr>
        <w:numPr>
          <w:ilvl w:val="0"/>
          <w:numId w:val="5"/>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details about your care and treatment and any advice given at referrals e.g. notes and assessments;</w:t>
      </w:r>
    </w:p>
    <w:p w14:paraId="34F8931D" w14:textId="77777777" w:rsidR="00794A2F" w:rsidRDefault="00794A2F" w:rsidP="00794A2F">
      <w:pPr>
        <w:numPr>
          <w:ilvl w:val="0"/>
          <w:numId w:val="5"/>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any contacts you may have had with us for home visits or outpatient appointments;</w:t>
      </w:r>
    </w:p>
    <w:p w14:paraId="3F308D16" w14:textId="77777777" w:rsidR="00794A2F" w:rsidRDefault="00794A2F" w:rsidP="00794A2F">
      <w:pPr>
        <w:numPr>
          <w:ilvl w:val="0"/>
          <w:numId w:val="5"/>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any information on medicines, side effects and allergies;</w:t>
      </w:r>
    </w:p>
    <w:p w14:paraId="44A15EC2" w14:textId="77777777" w:rsidR="00794A2F" w:rsidRDefault="00794A2F" w:rsidP="00794A2F">
      <w:pPr>
        <w:numPr>
          <w:ilvl w:val="0"/>
          <w:numId w:val="5"/>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the results of investigations undertaken e.g. blood tests, x-rays, complaints, tribunals etc.;</w:t>
      </w:r>
    </w:p>
    <w:p w14:paraId="7DBD032D" w14:textId="77777777" w:rsidR="00794A2F" w:rsidRDefault="00794A2F" w:rsidP="00794A2F">
      <w:pPr>
        <w:numPr>
          <w:ilvl w:val="0"/>
          <w:numId w:val="5"/>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patient experience feedback and treatment outcomes.</w:t>
      </w:r>
    </w:p>
    <w:p w14:paraId="572FD938"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We also collect sensitive data (i.e. special category information) about you:</w:t>
      </w:r>
    </w:p>
    <w:p w14:paraId="61AD2D8E" w14:textId="77777777" w:rsidR="00794A2F" w:rsidRDefault="00794A2F" w:rsidP="00794A2F">
      <w:pPr>
        <w:numPr>
          <w:ilvl w:val="0"/>
          <w:numId w:val="6"/>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details of your nationality, ethnicity, race etc.;</w:t>
      </w:r>
    </w:p>
    <w:p w14:paraId="4BB99639" w14:textId="77777777" w:rsidR="00794A2F" w:rsidRDefault="00794A2F" w:rsidP="00794A2F">
      <w:pPr>
        <w:numPr>
          <w:ilvl w:val="0"/>
          <w:numId w:val="6"/>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your religious or philosophical beliefs;</w:t>
      </w:r>
    </w:p>
    <w:p w14:paraId="29C4E94B" w14:textId="77777777" w:rsidR="00794A2F" w:rsidRDefault="00794A2F" w:rsidP="00794A2F">
      <w:pPr>
        <w:numPr>
          <w:ilvl w:val="0"/>
          <w:numId w:val="6"/>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your sexual orientation / gender;</w:t>
      </w:r>
    </w:p>
    <w:p w14:paraId="02369AE5" w14:textId="77777777" w:rsidR="00794A2F" w:rsidRDefault="00794A2F" w:rsidP="00794A2F">
      <w:pPr>
        <w:numPr>
          <w:ilvl w:val="0"/>
          <w:numId w:val="6"/>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health information (physical and mental health) e.g. health care assessments;</w:t>
      </w:r>
    </w:p>
    <w:p w14:paraId="03E102F6" w14:textId="77777777" w:rsidR="00794A2F" w:rsidRDefault="00794A2F" w:rsidP="00794A2F">
      <w:pPr>
        <w:numPr>
          <w:ilvl w:val="0"/>
          <w:numId w:val="6"/>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genetic data (about the genes in your body);</w:t>
      </w:r>
    </w:p>
    <w:p w14:paraId="6A3B3A95" w14:textId="77777777" w:rsidR="00794A2F" w:rsidRDefault="00794A2F" w:rsidP="00794A2F">
      <w:pPr>
        <w:numPr>
          <w:ilvl w:val="0"/>
          <w:numId w:val="6"/>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 xml:space="preserve">biometric data (recognition data such as fingerprints, iris patterns, facial geometry </w:t>
      </w:r>
      <w:proofErr w:type="spellStart"/>
      <w:r>
        <w:rPr>
          <w:rFonts w:ascii="Arial" w:hAnsi="Arial" w:cs="Arial"/>
          <w:color w:val="444444"/>
          <w:lang w:val="en"/>
        </w:rPr>
        <w:t>etc</w:t>
      </w:r>
      <w:proofErr w:type="spellEnd"/>
      <w:r>
        <w:rPr>
          <w:rFonts w:ascii="Arial" w:hAnsi="Arial" w:cs="Arial"/>
          <w:color w:val="444444"/>
          <w:lang w:val="en"/>
        </w:rPr>
        <w:t>).</w:t>
      </w:r>
    </w:p>
    <w:p w14:paraId="7D436532"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We may also hold information about any criminal activities and offences you may have been involved in.</w:t>
      </w:r>
    </w:p>
    <w:p w14:paraId="1D8E227B"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Generally, this primary information is held electronically in our IT systems to contribute to your direct care. It is also used by our administration teams to ensure that we maintain high standards in our service delivery of health care services that you expect from us.</w:t>
      </w:r>
    </w:p>
    <w:p w14:paraId="70CD9123" w14:textId="77777777" w:rsidR="00794A2F" w:rsidRDefault="00794A2F" w:rsidP="00794A2F">
      <w:pPr>
        <w:pStyle w:val="Heading3"/>
        <w:shd w:val="clear" w:color="auto" w:fill="FFFFFF"/>
        <w:rPr>
          <w:rFonts w:ascii="Arial" w:hAnsi="Arial" w:cs="Arial"/>
          <w:lang w:val="en"/>
        </w:rPr>
      </w:pPr>
      <w:r>
        <w:rPr>
          <w:rFonts w:ascii="Arial" w:hAnsi="Arial" w:cs="Arial"/>
          <w:lang w:val="en"/>
        </w:rPr>
        <w:t>How information is collected</w:t>
      </w:r>
    </w:p>
    <w:p w14:paraId="1945DE5C"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Information is collected when you:</w:t>
      </w:r>
    </w:p>
    <w:p w14:paraId="28701F9A" w14:textId="77777777" w:rsidR="00794A2F" w:rsidRDefault="00794A2F" w:rsidP="00794A2F">
      <w:pPr>
        <w:numPr>
          <w:ilvl w:val="0"/>
          <w:numId w:val="7"/>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consult with out clinicians and supporting staff;</w:t>
      </w:r>
    </w:p>
    <w:p w14:paraId="707928EA" w14:textId="77777777" w:rsidR="00794A2F" w:rsidRDefault="00794A2F" w:rsidP="00794A2F">
      <w:pPr>
        <w:numPr>
          <w:ilvl w:val="0"/>
          <w:numId w:val="7"/>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complete our online or paper forms;</w:t>
      </w:r>
    </w:p>
    <w:p w14:paraId="73238E45" w14:textId="77777777" w:rsidR="00794A2F" w:rsidRDefault="00794A2F" w:rsidP="00794A2F">
      <w:pPr>
        <w:numPr>
          <w:ilvl w:val="0"/>
          <w:numId w:val="7"/>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email us with your information;</w:t>
      </w:r>
    </w:p>
    <w:p w14:paraId="3615D13F" w14:textId="77777777" w:rsidR="00794A2F" w:rsidRDefault="00794A2F" w:rsidP="00794A2F">
      <w:pPr>
        <w:numPr>
          <w:ilvl w:val="0"/>
          <w:numId w:val="7"/>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when you give us feedback on our services; or</w:t>
      </w:r>
    </w:p>
    <w:p w14:paraId="7E09322D" w14:textId="77777777" w:rsidR="00794A2F" w:rsidRDefault="00794A2F" w:rsidP="00794A2F">
      <w:pPr>
        <w:numPr>
          <w:ilvl w:val="0"/>
          <w:numId w:val="7"/>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lastRenderedPageBreak/>
        <w:t>when you apply for a job with us.</w:t>
      </w:r>
    </w:p>
    <w:p w14:paraId="41D6F5D0" w14:textId="77777777" w:rsidR="00794A2F" w:rsidRDefault="00794A2F" w:rsidP="00794A2F">
      <w:pPr>
        <w:pStyle w:val="Heading3"/>
        <w:shd w:val="clear" w:color="auto" w:fill="FFFFFF"/>
        <w:rPr>
          <w:rFonts w:ascii="Arial" w:hAnsi="Arial" w:cs="Arial"/>
          <w:lang w:val="en"/>
        </w:rPr>
      </w:pPr>
      <w:r>
        <w:rPr>
          <w:rFonts w:ascii="Arial" w:hAnsi="Arial" w:cs="Arial"/>
          <w:lang w:val="en"/>
        </w:rPr>
        <w:t>Why we collect this personal information and how we use it</w:t>
      </w:r>
    </w:p>
    <w:p w14:paraId="6EA10400"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As a public authority we will always process your personal data fairly and lawfully. This means that we will </w:t>
      </w:r>
      <w:r>
        <w:rPr>
          <w:rFonts w:ascii="Arial" w:hAnsi="Arial" w:cs="Arial"/>
          <w:color w:val="444444"/>
          <w:u w:val="single"/>
          <w:lang w:val="en"/>
        </w:rPr>
        <w:t>not need</w:t>
      </w:r>
      <w:r>
        <w:rPr>
          <w:rFonts w:ascii="Arial" w:hAnsi="Arial" w:cs="Arial"/>
          <w:color w:val="444444"/>
          <w:lang w:val="en"/>
        </w:rPr>
        <w:t xml:space="preserve"> your consent for the delivery of direct care because we are a Trust. Rather we will process and use your data to carry out our activities by relying on a lawful basis under the General Data Protection Regulations 2016 (GDPR).</w:t>
      </w:r>
    </w:p>
    <w:p w14:paraId="3223733B"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For the delivery of health services and administration this will be:</w:t>
      </w:r>
    </w:p>
    <w:p w14:paraId="15086266" w14:textId="77777777" w:rsidR="00794A2F" w:rsidRDefault="00794A2F" w:rsidP="00794A2F">
      <w:pPr>
        <w:numPr>
          <w:ilvl w:val="0"/>
          <w:numId w:val="8"/>
        </w:numPr>
        <w:shd w:val="clear" w:color="auto" w:fill="FFFFFF"/>
        <w:spacing w:before="100" w:beforeAutospacing="1" w:after="100" w:afterAutospacing="1"/>
        <w:rPr>
          <w:rFonts w:ascii="Arial" w:hAnsi="Arial" w:cs="Arial"/>
          <w:color w:val="444444"/>
          <w:lang w:val="en"/>
        </w:rPr>
      </w:pPr>
      <w:r>
        <w:rPr>
          <w:rStyle w:val="Strong"/>
          <w:rFonts w:ascii="Arial" w:hAnsi="Arial" w:cs="Arial"/>
          <w:color w:val="444444"/>
          <w:lang w:val="en"/>
        </w:rPr>
        <w:t>Article 6</w:t>
      </w:r>
      <w:r>
        <w:rPr>
          <w:rFonts w:ascii="Arial" w:hAnsi="Arial" w:cs="Arial"/>
          <w:color w:val="444444"/>
          <w:lang w:val="en"/>
        </w:rPr>
        <w:t xml:space="preserve"> (1) (e) - The processing is necessary for the Trust to perform a task in the public interest of the Trust’s official functions, where the task has a clear basis in law. (i.e. for the processing of personal data)</w:t>
      </w:r>
    </w:p>
    <w:p w14:paraId="7DB38CDC" w14:textId="77777777" w:rsidR="00794A2F" w:rsidRDefault="00794A2F" w:rsidP="00794A2F">
      <w:pPr>
        <w:numPr>
          <w:ilvl w:val="0"/>
          <w:numId w:val="8"/>
        </w:numPr>
        <w:shd w:val="clear" w:color="auto" w:fill="FFFFFF"/>
        <w:spacing w:before="100" w:beforeAutospacing="1" w:after="100" w:afterAutospacing="1"/>
        <w:rPr>
          <w:rFonts w:ascii="Arial" w:hAnsi="Arial" w:cs="Arial"/>
          <w:color w:val="444444"/>
          <w:lang w:val="en"/>
        </w:rPr>
      </w:pPr>
      <w:r>
        <w:rPr>
          <w:rStyle w:val="Strong"/>
          <w:rFonts w:ascii="Arial" w:hAnsi="Arial" w:cs="Arial"/>
          <w:color w:val="444444"/>
          <w:lang w:val="en"/>
        </w:rPr>
        <w:t>Article 9</w:t>
      </w:r>
      <w:r>
        <w:rPr>
          <w:rFonts w:ascii="Arial" w:hAnsi="Arial" w:cs="Arial"/>
          <w:color w:val="444444"/>
          <w:lang w:val="en"/>
        </w:rPr>
        <w:t xml:space="preserve"> (2) (h) - The processing is necessary for the provision of health or social care or treatment or the management of health or social care systems and services Health and Social Care Act 2015. (i.e. for the processing of sensitive data)</w:t>
      </w:r>
    </w:p>
    <w:p w14:paraId="6C2FE1C2"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If we do collect secondary data from you for non-health care purposes for e.g. research audits, service improvements and contract monitoring we will require your explicit consent for this. The legal conditions relied on where this situation applies are:  </w:t>
      </w:r>
    </w:p>
    <w:p w14:paraId="03F4C9D7" w14:textId="77777777" w:rsidR="00794A2F" w:rsidRDefault="00794A2F" w:rsidP="00794A2F">
      <w:pPr>
        <w:numPr>
          <w:ilvl w:val="0"/>
          <w:numId w:val="9"/>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Article 6 (1) (a) – The processing has been given explicit consent (i.e. for personal data)</w:t>
      </w:r>
    </w:p>
    <w:p w14:paraId="60EFE20B" w14:textId="77777777" w:rsidR="00794A2F" w:rsidRDefault="00794A2F" w:rsidP="00794A2F">
      <w:pPr>
        <w:numPr>
          <w:ilvl w:val="0"/>
          <w:numId w:val="9"/>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Article 9 (2) (a) – The processing has been given explicit consent (i.e. for special category data)</w:t>
      </w:r>
    </w:p>
    <w:p w14:paraId="6DBFAEE3" w14:textId="77777777" w:rsidR="00794A2F" w:rsidRDefault="00794A2F" w:rsidP="00794A2F">
      <w:pPr>
        <w:pStyle w:val="Heading3"/>
        <w:shd w:val="clear" w:color="auto" w:fill="FFFFFF"/>
        <w:rPr>
          <w:rFonts w:ascii="Arial" w:hAnsi="Arial" w:cs="Arial"/>
          <w:lang w:val="en"/>
        </w:rPr>
      </w:pPr>
      <w:r>
        <w:rPr>
          <w:rFonts w:ascii="Arial" w:hAnsi="Arial" w:cs="Arial"/>
          <w:lang w:val="en"/>
        </w:rPr>
        <w:t>How we share information</w:t>
      </w:r>
    </w:p>
    <w:p w14:paraId="6DA53412"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As a Trust we may share your information internally as well as with a variety of other external individuals and </w:t>
      </w:r>
      <w:proofErr w:type="spellStart"/>
      <w:r>
        <w:rPr>
          <w:rFonts w:ascii="Arial" w:hAnsi="Arial" w:cs="Arial"/>
          <w:color w:val="444444"/>
          <w:lang w:val="en"/>
        </w:rPr>
        <w:t>organisations</w:t>
      </w:r>
      <w:proofErr w:type="spellEnd"/>
      <w:r>
        <w:rPr>
          <w:rFonts w:ascii="Arial" w:hAnsi="Arial" w:cs="Arial"/>
          <w:color w:val="444444"/>
          <w:lang w:val="en"/>
        </w:rPr>
        <w:t xml:space="preserve"> that are involved in your direct care. For example this may be with:</w:t>
      </w:r>
    </w:p>
    <w:p w14:paraId="75CB8F3F" w14:textId="77777777" w:rsidR="00794A2F" w:rsidRDefault="00794A2F" w:rsidP="00794A2F">
      <w:pPr>
        <w:numPr>
          <w:ilvl w:val="0"/>
          <w:numId w:val="10"/>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 xml:space="preserve">your friends, family and </w:t>
      </w:r>
      <w:proofErr w:type="spellStart"/>
      <w:r>
        <w:rPr>
          <w:rFonts w:ascii="Arial" w:hAnsi="Arial" w:cs="Arial"/>
          <w:color w:val="444444"/>
          <w:lang w:val="en"/>
        </w:rPr>
        <w:t>carers</w:t>
      </w:r>
      <w:proofErr w:type="spellEnd"/>
      <w:r>
        <w:rPr>
          <w:rFonts w:ascii="Arial" w:hAnsi="Arial" w:cs="Arial"/>
          <w:color w:val="444444"/>
          <w:lang w:val="en"/>
        </w:rPr>
        <w:t xml:space="preserve"> (including anyone who has the authority to act as your Power of Attorney or deputy for the provision of social or healthcare, vital interests or with consent if applicable);</w:t>
      </w:r>
    </w:p>
    <w:p w14:paraId="1D4355B5" w14:textId="77777777" w:rsidR="00794A2F" w:rsidRDefault="00794A2F" w:rsidP="00794A2F">
      <w:pPr>
        <w:numPr>
          <w:ilvl w:val="0"/>
          <w:numId w:val="10"/>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other Healthcare and Multi-Disciplinary Teams e.g. other NHS Trusts (Acute Health/Mental Health), General Practitioners (GPs), Private Care Providers, Emergency Services, NHS 111, Ambulance Services, CCGs;</w:t>
      </w:r>
    </w:p>
    <w:p w14:paraId="3B3BB0EF" w14:textId="77777777" w:rsidR="00794A2F" w:rsidRDefault="00794A2F" w:rsidP="00794A2F">
      <w:pPr>
        <w:numPr>
          <w:ilvl w:val="0"/>
          <w:numId w:val="10"/>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social Services and Local authorities;</w:t>
      </w:r>
    </w:p>
    <w:p w14:paraId="7BFF92CB" w14:textId="77777777" w:rsidR="00794A2F" w:rsidRDefault="00794A2F" w:rsidP="00794A2F">
      <w:pPr>
        <w:numPr>
          <w:ilvl w:val="0"/>
          <w:numId w:val="10"/>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education Services;</w:t>
      </w:r>
    </w:p>
    <w:p w14:paraId="16AF6B03" w14:textId="77777777" w:rsidR="00794A2F" w:rsidRDefault="00794A2F" w:rsidP="00794A2F">
      <w:pPr>
        <w:numPr>
          <w:ilvl w:val="0"/>
          <w:numId w:val="10"/>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regulators and Safeguarding Authorities/Commissioners who may be involved in investigating a regulatory obligation e. g. MASH, the Care Quality Commission (CQC), Public Health England, the ICO etc.;</w:t>
      </w:r>
    </w:p>
    <w:p w14:paraId="62A90FE7" w14:textId="77777777" w:rsidR="00794A2F" w:rsidRDefault="00794A2F" w:rsidP="00794A2F">
      <w:pPr>
        <w:numPr>
          <w:ilvl w:val="0"/>
          <w:numId w:val="10"/>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the Trust’s service providers such as the Trust’s language and sign language interpretation/translation and telephone call recording service;</w:t>
      </w:r>
    </w:p>
    <w:p w14:paraId="0AD40B81" w14:textId="77777777" w:rsidR="00794A2F" w:rsidRDefault="00794A2F" w:rsidP="00794A2F">
      <w:pPr>
        <w:numPr>
          <w:ilvl w:val="0"/>
          <w:numId w:val="10"/>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professional advisors such as lawyers in the exercise or defense or legal claims;</w:t>
      </w:r>
    </w:p>
    <w:p w14:paraId="03CA0DA3" w14:textId="77777777" w:rsidR="00794A2F" w:rsidRDefault="00794A2F" w:rsidP="00794A2F">
      <w:pPr>
        <w:numPr>
          <w:ilvl w:val="0"/>
          <w:numId w:val="10"/>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 xml:space="preserve">charitable </w:t>
      </w:r>
      <w:proofErr w:type="spellStart"/>
      <w:r>
        <w:rPr>
          <w:rFonts w:ascii="Arial" w:hAnsi="Arial" w:cs="Arial"/>
          <w:color w:val="444444"/>
          <w:lang w:val="en"/>
        </w:rPr>
        <w:t>organisations</w:t>
      </w:r>
      <w:proofErr w:type="spellEnd"/>
      <w:r>
        <w:rPr>
          <w:rFonts w:ascii="Arial" w:hAnsi="Arial" w:cs="Arial"/>
          <w:color w:val="444444"/>
          <w:lang w:val="en"/>
        </w:rPr>
        <w:t xml:space="preserve"> that support the provision of further care (e.g. hospices) and funding treatments;</w:t>
      </w:r>
    </w:p>
    <w:p w14:paraId="7979DB69" w14:textId="77777777" w:rsidR="00794A2F" w:rsidRDefault="00794A2F" w:rsidP="00794A2F">
      <w:pPr>
        <w:numPr>
          <w:ilvl w:val="0"/>
          <w:numId w:val="10"/>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lastRenderedPageBreak/>
        <w:t>bulk mailing providers in order to communicate with our patients to satisfy our legal obligations and healthcare requirements.</w:t>
      </w:r>
    </w:p>
    <w:p w14:paraId="52E349FF"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In limited circumstances information may be shared with the Police and other law enforcement agencies where there is a need to:</w:t>
      </w:r>
    </w:p>
    <w:p w14:paraId="749AA967" w14:textId="77777777" w:rsidR="00794A2F" w:rsidRDefault="00794A2F" w:rsidP="00794A2F">
      <w:pPr>
        <w:numPr>
          <w:ilvl w:val="0"/>
          <w:numId w:val="11"/>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protect the public safety of you or others;</w:t>
      </w:r>
    </w:p>
    <w:p w14:paraId="6C61D897" w14:textId="77777777" w:rsidR="00794A2F" w:rsidRDefault="00794A2F" w:rsidP="00794A2F">
      <w:pPr>
        <w:numPr>
          <w:ilvl w:val="0"/>
          <w:numId w:val="11"/>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there is a legitimate enquiry to trace a missing person or prosecute or apprehend a person for a serious crime;</w:t>
      </w:r>
    </w:p>
    <w:p w14:paraId="00BF0295" w14:textId="77777777" w:rsidR="00794A2F" w:rsidRDefault="00794A2F" w:rsidP="00794A2F">
      <w:pPr>
        <w:numPr>
          <w:ilvl w:val="0"/>
          <w:numId w:val="11"/>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there is a safeguarding matter involving a vulnerable child or adult;</w:t>
      </w:r>
    </w:p>
    <w:p w14:paraId="3AD2CCFF" w14:textId="77777777" w:rsidR="00794A2F" w:rsidRDefault="00794A2F" w:rsidP="00794A2F">
      <w:pPr>
        <w:numPr>
          <w:ilvl w:val="0"/>
          <w:numId w:val="11"/>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there is a legitimate fraud investigation being undertaken on you; or</w:t>
      </w:r>
    </w:p>
    <w:p w14:paraId="440F1553" w14:textId="77777777" w:rsidR="00794A2F" w:rsidRDefault="00794A2F" w:rsidP="00794A2F">
      <w:pPr>
        <w:numPr>
          <w:ilvl w:val="0"/>
          <w:numId w:val="11"/>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we have a received a Court Order requesting information about you.</w:t>
      </w:r>
    </w:p>
    <w:p w14:paraId="11B1E96C"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Trust currently works with the Metropolitan Police to support the work of the Serenity Integrated Mentoring (SIM) and High Intensity Network) which is an initiative aimed at reducing the number of people detained by the Police under S136 of the Mental Health Act (MHA) in the community. All data shared is in accordance with Data Protection Legislation.</w:t>
      </w:r>
    </w:p>
    <w:p w14:paraId="715486A9"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Where information is shared, this will be done proportionately to the legal requirement of the request.</w:t>
      </w:r>
    </w:p>
    <w:p w14:paraId="52BEE499" w14:textId="77777777" w:rsidR="00794A2F" w:rsidRDefault="00794A2F" w:rsidP="00794A2F">
      <w:pPr>
        <w:pStyle w:val="Heading3"/>
        <w:shd w:val="clear" w:color="auto" w:fill="FFFFFF"/>
        <w:rPr>
          <w:rFonts w:ascii="Arial" w:hAnsi="Arial" w:cs="Arial"/>
          <w:lang w:val="en"/>
        </w:rPr>
      </w:pPr>
      <w:r>
        <w:rPr>
          <w:rFonts w:ascii="Arial" w:hAnsi="Arial" w:cs="Arial"/>
          <w:lang w:val="en"/>
        </w:rPr>
        <w:t>National Data Opt Out Service</w:t>
      </w:r>
    </w:p>
    <w:p w14:paraId="0054AE4F"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In order to improve your individual care, we may securely share your information with others whenever you attend our Accident and Emergency or Community Services. Should you not want your information to be shared or used beyond the provision of your direct care then you can choose to opt out. This is called a National Opt Out. If you choose to opt out, Barnet, Enfield and Haringey Mental Health NHS Trust will apply an opt out to your record. If you are happy for your data to be extracted and used for the purposes described in this fair processing notice then you will not need to do anything. Please note you can change your mind on this at any time. The Trust will respect your decision for your information not to be shared for any other purposes unless we are legally obliged to do so. </w:t>
      </w:r>
    </w:p>
    <w:p w14:paraId="4BAFAF51"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All health and social care </w:t>
      </w:r>
      <w:proofErr w:type="spellStart"/>
      <w:r>
        <w:rPr>
          <w:rFonts w:ascii="Arial" w:hAnsi="Arial" w:cs="Arial"/>
          <w:color w:val="444444"/>
          <w:lang w:val="en"/>
        </w:rPr>
        <w:t>organisations</w:t>
      </w:r>
      <w:proofErr w:type="spellEnd"/>
      <w:r>
        <w:rPr>
          <w:rFonts w:ascii="Arial" w:hAnsi="Arial" w:cs="Arial"/>
          <w:color w:val="444444"/>
          <w:lang w:val="en"/>
        </w:rPr>
        <w:t xml:space="preserve"> are required to have all national data opts out applied by 30 March 2020. Due to COVID-19, this has now been extended to 30 September 2020.</w:t>
      </w:r>
    </w:p>
    <w:p w14:paraId="2DE58D1F"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Patients can find out more about this and set their opt-out choice at </w:t>
      </w:r>
      <w:hyperlink r:id="rId9" w:tgtFrame="_blank" w:history="1">
        <w:r>
          <w:rPr>
            <w:rStyle w:val="Hyperlink"/>
            <w:rFonts w:ascii="Arial" w:hAnsi="Arial" w:cs="Arial"/>
            <w:lang w:val="en"/>
          </w:rPr>
          <w:t>nhs.uk/your-</w:t>
        </w:r>
        <w:proofErr w:type="spellStart"/>
        <w:r>
          <w:rPr>
            <w:rStyle w:val="Hyperlink"/>
            <w:rFonts w:ascii="Arial" w:hAnsi="Arial" w:cs="Arial"/>
            <w:lang w:val="en"/>
          </w:rPr>
          <w:t>nhs</w:t>
        </w:r>
        <w:proofErr w:type="spellEnd"/>
        <w:r>
          <w:rPr>
            <w:rStyle w:val="Hyperlink"/>
            <w:rFonts w:ascii="Arial" w:hAnsi="Arial" w:cs="Arial"/>
            <w:lang w:val="en"/>
          </w:rPr>
          <w:t>-data-matters</w:t>
        </w:r>
      </w:hyperlink>
      <w:r>
        <w:rPr>
          <w:rFonts w:ascii="Arial" w:hAnsi="Arial" w:cs="Arial"/>
          <w:color w:val="444444"/>
          <w:lang w:val="en"/>
        </w:rPr>
        <w:t xml:space="preserve"> or by calling 0300 303 5678.</w:t>
      </w:r>
    </w:p>
    <w:p w14:paraId="5A63A631" w14:textId="77777777" w:rsidR="00794A2F" w:rsidRDefault="00794A2F" w:rsidP="00794A2F">
      <w:pPr>
        <w:pStyle w:val="Heading3"/>
        <w:shd w:val="clear" w:color="auto" w:fill="FFFFFF"/>
        <w:rPr>
          <w:rFonts w:ascii="Arial" w:hAnsi="Arial" w:cs="Arial"/>
          <w:lang w:val="en"/>
        </w:rPr>
      </w:pPr>
      <w:r>
        <w:rPr>
          <w:rFonts w:ascii="Arial" w:hAnsi="Arial" w:cs="Arial"/>
          <w:lang w:val="en"/>
        </w:rPr>
        <w:t>Cross Border Data Transfers</w:t>
      </w:r>
    </w:p>
    <w:p w14:paraId="3BEB8E07"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Trust does not routinely transfer any personal data outside of the European Economic Area (EEA). This is reviewed annually through our internal review processes. If however, we do need to transfer your data overseas appropriate safeguards will be put in place to protect the transfer of your data. If data needs to be transferred outside of the EEA to a third country we will inform you of this before it is done. </w:t>
      </w:r>
    </w:p>
    <w:p w14:paraId="56B46F6B" w14:textId="77777777" w:rsidR="00794A2F" w:rsidRDefault="00794A2F" w:rsidP="00794A2F">
      <w:pPr>
        <w:pStyle w:val="Heading3"/>
        <w:shd w:val="clear" w:color="auto" w:fill="FFFFFF"/>
        <w:rPr>
          <w:rFonts w:ascii="Arial" w:hAnsi="Arial" w:cs="Arial"/>
          <w:lang w:val="en"/>
        </w:rPr>
      </w:pPr>
      <w:r>
        <w:rPr>
          <w:rFonts w:ascii="Arial" w:hAnsi="Arial" w:cs="Arial"/>
          <w:lang w:val="en"/>
        </w:rPr>
        <w:lastRenderedPageBreak/>
        <w:t>Call Recording</w:t>
      </w:r>
    </w:p>
    <w:p w14:paraId="632343A5"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Trust routinely records all crises calls for quality control and training purposes and to prevent crime, staff abuse and non-compliance with Trust procedures. Service users are entitled to a copy of the recording as per their subject access rights.</w:t>
      </w:r>
    </w:p>
    <w:p w14:paraId="5AE700BC"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Further information on the Trust’s Mental Health Crises Helpline can be found </w:t>
      </w:r>
      <w:hyperlink r:id="rId10" w:history="1">
        <w:r>
          <w:rPr>
            <w:rStyle w:val="Hyperlink"/>
            <w:rFonts w:ascii="Arial" w:hAnsi="Arial" w:cs="Arial"/>
            <w:lang w:val="en"/>
          </w:rPr>
          <w:t>here</w:t>
        </w:r>
      </w:hyperlink>
      <w:r>
        <w:rPr>
          <w:rFonts w:ascii="Arial" w:hAnsi="Arial" w:cs="Arial"/>
          <w:color w:val="444444"/>
          <w:lang w:val="en"/>
        </w:rPr>
        <w:t>.</w:t>
      </w:r>
    </w:p>
    <w:p w14:paraId="6B14066F"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Further information on the management of all call recordings in the Trust can be found </w:t>
      </w:r>
      <w:hyperlink r:id="rId11" w:history="1">
        <w:r>
          <w:rPr>
            <w:rStyle w:val="Hyperlink"/>
            <w:rFonts w:ascii="Arial" w:hAnsi="Arial" w:cs="Arial"/>
            <w:lang w:val="en"/>
          </w:rPr>
          <w:t>here</w:t>
        </w:r>
      </w:hyperlink>
      <w:r>
        <w:rPr>
          <w:rFonts w:ascii="Arial" w:hAnsi="Arial" w:cs="Arial"/>
          <w:color w:val="444444"/>
          <w:lang w:val="en"/>
        </w:rPr>
        <w:t>.</w:t>
      </w:r>
    </w:p>
    <w:p w14:paraId="7A47BDDE" w14:textId="77777777" w:rsidR="00794A2F" w:rsidRDefault="00794A2F" w:rsidP="00794A2F">
      <w:pPr>
        <w:pStyle w:val="Heading3"/>
        <w:shd w:val="clear" w:color="auto" w:fill="FFFFFF"/>
        <w:rPr>
          <w:rFonts w:ascii="Arial" w:hAnsi="Arial" w:cs="Arial"/>
          <w:lang w:val="en"/>
        </w:rPr>
      </w:pPr>
      <w:r>
        <w:rPr>
          <w:rFonts w:ascii="Arial" w:hAnsi="Arial" w:cs="Arial"/>
          <w:lang w:val="en"/>
        </w:rPr>
        <w:t>CCTV and Body Warn Cameras</w:t>
      </w:r>
    </w:p>
    <w:p w14:paraId="2D4BDD11"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Trust employs CCTV cameras and body worn surveillance cameras across its Trust sites and departments in order to provide a safe environment for its service users, staff and visitors. Posters and CCTV signage have been placed in all areas where cameras are located to inform members of the public that they may be recorded on CCTV for the purposes of crime prevention, crime detection and the promotion of public safety. It is anticipated these cameras will assist with our car management facilities, the verification of claims and act as a deterrent to reduce unlawful activity and abuse and violence towards our staff and third parties.</w:t>
      </w:r>
    </w:p>
    <w:p w14:paraId="526CB2E9"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You have a right to request a copy of any surveillance that may have been recorded about you subject to the exemptions of data protection legislation. Please refer to our </w:t>
      </w:r>
      <w:hyperlink r:id="rId12" w:history="1">
        <w:r>
          <w:rPr>
            <w:rStyle w:val="Hyperlink"/>
            <w:rFonts w:ascii="Arial" w:hAnsi="Arial" w:cs="Arial"/>
            <w:lang w:val="en"/>
          </w:rPr>
          <w:t>CCTV web page</w:t>
        </w:r>
      </w:hyperlink>
      <w:r>
        <w:rPr>
          <w:rFonts w:ascii="Arial" w:hAnsi="Arial" w:cs="Arial"/>
          <w:color w:val="444444"/>
          <w:lang w:val="en"/>
        </w:rPr>
        <w:t> for further information. Please note this legal right does not entitle you to any third party information. </w:t>
      </w:r>
    </w:p>
    <w:p w14:paraId="2F187767" w14:textId="77777777" w:rsidR="00794A2F" w:rsidRDefault="00794A2F" w:rsidP="00794A2F">
      <w:pPr>
        <w:pStyle w:val="Heading3"/>
        <w:shd w:val="clear" w:color="auto" w:fill="FFFFFF"/>
        <w:rPr>
          <w:rFonts w:ascii="Arial" w:hAnsi="Arial" w:cs="Arial"/>
          <w:lang w:val="en"/>
        </w:rPr>
      </w:pPr>
      <w:r>
        <w:rPr>
          <w:rFonts w:ascii="Arial" w:hAnsi="Arial" w:cs="Arial"/>
          <w:lang w:val="en"/>
        </w:rPr>
        <w:t>Car Park Management</w:t>
      </w:r>
    </w:p>
    <w:p w14:paraId="58A96D54"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Our car park facilities are provided through a third party company contract. The contractor will collect vehicle information on behalf of the Trust to support traffic flows and prevent and detect crime and ensure individuals do not park in any restricted areas. Further information about this is provided through our Estate Services.</w:t>
      </w:r>
    </w:p>
    <w:p w14:paraId="76D41138" w14:textId="77777777" w:rsidR="00794A2F" w:rsidRDefault="00794A2F" w:rsidP="00794A2F">
      <w:pPr>
        <w:pStyle w:val="Heading3"/>
        <w:shd w:val="clear" w:color="auto" w:fill="FFFFFF"/>
        <w:rPr>
          <w:rFonts w:ascii="Arial" w:hAnsi="Arial" w:cs="Arial"/>
          <w:lang w:val="en"/>
        </w:rPr>
      </w:pPr>
      <w:r>
        <w:rPr>
          <w:rFonts w:ascii="Arial" w:hAnsi="Arial" w:cs="Arial"/>
          <w:lang w:val="en"/>
        </w:rPr>
        <w:t>SMS Texts and Emails</w:t>
      </w:r>
    </w:p>
    <w:p w14:paraId="40A58C27"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Trust employs various methods to keep in touch with its service users. As a service user you may be asked if we can contact you by either post, email or by text message in order to receive appointment reminders, automated calls or service information. From our initial point of contact, we will always record your preferences and choose to contact you in this way. Please be mindful that you have a right to change these options at any time. Please ensure that we hold an accurate email address or mobile telephone number to contact you on.    </w:t>
      </w:r>
    </w:p>
    <w:p w14:paraId="29FE82EB" w14:textId="77777777" w:rsidR="00794A2F" w:rsidRDefault="00794A2F" w:rsidP="00794A2F">
      <w:pPr>
        <w:pStyle w:val="Heading3"/>
        <w:shd w:val="clear" w:color="auto" w:fill="FFFFFF"/>
        <w:rPr>
          <w:rFonts w:ascii="Arial" w:hAnsi="Arial" w:cs="Arial"/>
          <w:lang w:val="en"/>
        </w:rPr>
      </w:pPr>
      <w:r>
        <w:rPr>
          <w:rFonts w:ascii="Arial" w:hAnsi="Arial" w:cs="Arial"/>
          <w:lang w:val="en"/>
        </w:rPr>
        <w:t>Data Protection by Design</w:t>
      </w:r>
    </w:p>
    <w:p w14:paraId="23F1478A"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The Trust carries out data protection impact assessments (DPIA) in accordance with the General Data Protection Regulations 2016, when contemplating new projects </w:t>
      </w:r>
      <w:r>
        <w:rPr>
          <w:rFonts w:ascii="Arial" w:hAnsi="Arial" w:cs="Arial"/>
          <w:color w:val="444444"/>
          <w:lang w:val="en"/>
        </w:rPr>
        <w:lastRenderedPageBreak/>
        <w:t>that involve the use of personal data or changes in processing operations. These are not published but are available on request from the Trust’s Data Protection Officer at the contact details below.  </w:t>
      </w:r>
    </w:p>
    <w:p w14:paraId="7A524E9F" w14:textId="77777777" w:rsidR="00794A2F" w:rsidRDefault="00794A2F" w:rsidP="00794A2F">
      <w:pPr>
        <w:pStyle w:val="Heading3"/>
        <w:shd w:val="clear" w:color="auto" w:fill="FFFFFF"/>
        <w:rPr>
          <w:rFonts w:ascii="Arial" w:hAnsi="Arial" w:cs="Arial"/>
          <w:lang w:val="en"/>
        </w:rPr>
      </w:pPr>
      <w:r>
        <w:rPr>
          <w:rFonts w:ascii="Arial" w:hAnsi="Arial" w:cs="Arial"/>
          <w:lang w:val="en"/>
        </w:rPr>
        <w:t>Information Security</w:t>
      </w:r>
    </w:p>
    <w:p w14:paraId="429F33A1"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As a NHS </w:t>
      </w:r>
      <w:proofErr w:type="spellStart"/>
      <w:r>
        <w:rPr>
          <w:rFonts w:ascii="Arial" w:hAnsi="Arial" w:cs="Arial"/>
          <w:color w:val="444444"/>
          <w:lang w:val="en"/>
        </w:rPr>
        <w:t>organisation</w:t>
      </w:r>
      <w:proofErr w:type="spellEnd"/>
      <w:r>
        <w:rPr>
          <w:rFonts w:ascii="Arial" w:hAnsi="Arial" w:cs="Arial"/>
          <w:color w:val="444444"/>
          <w:lang w:val="en"/>
        </w:rPr>
        <w:t xml:space="preserve"> we have a set of strict information security and data protection policies and procedures to ensure we protect your privacy and confidentiality.   </w:t>
      </w:r>
    </w:p>
    <w:p w14:paraId="708C89B7"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The Trust has secure encrypted networks (at rest and transfer) and appropriate IT safeguards such as the NHS Smartcard to ensure data is protected from </w:t>
      </w:r>
      <w:proofErr w:type="spellStart"/>
      <w:r>
        <w:rPr>
          <w:rFonts w:ascii="Arial" w:hAnsi="Arial" w:cs="Arial"/>
          <w:color w:val="444444"/>
          <w:lang w:val="en"/>
        </w:rPr>
        <w:t>unauthorised</w:t>
      </w:r>
      <w:proofErr w:type="spellEnd"/>
      <w:r>
        <w:rPr>
          <w:rFonts w:ascii="Arial" w:hAnsi="Arial" w:cs="Arial"/>
          <w:color w:val="444444"/>
          <w:lang w:val="en"/>
        </w:rPr>
        <w:t xml:space="preserve"> access, hacking and loss. Access to systems is based on role privileges and responsibilities and system audits are regularly undertaken to ensure our controls remain fit for purpose.</w:t>
      </w:r>
    </w:p>
    <w:p w14:paraId="5A8C36B4"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Any third parties (i.e. data processors) that are deployed to support us are robustly verified in terms of their governance controls and are legally and contractually bound to operate in a secure environment with appropriate security arrangements in place. </w:t>
      </w:r>
    </w:p>
    <w:p w14:paraId="501B6FBB" w14:textId="77777777" w:rsidR="00794A2F" w:rsidRDefault="00794A2F" w:rsidP="00794A2F">
      <w:pPr>
        <w:pStyle w:val="Heading3"/>
        <w:shd w:val="clear" w:color="auto" w:fill="FFFFFF"/>
        <w:rPr>
          <w:rFonts w:ascii="Arial" w:hAnsi="Arial" w:cs="Arial"/>
          <w:lang w:val="en"/>
        </w:rPr>
      </w:pPr>
      <w:r>
        <w:rPr>
          <w:rFonts w:ascii="Arial" w:hAnsi="Arial" w:cs="Arial"/>
          <w:lang w:val="en"/>
        </w:rPr>
        <w:t>Retention of Data</w:t>
      </w:r>
    </w:p>
    <w:p w14:paraId="479A38B1"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Trust retains all data in accordance with the Trust’s Record Management Policy and Retention Schedule which is in accordance with the Records Management Code of Practice for Health and Social Care 2016.</w:t>
      </w:r>
    </w:p>
    <w:p w14:paraId="027DBD64"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All records have a minimum retention period and will be disposed securely once they reach their recommended retention period. The retention period for typical records across the Trust include:</w:t>
      </w:r>
    </w:p>
    <w:p w14:paraId="2CD745B3" w14:textId="77777777" w:rsidR="00794A2F" w:rsidRDefault="00794A2F" w:rsidP="00794A2F">
      <w:pPr>
        <w:numPr>
          <w:ilvl w:val="0"/>
          <w:numId w:val="12"/>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adult mental health records – 20 years from closure date;</w:t>
      </w:r>
    </w:p>
    <w:p w14:paraId="5999A97D" w14:textId="77777777" w:rsidR="00794A2F" w:rsidRDefault="00794A2F" w:rsidP="00794A2F">
      <w:pPr>
        <w:numPr>
          <w:ilvl w:val="0"/>
          <w:numId w:val="12"/>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deceased records of mental health patients – 8 years from date of death;</w:t>
      </w:r>
    </w:p>
    <w:p w14:paraId="7707F97F" w14:textId="77777777" w:rsidR="00794A2F" w:rsidRDefault="00794A2F" w:rsidP="00794A2F">
      <w:pPr>
        <w:numPr>
          <w:ilvl w:val="0"/>
          <w:numId w:val="12"/>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children records are kept until their 25</w:t>
      </w:r>
      <w:r>
        <w:rPr>
          <w:rFonts w:ascii="Arial" w:hAnsi="Arial" w:cs="Arial"/>
          <w:color w:val="444444"/>
          <w:sz w:val="18"/>
          <w:szCs w:val="18"/>
          <w:vertAlign w:val="superscript"/>
          <w:lang w:val="en"/>
        </w:rPr>
        <w:t>th</w:t>
      </w:r>
      <w:r>
        <w:rPr>
          <w:rFonts w:ascii="Arial" w:hAnsi="Arial" w:cs="Arial"/>
          <w:color w:val="444444"/>
          <w:lang w:val="en"/>
        </w:rPr>
        <w:t xml:space="preserve"> birthday or 26</w:t>
      </w:r>
      <w:r>
        <w:rPr>
          <w:rFonts w:ascii="Arial" w:hAnsi="Arial" w:cs="Arial"/>
          <w:color w:val="444444"/>
          <w:sz w:val="18"/>
          <w:szCs w:val="18"/>
          <w:vertAlign w:val="superscript"/>
          <w:lang w:val="en"/>
        </w:rPr>
        <w:t>th</w:t>
      </w:r>
      <w:r>
        <w:rPr>
          <w:rFonts w:ascii="Arial" w:hAnsi="Arial" w:cs="Arial"/>
          <w:color w:val="444444"/>
          <w:lang w:val="en"/>
        </w:rPr>
        <w:t xml:space="preserve"> birthday depending on their age at the conclusion of treatment.</w:t>
      </w:r>
    </w:p>
    <w:p w14:paraId="07FB7C38" w14:textId="77777777" w:rsidR="00794A2F" w:rsidRDefault="00794A2F" w:rsidP="00794A2F">
      <w:pPr>
        <w:pStyle w:val="Heading3"/>
        <w:shd w:val="clear" w:color="auto" w:fill="FFFFFF"/>
        <w:rPr>
          <w:rFonts w:ascii="Arial" w:hAnsi="Arial" w:cs="Arial"/>
          <w:lang w:val="en"/>
        </w:rPr>
      </w:pPr>
      <w:r>
        <w:rPr>
          <w:rFonts w:ascii="Arial" w:hAnsi="Arial" w:cs="Arial"/>
          <w:lang w:val="en"/>
        </w:rPr>
        <w:t>Data Subject Rights</w:t>
      </w:r>
    </w:p>
    <w:p w14:paraId="55D92637"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Under the General Data Protection Regulations 2016 (GDPR) and the Data Protection Act 2018 all service users have a range of legal rights. As a service user you have:  </w:t>
      </w:r>
    </w:p>
    <w:p w14:paraId="069BFCD4" w14:textId="77777777" w:rsidR="00794A2F" w:rsidRDefault="00794A2F" w:rsidP="00794A2F">
      <w:pPr>
        <w:pStyle w:val="NormalWeb"/>
        <w:shd w:val="clear" w:color="auto" w:fill="FFFFFF"/>
        <w:rPr>
          <w:rFonts w:ascii="Arial" w:hAnsi="Arial" w:cs="Arial"/>
          <w:color w:val="444444"/>
          <w:lang w:val="en"/>
        </w:rPr>
      </w:pPr>
      <w:r>
        <w:rPr>
          <w:rStyle w:val="Emphasis"/>
          <w:rFonts w:ascii="Arial" w:hAnsi="Arial" w:cs="Arial"/>
          <w:b/>
          <w:bCs/>
          <w:color w:val="444444"/>
          <w:lang w:val="en"/>
        </w:rPr>
        <w:t>a) A Right to be Informed</w:t>
      </w:r>
    </w:p>
    <w:p w14:paraId="293EF342"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To be provided with information in a concise, transparent, intelligible and clear, plain language format about how your data is handled. This is outlined in this Privacy Notice.  </w:t>
      </w:r>
    </w:p>
    <w:p w14:paraId="6F070530" w14:textId="77777777" w:rsidR="00794A2F" w:rsidRDefault="00794A2F" w:rsidP="00794A2F">
      <w:pPr>
        <w:pStyle w:val="NormalWeb"/>
        <w:shd w:val="clear" w:color="auto" w:fill="FFFFFF"/>
        <w:rPr>
          <w:rFonts w:ascii="Arial" w:hAnsi="Arial" w:cs="Arial"/>
          <w:color w:val="444444"/>
          <w:lang w:val="en"/>
        </w:rPr>
      </w:pPr>
      <w:r>
        <w:rPr>
          <w:rStyle w:val="Emphasis"/>
          <w:rFonts w:ascii="Arial" w:hAnsi="Arial" w:cs="Arial"/>
          <w:b/>
          <w:bCs/>
          <w:color w:val="444444"/>
          <w:lang w:val="en"/>
        </w:rPr>
        <w:t>b) A Right to Access</w:t>
      </w:r>
    </w:p>
    <w:p w14:paraId="7B5EF6F3"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lastRenderedPageBreak/>
        <w:t>You have a right to access information held about you. This is known as a Subject Access Request (SAR). All SARs are free (unless they are complex or voluminous by scope where an administrative charge may be applied) and must be processed within one month (i.e. 30 calendar days) of the Trust receiving the request.</w:t>
      </w:r>
    </w:p>
    <w:p w14:paraId="0534B381"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All requests for access to health records must be referred to the Medical Records Team at the address below. For further information on this please refer to our </w:t>
      </w:r>
      <w:hyperlink r:id="rId13" w:history="1">
        <w:r>
          <w:rPr>
            <w:rStyle w:val="Hyperlink"/>
            <w:rFonts w:ascii="Arial" w:hAnsi="Arial" w:cs="Arial"/>
            <w:lang w:val="en"/>
          </w:rPr>
          <w:t>medical records page</w:t>
        </w:r>
      </w:hyperlink>
      <w:r>
        <w:rPr>
          <w:rFonts w:ascii="Arial" w:hAnsi="Arial" w:cs="Arial"/>
          <w:color w:val="444444"/>
          <w:lang w:val="en"/>
        </w:rPr>
        <w:t>.</w:t>
      </w:r>
    </w:p>
    <w:p w14:paraId="51D70CA4" w14:textId="77777777" w:rsidR="00794A2F" w:rsidRDefault="00794A2F" w:rsidP="00794A2F">
      <w:pPr>
        <w:pStyle w:val="NormalWeb"/>
        <w:shd w:val="clear" w:color="auto" w:fill="FFFFFF"/>
        <w:rPr>
          <w:rFonts w:ascii="Arial" w:hAnsi="Arial" w:cs="Arial"/>
          <w:color w:val="444444"/>
          <w:lang w:val="en"/>
        </w:rPr>
      </w:pPr>
      <w:r>
        <w:rPr>
          <w:rStyle w:val="Emphasis"/>
          <w:rFonts w:ascii="Arial" w:hAnsi="Arial" w:cs="Arial"/>
          <w:b/>
          <w:bCs/>
          <w:color w:val="444444"/>
          <w:lang w:val="en"/>
        </w:rPr>
        <w:t>c) A Right to Erasure (also known as a Right to be Forgotten)</w:t>
      </w:r>
    </w:p>
    <w:p w14:paraId="420CD2EF"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Service users have a right to request the erasure of their personal data where:</w:t>
      </w:r>
    </w:p>
    <w:p w14:paraId="0104EF1F" w14:textId="77777777" w:rsidR="00794A2F" w:rsidRDefault="00794A2F" w:rsidP="00794A2F">
      <w:pPr>
        <w:numPr>
          <w:ilvl w:val="0"/>
          <w:numId w:val="13"/>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The personal data is no longer needed and has reached its retention period;</w:t>
      </w:r>
    </w:p>
    <w:p w14:paraId="35563900" w14:textId="77777777" w:rsidR="00794A2F" w:rsidRDefault="00794A2F" w:rsidP="00794A2F">
      <w:pPr>
        <w:numPr>
          <w:ilvl w:val="0"/>
          <w:numId w:val="13"/>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There are no legitimate reasons for the Trust holding the data;</w:t>
      </w:r>
    </w:p>
    <w:p w14:paraId="47D58C71" w14:textId="77777777" w:rsidR="00794A2F" w:rsidRDefault="00794A2F" w:rsidP="00794A2F">
      <w:pPr>
        <w:numPr>
          <w:ilvl w:val="0"/>
          <w:numId w:val="13"/>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The personal data has been unlawfully processed;</w:t>
      </w:r>
    </w:p>
    <w:p w14:paraId="6679AF6A" w14:textId="77777777" w:rsidR="00794A2F" w:rsidRDefault="00794A2F" w:rsidP="00794A2F">
      <w:pPr>
        <w:numPr>
          <w:ilvl w:val="0"/>
          <w:numId w:val="13"/>
        </w:numPr>
        <w:shd w:val="clear" w:color="auto" w:fill="FFFFFF"/>
        <w:spacing w:before="100" w:beforeAutospacing="1" w:after="100" w:afterAutospacing="1"/>
        <w:rPr>
          <w:rFonts w:ascii="Arial" w:hAnsi="Arial" w:cs="Arial"/>
          <w:color w:val="444444"/>
          <w:lang w:val="en"/>
        </w:rPr>
      </w:pPr>
      <w:r>
        <w:rPr>
          <w:rFonts w:ascii="Arial" w:hAnsi="Arial" w:cs="Arial"/>
          <w:color w:val="444444"/>
          <w:lang w:val="en"/>
        </w:rPr>
        <w:t>You have withdrawn your consent for the processing of your data.</w:t>
      </w:r>
    </w:p>
    <w:p w14:paraId="654B6E4A" w14:textId="77777777" w:rsidR="00794A2F" w:rsidRDefault="00794A2F" w:rsidP="00794A2F">
      <w:pPr>
        <w:pStyle w:val="NormalWeb"/>
        <w:shd w:val="clear" w:color="auto" w:fill="FFFFFF"/>
        <w:rPr>
          <w:rFonts w:ascii="Arial" w:hAnsi="Arial" w:cs="Arial"/>
          <w:color w:val="444444"/>
          <w:lang w:val="en"/>
        </w:rPr>
      </w:pPr>
      <w:r>
        <w:rPr>
          <w:rStyle w:val="Emphasis"/>
          <w:rFonts w:ascii="Arial" w:hAnsi="Arial" w:cs="Arial"/>
          <w:b/>
          <w:bCs/>
          <w:color w:val="444444"/>
          <w:lang w:val="en"/>
        </w:rPr>
        <w:t>d) A Right to Rectification</w:t>
      </w:r>
    </w:p>
    <w:p w14:paraId="19D30598"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You have a right to request without any undue delay the rectification or update of any inaccurate data we may hold about you. All requests must be responded to within 30 days (i.e. one month) from the receipt date of the request.</w:t>
      </w:r>
    </w:p>
    <w:p w14:paraId="4F8A6399" w14:textId="77777777" w:rsidR="00794A2F" w:rsidRDefault="00794A2F" w:rsidP="00794A2F">
      <w:pPr>
        <w:pStyle w:val="NormalWeb"/>
        <w:shd w:val="clear" w:color="auto" w:fill="FFFFFF"/>
        <w:rPr>
          <w:rFonts w:ascii="Arial" w:hAnsi="Arial" w:cs="Arial"/>
          <w:color w:val="444444"/>
          <w:lang w:val="en"/>
        </w:rPr>
      </w:pPr>
      <w:r>
        <w:rPr>
          <w:rStyle w:val="Strong"/>
          <w:rFonts w:ascii="Arial" w:eastAsiaTheme="majorEastAsia" w:hAnsi="Arial" w:cs="Arial"/>
          <w:i/>
          <w:iCs/>
          <w:color w:val="444444"/>
          <w:lang w:val="en"/>
        </w:rPr>
        <w:t>e) A Right to Restrict Processing</w:t>
      </w:r>
    </w:p>
    <w:p w14:paraId="0B1BB416"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You have a right to restrict any processing of data where the accuracy of the data is contested. This means that we will only store your data and not share it or further process it except in limited circumstances.</w:t>
      </w:r>
    </w:p>
    <w:p w14:paraId="40D858C1" w14:textId="77777777" w:rsidR="00794A2F" w:rsidRDefault="00794A2F" w:rsidP="00794A2F">
      <w:pPr>
        <w:pStyle w:val="NormalWeb"/>
        <w:shd w:val="clear" w:color="auto" w:fill="FFFFFF"/>
        <w:rPr>
          <w:rFonts w:ascii="Arial" w:hAnsi="Arial" w:cs="Arial"/>
          <w:color w:val="444444"/>
          <w:lang w:val="en"/>
        </w:rPr>
      </w:pPr>
      <w:r>
        <w:rPr>
          <w:rStyle w:val="Emphasis"/>
          <w:rFonts w:ascii="Arial" w:hAnsi="Arial" w:cs="Arial"/>
          <w:b/>
          <w:bCs/>
          <w:color w:val="444444"/>
          <w:lang w:val="en"/>
        </w:rPr>
        <w:t>f) A Right to Object</w:t>
      </w:r>
    </w:p>
    <w:p w14:paraId="46D1B6C2"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You have a right to object to how your data is used for e.g. for direct marketing. This right applies to all processing involving scientific, historical research or statistical purposes (although processing may still be carried out for reasons of public interest.)   </w:t>
      </w:r>
    </w:p>
    <w:p w14:paraId="765D17BA" w14:textId="77777777" w:rsidR="00794A2F" w:rsidRDefault="00794A2F" w:rsidP="00794A2F">
      <w:pPr>
        <w:pStyle w:val="NormalWeb"/>
        <w:shd w:val="clear" w:color="auto" w:fill="FFFFFF"/>
        <w:rPr>
          <w:rFonts w:ascii="Arial" w:hAnsi="Arial" w:cs="Arial"/>
          <w:color w:val="444444"/>
          <w:lang w:val="en"/>
        </w:rPr>
      </w:pPr>
      <w:r>
        <w:rPr>
          <w:rStyle w:val="Emphasis"/>
          <w:rFonts w:ascii="Arial" w:hAnsi="Arial" w:cs="Arial"/>
          <w:b/>
          <w:bCs/>
          <w:color w:val="444444"/>
          <w:lang w:val="en"/>
        </w:rPr>
        <w:t>g) A Right to Data Portability</w:t>
      </w:r>
    </w:p>
    <w:p w14:paraId="6C641FF2"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You have a right to request data to be transmitted directly from one data controller to another where it is on the basis of consent and automated means. To achieve this the process must be technically possible.</w:t>
      </w:r>
    </w:p>
    <w:p w14:paraId="582A7DF9" w14:textId="77777777" w:rsidR="00794A2F" w:rsidRDefault="00794A2F" w:rsidP="00794A2F">
      <w:pPr>
        <w:pStyle w:val="NormalWeb"/>
        <w:shd w:val="clear" w:color="auto" w:fill="FFFFFF"/>
        <w:rPr>
          <w:rFonts w:ascii="Arial" w:hAnsi="Arial" w:cs="Arial"/>
          <w:color w:val="444444"/>
          <w:lang w:val="en"/>
        </w:rPr>
      </w:pPr>
      <w:r>
        <w:rPr>
          <w:rStyle w:val="Emphasis"/>
          <w:rFonts w:ascii="Arial" w:hAnsi="Arial" w:cs="Arial"/>
          <w:b/>
          <w:bCs/>
          <w:color w:val="444444"/>
          <w:lang w:val="en"/>
        </w:rPr>
        <w:t>h) A Right to Automated Decision Making and Profiling</w:t>
      </w:r>
    </w:p>
    <w:p w14:paraId="712FAB6C"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Automated decision making does not take place in the Trust.</w:t>
      </w:r>
    </w:p>
    <w:p w14:paraId="4CD032A3" w14:textId="77777777" w:rsidR="00794A2F" w:rsidRDefault="00794A2F" w:rsidP="00794A2F">
      <w:pPr>
        <w:pStyle w:val="Heading3"/>
        <w:shd w:val="clear" w:color="auto" w:fill="FFFFFF"/>
        <w:rPr>
          <w:rFonts w:ascii="Arial" w:hAnsi="Arial" w:cs="Arial"/>
          <w:lang w:val="en"/>
        </w:rPr>
      </w:pPr>
      <w:r>
        <w:rPr>
          <w:rFonts w:ascii="Arial" w:hAnsi="Arial" w:cs="Arial"/>
          <w:lang w:val="en"/>
        </w:rPr>
        <w:t>Raising a General Complaint or Concern</w:t>
      </w:r>
    </w:p>
    <w:p w14:paraId="6A338056"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lastRenderedPageBreak/>
        <w:t>Any service users who have a general concern or complaint about any aspect of their care or treatment at the Trust should contact the Patient Experience Team at the following email address: </w:t>
      </w:r>
      <w:hyperlink r:id="rId14" w:history="1">
        <w:r>
          <w:rPr>
            <w:rStyle w:val="Hyperlink"/>
            <w:rFonts w:ascii="Arial" w:hAnsi="Arial" w:cs="Arial"/>
            <w:lang w:val="en"/>
          </w:rPr>
          <w:t>beh-tr.patient.experience@nhs.net</w:t>
        </w:r>
      </w:hyperlink>
    </w:p>
    <w:p w14:paraId="54CF5D60" w14:textId="77777777" w:rsidR="00794A2F" w:rsidRDefault="00794A2F" w:rsidP="00794A2F">
      <w:pPr>
        <w:pStyle w:val="Heading3"/>
        <w:shd w:val="clear" w:color="auto" w:fill="FFFFFF"/>
        <w:rPr>
          <w:rFonts w:ascii="Arial" w:hAnsi="Arial" w:cs="Arial"/>
          <w:lang w:val="en"/>
        </w:rPr>
      </w:pPr>
      <w:r>
        <w:rPr>
          <w:rFonts w:ascii="Arial" w:hAnsi="Arial" w:cs="Arial"/>
          <w:lang w:val="en"/>
        </w:rPr>
        <w:t>Raising an Information Governance Complaint or Concern</w:t>
      </w:r>
    </w:p>
    <w:p w14:paraId="323E0890"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Data Protection Officer is the main contact point for all data protection enquiries and any investigations received from the Information Commissioner’s office.</w:t>
      </w:r>
    </w:p>
    <w:p w14:paraId="10DB4A3E"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Data Protection Officer for the Trust is:</w:t>
      </w:r>
    </w:p>
    <w:p w14:paraId="47BBDC67"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Information Governance Manager</w:t>
      </w:r>
      <w:r>
        <w:rPr>
          <w:rFonts w:ascii="Arial" w:hAnsi="Arial" w:cs="Arial"/>
          <w:color w:val="444444"/>
          <w:lang w:val="en"/>
        </w:rPr>
        <w:br/>
        <w:t>St Ann’s Hospital</w:t>
      </w:r>
      <w:r>
        <w:rPr>
          <w:rFonts w:ascii="Arial" w:hAnsi="Arial" w:cs="Arial"/>
          <w:color w:val="444444"/>
          <w:lang w:val="en"/>
        </w:rPr>
        <w:br/>
        <w:t>St Ann’s Road</w:t>
      </w:r>
      <w:r>
        <w:rPr>
          <w:rFonts w:ascii="Arial" w:hAnsi="Arial" w:cs="Arial"/>
          <w:color w:val="444444"/>
          <w:lang w:val="en"/>
        </w:rPr>
        <w:br/>
        <w:t xml:space="preserve">London </w:t>
      </w:r>
      <w:r>
        <w:rPr>
          <w:rFonts w:ascii="Arial" w:hAnsi="Arial" w:cs="Arial"/>
          <w:color w:val="444444"/>
          <w:lang w:val="en"/>
        </w:rPr>
        <w:br/>
        <w:t>N15 3TH</w:t>
      </w:r>
    </w:p>
    <w:p w14:paraId="0D0337E2"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Tel: 0208 702 4134  </w:t>
      </w:r>
      <w:r>
        <w:rPr>
          <w:rFonts w:ascii="Arial" w:hAnsi="Arial" w:cs="Arial"/>
          <w:color w:val="444444"/>
          <w:lang w:val="en"/>
        </w:rPr>
        <w:br/>
        <w:t xml:space="preserve">Email: </w:t>
      </w:r>
      <w:hyperlink r:id="rId15" w:history="1">
        <w:r>
          <w:rPr>
            <w:rStyle w:val="Hyperlink"/>
            <w:rFonts w:ascii="Arial" w:hAnsi="Arial" w:cs="Arial"/>
            <w:lang w:val="en"/>
          </w:rPr>
          <w:t>beh-tr.information.governance@nhs.net</w:t>
        </w:r>
      </w:hyperlink>
    </w:p>
    <w:p w14:paraId="4F83921F"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Medical Records Team is the main contact point for all access to health records requests. They can be contacted at: </w:t>
      </w:r>
      <w:hyperlink r:id="rId16" w:history="1">
        <w:r>
          <w:rPr>
            <w:rStyle w:val="Hyperlink"/>
            <w:rFonts w:ascii="Arial" w:hAnsi="Arial" w:cs="Arial"/>
            <w:lang w:val="en"/>
          </w:rPr>
          <w:t>beh-tr.records@nhs.net</w:t>
        </w:r>
      </w:hyperlink>
    </w:p>
    <w:p w14:paraId="058991DF" w14:textId="77777777" w:rsidR="00794A2F" w:rsidRDefault="00794A2F" w:rsidP="00794A2F">
      <w:pPr>
        <w:pStyle w:val="Heading3"/>
        <w:shd w:val="clear" w:color="auto" w:fill="FFFFFF"/>
        <w:rPr>
          <w:rFonts w:ascii="Arial" w:hAnsi="Arial" w:cs="Arial"/>
          <w:lang w:val="en"/>
        </w:rPr>
      </w:pPr>
      <w:r>
        <w:rPr>
          <w:rFonts w:ascii="Arial" w:hAnsi="Arial" w:cs="Arial"/>
          <w:lang w:val="en"/>
        </w:rPr>
        <w:t>Information Commissioner’s Office (ICO)</w:t>
      </w:r>
    </w:p>
    <w:p w14:paraId="09ADCCFD"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For independent advice you have a right to submit a complaint to the Information Commissioner’s Office. The ICO is the UK’s independent body for overseeing all data protection matters. Do be mindful that the ICO will only consider any complaints once an </w:t>
      </w:r>
      <w:proofErr w:type="spellStart"/>
      <w:r>
        <w:rPr>
          <w:rFonts w:ascii="Arial" w:hAnsi="Arial" w:cs="Arial"/>
          <w:color w:val="444444"/>
          <w:lang w:val="en"/>
        </w:rPr>
        <w:t>organisation’s</w:t>
      </w:r>
      <w:proofErr w:type="spellEnd"/>
      <w:r>
        <w:rPr>
          <w:rFonts w:ascii="Arial" w:hAnsi="Arial" w:cs="Arial"/>
          <w:color w:val="444444"/>
          <w:lang w:val="en"/>
        </w:rPr>
        <w:t xml:space="preserve"> internal procedures have been exhausted. The ICO can be contacted at:</w:t>
      </w:r>
    </w:p>
    <w:p w14:paraId="6B9DC97E"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Information Commissioner’s Office</w:t>
      </w:r>
      <w:r>
        <w:rPr>
          <w:rFonts w:ascii="Arial" w:hAnsi="Arial" w:cs="Arial"/>
          <w:color w:val="444444"/>
          <w:lang w:val="en"/>
        </w:rPr>
        <w:br/>
        <w:t>Wycliffe House</w:t>
      </w:r>
      <w:r>
        <w:rPr>
          <w:rFonts w:ascii="Arial" w:hAnsi="Arial" w:cs="Arial"/>
          <w:color w:val="444444"/>
          <w:lang w:val="en"/>
        </w:rPr>
        <w:br/>
        <w:t>Water Lane</w:t>
      </w:r>
      <w:r>
        <w:rPr>
          <w:rFonts w:ascii="Arial" w:hAnsi="Arial" w:cs="Arial"/>
          <w:color w:val="444444"/>
          <w:lang w:val="en"/>
        </w:rPr>
        <w:br/>
      </w:r>
      <w:proofErr w:type="spellStart"/>
      <w:r>
        <w:rPr>
          <w:rFonts w:ascii="Arial" w:hAnsi="Arial" w:cs="Arial"/>
          <w:color w:val="444444"/>
          <w:lang w:val="en"/>
        </w:rPr>
        <w:t>Wilmslow</w:t>
      </w:r>
      <w:proofErr w:type="spellEnd"/>
      <w:r>
        <w:rPr>
          <w:rFonts w:ascii="Arial" w:hAnsi="Arial" w:cs="Arial"/>
          <w:color w:val="444444"/>
          <w:lang w:val="en"/>
        </w:rPr>
        <w:br/>
        <w:t>SK9 5AF</w:t>
      </w:r>
    </w:p>
    <w:p w14:paraId="1F47E0D5"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Website: </w:t>
      </w:r>
      <w:hyperlink r:id="rId17" w:history="1">
        <w:r>
          <w:rPr>
            <w:rStyle w:val="Hyperlink"/>
            <w:rFonts w:ascii="Arial" w:hAnsi="Arial" w:cs="Arial"/>
            <w:lang w:val="en"/>
          </w:rPr>
          <w:t>www.ico.org.uk</w:t>
        </w:r>
      </w:hyperlink>
      <w:hyperlink r:id="rId18" w:tgtFrame="_blank" w:history="1">
        <w:r>
          <w:rPr>
            <w:rFonts w:ascii="Arial" w:hAnsi="Arial" w:cs="Arial"/>
            <w:color w:val="990033"/>
            <w:lang w:val="en"/>
          </w:rPr>
          <w:br/>
        </w:r>
      </w:hyperlink>
      <w:r>
        <w:rPr>
          <w:rFonts w:ascii="Arial" w:hAnsi="Arial" w:cs="Arial"/>
          <w:color w:val="444444"/>
          <w:lang w:val="en"/>
        </w:rPr>
        <w:t>Helpline: 0303 123 1113 (local rate) or 01625 545 745</w:t>
      </w:r>
    </w:p>
    <w:p w14:paraId="2389212D" w14:textId="77777777" w:rsidR="00794A2F" w:rsidRDefault="00794A2F" w:rsidP="00794A2F">
      <w:pPr>
        <w:pStyle w:val="Heading3"/>
        <w:shd w:val="clear" w:color="auto" w:fill="FFFFFF"/>
        <w:rPr>
          <w:rFonts w:ascii="Arial" w:hAnsi="Arial" w:cs="Arial"/>
          <w:lang w:val="en"/>
        </w:rPr>
      </w:pPr>
      <w:r>
        <w:rPr>
          <w:rFonts w:ascii="Arial" w:hAnsi="Arial" w:cs="Arial"/>
          <w:lang w:val="en"/>
        </w:rPr>
        <w:t>The Trust’s Data Protection Registration</w:t>
      </w:r>
    </w:p>
    <w:p w14:paraId="5ECA6DFF"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For the purposes of this Privacy Notice, the Trust is registered as a Data Controller. Our DP registration number is: Z8836068.</w:t>
      </w:r>
    </w:p>
    <w:p w14:paraId="16EAC7C0"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Our registration can be viewed online via the public register on the </w:t>
      </w:r>
      <w:hyperlink r:id="rId19" w:tgtFrame="_blank" w:history="1">
        <w:r>
          <w:rPr>
            <w:rStyle w:val="Hyperlink"/>
            <w:rFonts w:ascii="Arial" w:hAnsi="Arial" w:cs="Arial"/>
            <w:lang w:val="en"/>
          </w:rPr>
          <w:t>ICO website</w:t>
        </w:r>
      </w:hyperlink>
      <w:r>
        <w:rPr>
          <w:rFonts w:ascii="Arial" w:hAnsi="Arial" w:cs="Arial"/>
          <w:color w:val="444444"/>
          <w:lang w:val="en"/>
        </w:rPr>
        <w:t>.</w:t>
      </w:r>
    </w:p>
    <w:p w14:paraId="47FDCABF" w14:textId="77777777" w:rsidR="00794A2F" w:rsidRDefault="00794A2F" w:rsidP="00794A2F">
      <w:pPr>
        <w:pStyle w:val="Heading3"/>
        <w:shd w:val="clear" w:color="auto" w:fill="FFFFFF"/>
        <w:rPr>
          <w:rFonts w:ascii="Arial" w:hAnsi="Arial" w:cs="Arial"/>
          <w:lang w:val="en"/>
        </w:rPr>
      </w:pPr>
      <w:r>
        <w:rPr>
          <w:rFonts w:ascii="Arial" w:hAnsi="Arial" w:cs="Arial"/>
          <w:lang w:val="en"/>
        </w:rPr>
        <w:t>Further Information</w:t>
      </w:r>
    </w:p>
    <w:p w14:paraId="6E57CB7D"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lastRenderedPageBreak/>
        <w:t xml:space="preserve">Further information about the way we handle your personal data can be found in our patient leaflet at: </w:t>
      </w:r>
      <w:hyperlink r:id="rId20" w:tooltip="PDF Link: Protecting Your Information leaflet" w:history="1">
        <w:r>
          <w:rPr>
            <w:rStyle w:val="Hyperlink"/>
            <w:rFonts w:ascii="Arial" w:hAnsi="Arial" w:cs="Arial"/>
            <w:lang w:val="en"/>
          </w:rPr>
          <w:t>Protecting Your Information leaflet</w:t>
        </w:r>
      </w:hyperlink>
    </w:p>
    <w:p w14:paraId="39266CE7" w14:textId="77777777" w:rsidR="00794A2F" w:rsidRDefault="00794A2F" w:rsidP="00794A2F">
      <w:pPr>
        <w:pStyle w:val="Heading3"/>
        <w:shd w:val="clear" w:color="auto" w:fill="FFFFFF"/>
        <w:rPr>
          <w:rFonts w:ascii="Arial" w:hAnsi="Arial" w:cs="Arial"/>
          <w:lang w:val="en"/>
        </w:rPr>
      </w:pPr>
      <w:r>
        <w:rPr>
          <w:rFonts w:ascii="Arial" w:hAnsi="Arial" w:cs="Arial"/>
          <w:lang w:val="en"/>
        </w:rPr>
        <w:t>NHS Digital</w:t>
      </w:r>
    </w:p>
    <w:p w14:paraId="122CA260"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 xml:space="preserve">Further information about how the NHS uses your personal data can be found </w:t>
      </w:r>
      <w:hyperlink r:id="rId21" w:history="1">
        <w:r>
          <w:rPr>
            <w:rStyle w:val="Hyperlink"/>
            <w:rFonts w:ascii="Arial" w:hAnsi="Arial" w:cs="Arial"/>
            <w:lang w:val="en"/>
          </w:rPr>
          <w:t>here</w:t>
        </w:r>
      </w:hyperlink>
      <w:r>
        <w:rPr>
          <w:rFonts w:ascii="Arial" w:hAnsi="Arial" w:cs="Arial"/>
          <w:color w:val="444444"/>
          <w:lang w:val="en"/>
        </w:rPr>
        <w:t>.</w:t>
      </w:r>
    </w:p>
    <w:p w14:paraId="555E0927" w14:textId="77777777" w:rsidR="00794A2F" w:rsidRDefault="00794A2F" w:rsidP="00794A2F">
      <w:pPr>
        <w:pStyle w:val="Heading3"/>
        <w:shd w:val="clear" w:color="auto" w:fill="FFFFFF"/>
        <w:rPr>
          <w:rFonts w:ascii="Arial" w:hAnsi="Arial" w:cs="Arial"/>
          <w:lang w:val="en"/>
        </w:rPr>
      </w:pPr>
      <w:r>
        <w:rPr>
          <w:rFonts w:ascii="Arial" w:hAnsi="Arial" w:cs="Arial"/>
          <w:lang w:val="en"/>
        </w:rPr>
        <w:t>Changes to this Privacy Notice</w:t>
      </w:r>
    </w:p>
    <w:p w14:paraId="1391F390"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The Trust reserves the right to make any changes to this Privacy Notice at any time and will provide you with any substantial updates as and when necessary.</w:t>
      </w:r>
    </w:p>
    <w:p w14:paraId="61399F58" w14:textId="77777777" w:rsidR="00794A2F" w:rsidRDefault="00794A2F" w:rsidP="00794A2F">
      <w:pPr>
        <w:pStyle w:val="NormalWeb"/>
        <w:shd w:val="clear" w:color="auto" w:fill="FFFFFF"/>
        <w:rPr>
          <w:rFonts w:ascii="Arial" w:hAnsi="Arial" w:cs="Arial"/>
          <w:color w:val="444444"/>
          <w:lang w:val="en"/>
        </w:rPr>
      </w:pPr>
      <w:r>
        <w:rPr>
          <w:rFonts w:ascii="Arial" w:hAnsi="Arial" w:cs="Arial"/>
          <w:color w:val="444444"/>
          <w:lang w:val="en"/>
        </w:rPr>
        <w:t>This Privacy Notice was last updated on 22 June 2020.</w:t>
      </w:r>
    </w:p>
    <w:p w14:paraId="7AA2F078" w14:textId="77777777" w:rsidR="00A553C6" w:rsidRDefault="00A553C6">
      <w:pPr>
        <w:rPr>
          <w:b/>
          <w:color w:val="7030A0"/>
        </w:rPr>
      </w:pPr>
    </w:p>
    <w:p w14:paraId="57F03550" w14:textId="77777777" w:rsidR="00794A2F" w:rsidRDefault="00794A2F">
      <w:pPr>
        <w:rPr>
          <w:b/>
          <w:color w:val="7030A0"/>
        </w:rPr>
      </w:pPr>
    </w:p>
    <w:p w14:paraId="353A1282" w14:textId="77777777" w:rsidR="00794A2F" w:rsidRDefault="00794A2F">
      <w:pPr>
        <w:spacing w:after="200" w:line="276" w:lineRule="auto"/>
        <w:rPr>
          <w:b/>
          <w:color w:val="7030A0"/>
        </w:rPr>
      </w:pPr>
      <w:r>
        <w:rPr>
          <w:b/>
          <w:color w:val="7030A0"/>
        </w:rPr>
        <w:br w:type="page"/>
      </w:r>
    </w:p>
    <w:p w14:paraId="0FE4D3E8" w14:textId="77777777" w:rsidR="00794A2F" w:rsidRPr="00794A2F" w:rsidRDefault="00794A2F" w:rsidP="00794A2F">
      <w:pPr>
        <w:pStyle w:val="Heading1"/>
        <w:shd w:val="clear" w:color="auto" w:fill="FFFFFF"/>
        <w:rPr>
          <w:rFonts w:ascii="Open Sans" w:hAnsi="Open Sans" w:cs="Arial"/>
          <w:color w:val="7030A0"/>
          <w:lang w:val="en"/>
        </w:rPr>
      </w:pPr>
      <w:commentRangeStart w:id="2"/>
      <w:r w:rsidRPr="00A553C6">
        <w:rPr>
          <w:rFonts w:ascii="Arial" w:hAnsi="Arial" w:cs="Arial"/>
          <w:b w:val="0"/>
          <w:color w:val="7030A0"/>
          <w:sz w:val="32"/>
          <w:szCs w:val="32"/>
        </w:rPr>
        <w:lastRenderedPageBreak/>
        <w:t xml:space="preserve">Enfield and Barnet IAPT </w:t>
      </w:r>
      <w:r>
        <w:rPr>
          <w:rFonts w:ascii="Arial" w:hAnsi="Arial" w:cs="Arial"/>
          <w:b w:val="0"/>
          <w:color w:val="7030A0"/>
          <w:sz w:val="32"/>
          <w:szCs w:val="32"/>
        </w:rPr>
        <w:t xml:space="preserve">- </w:t>
      </w:r>
      <w:r w:rsidRPr="00794A2F">
        <w:rPr>
          <w:rFonts w:ascii="Open Sans" w:hAnsi="Open Sans" w:cs="Arial"/>
          <w:color w:val="7030A0"/>
          <w:lang w:val="en"/>
        </w:rPr>
        <w:t>Supplementary Privacy Notice Guidance for COVID-19 for Patients and Service Users</w:t>
      </w:r>
      <w:commentRangeEnd w:id="2"/>
      <w:r>
        <w:rPr>
          <w:rStyle w:val="CommentReference"/>
          <w:rFonts w:ascii="Calibri" w:eastAsiaTheme="minorHAnsi" w:hAnsi="Calibri" w:cs="Calibri"/>
          <w:b w:val="0"/>
          <w:bCs w:val="0"/>
          <w:color w:val="auto"/>
        </w:rPr>
        <w:commentReference w:id="2"/>
      </w:r>
    </w:p>
    <w:p w14:paraId="58A2141E" w14:textId="77777777" w:rsidR="00794A2F" w:rsidRDefault="00794A2F" w:rsidP="00794A2F">
      <w:pPr>
        <w:pStyle w:val="Heading4"/>
        <w:shd w:val="clear" w:color="auto" w:fill="FFFFFF"/>
        <w:rPr>
          <w:rFonts w:ascii="Open Sans" w:hAnsi="Open Sans" w:cs="Arial"/>
          <w:lang w:val="en"/>
        </w:rPr>
      </w:pPr>
      <w:r>
        <w:rPr>
          <w:rFonts w:ascii="Open Sans" w:hAnsi="Open Sans" w:cs="Arial"/>
          <w:lang w:val="en"/>
        </w:rPr>
        <w:t xml:space="preserve">This </w:t>
      </w:r>
      <w:r>
        <w:rPr>
          <w:rStyle w:val="Strong"/>
          <w:rFonts w:ascii="Open Sans" w:hAnsi="Open Sans" w:cs="Arial"/>
          <w:b/>
          <w:bCs/>
          <w:lang w:val="en"/>
        </w:rPr>
        <w:t>Supplementary Privacy Notice</w:t>
      </w:r>
      <w:r>
        <w:rPr>
          <w:rFonts w:ascii="Open Sans" w:hAnsi="Open Sans" w:cs="Arial"/>
          <w:lang w:val="en"/>
        </w:rPr>
        <w:t xml:space="preserve"> below describes how we may use your information to protect you and others during the COVID-19 outbreak. It supplements our main </w:t>
      </w:r>
      <w:hyperlink r:id="rId22" w:history="1">
        <w:r>
          <w:rPr>
            <w:rStyle w:val="Hyperlink"/>
            <w:rFonts w:ascii="Open Sans" w:hAnsi="Open Sans" w:cs="Arial"/>
            <w:lang w:val="en"/>
          </w:rPr>
          <w:t>General Privacy Notice</w:t>
        </w:r>
      </w:hyperlink>
      <w:r>
        <w:rPr>
          <w:rFonts w:ascii="Open Sans" w:hAnsi="Open Sans" w:cs="Arial"/>
          <w:lang w:val="en"/>
        </w:rPr>
        <w:t>. All other routine sharing in the Trust will carry on as normal and will not affect this Supplementary Notice.  </w:t>
      </w:r>
    </w:p>
    <w:p w14:paraId="5CEA9C83"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The NHS is facing an unprecedented time with significant pressures on health services to provide information to support the COVID-19 outbreak. Health care information is seen as an essential requirement to deliver care to individuals, support health and social care services and to protect public health from further outbreaks and diseases.</w:t>
      </w:r>
    </w:p>
    <w:p w14:paraId="2F8330B9"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 xml:space="preserve">The Trust holds vital information that can be used to support </w:t>
      </w:r>
      <w:proofErr w:type="spellStart"/>
      <w:r>
        <w:rPr>
          <w:rFonts w:ascii="Open Sans" w:hAnsi="Open Sans" w:cs="Arial"/>
          <w:color w:val="444444"/>
          <w:lang w:val="en"/>
        </w:rPr>
        <w:t>organisations</w:t>
      </w:r>
      <w:proofErr w:type="spellEnd"/>
      <w:r>
        <w:rPr>
          <w:rFonts w:ascii="Open Sans" w:hAnsi="Open Sans" w:cs="Arial"/>
          <w:color w:val="444444"/>
          <w:lang w:val="en"/>
        </w:rPr>
        <w:t xml:space="preserve"> who are engaged in the research, monitoring, tracking and care of people during the outbreak. Essentially during this emergency, data may be shared across a spectrum of </w:t>
      </w:r>
      <w:proofErr w:type="spellStart"/>
      <w:r>
        <w:rPr>
          <w:rFonts w:ascii="Open Sans" w:hAnsi="Open Sans" w:cs="Arial"/>
          <w:color w:val="444444"/>
          <w:lang w:val="en"/>
        </w:rPr>
        <w:t>organisations</w:t>
      </w:r>
      <w:proofErr w:type="spellEnd"/>
      <w:r>
        <w:rPr>
          <w:rFonts w:ascii="Open Sans" w:hAnsi="Open Sans" w:cs="Arial"/>
          <w:color w:val="444444"/>
          <w:lang w:val="en"/>
        </w:rPr>
        <w:t xml:space="preserve"> who are engaged to support disease surveillance and management during this time.</w:t>
      </w:r>
    </w:p>
    <w:p w14:paraId="56F0E898" w14:textId="77777777" w:rsidR="00794A2F" w:rsidRDefault="00794A2F" w:rsidP="00794A2F">
      <w:pPr>
        <w:pStyle w:val="Heading3"/>
        <w:shd w:val="clear" w:color="auto" w:fill="FFFFFF"/>
        <w:rPr>
          <w:rFonts w:ascii="Open Sans" w:hAnsi="Open Sans" w:cs="Arial"/>
          <w:lang w:val="en"/>
        </w:rPr>
      </w:pPr>
      <w:r>
        <w:rPr>
          <w:rFonts w:ascii="Open Sans" w:hAnsi="Open Sans" w:cs="Arial"/>
          <w:lang w:val="en"/>
        </w:rPr>
        <w:t>Information sharing</w:t>
      </w:r>
    </w:p>
    <w:p w14:paraId="731802AE"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 xml:space="preserve">The Trust has been given a legal notice to support NHS digital in the collection of data for their COVID-19 </w:t>
      </w:r>
      <w:proofErr w:type="spellStart"/>
      <w:r>
        <w:rPr>
          <w:rFonts w:ascii="Open Sans" w:hAnsi="Open Sans" w:cs="Arial"/>
          <w:color w:val="444444"/>
          <w:lang w:val="en"/>
        </w:rPr>
        <w:t>programme</w:t>
      </w:r>
      <w:proofErr w:type="spellEnd"/>
      <w:r>
        <w:rPr>
          <w:rFonts w:ascii="Open Sans" w:hAnsi="Open Sans" w:cs="Arial"/>
          <w:color w:val="444444"/>
          <w:lang w:val="en"/>
        </w:rPr>
        <w:t xml:space="preserve"> which will involve the analysis, management and sharing of  information in the best way possible with other relevant </w:t>
      </w:r>
      <w:proofErr w:type="spellStart"/>
      <w:r>
        <w:rPr>
          <w:rFonts w:ascii="Open Sans" w:hAnsi="Open Sans" w:cs="Arial"/>
          <w:color w:val="444444"/>
          <w:lang w:val="en"/>
        </w:rPr>
        <w:t>organisations</w:t>
      </w:r>
      <w:proofErr w:type="spellEnd"/>
      <w:r>
        <w:rPr>
          <w:rFonts w:ascii="Open Sans" w:hAnsi="Open Sans" w:cs="Arial"/>
          <w:color w:val="444444"/>
          <w:lang w:val="en"/>
        </w:rPr>
        <w:t>. This notice will be reviewed again on 30 September 2020 by the Secretary of State.</w:t>
      </w:r>
    </w:p>
    <w:p w14:paraId="7B2BC9E3"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 xml:space="preserve">This means that your information may be shared with NHS England, NHS England Improvement, Arm’s Length Bodies (such as Public Health England); other hospitals/trusts; local authorities, health </w:t>
      </w:r>
      <w:proofErr w:type="spellStart"/>
      <w:r>
        <w:rPr>
          <w:rFonts w:ascii="Open Sans" w:hAnsi="Open Sans" w:cs="Arial"/>
          <w:color w:val="444444"/>
          <w:lang w:val="en"/>
        </w:rPr>
        <w:t>organisations</w:t>
      </w:r>
      <w:proofErr w:type="spellEnd"/>
      <w:r>
        <w:rPr>
          <w:rFonts w:ascii="Open Sans" w:hAnsi="Open Sans" w:cs="Arial"/>
          <w:color w:val="444444"/>
          <w:lang w:val="en"/>
        </w:rPr>
        <w:t xml:space="preserve">, </w:t>
      </w:r>
      <w:proofErr w:type="spellStart"/>
      <w:r>
        <w:rPr>
          <w:rFonts w:ascii="Open Sans" w:hAnsi="Open Sans" w:cs="Arial"/>
          <w:color w:val="444444"/>
          <w:lang w:val="en"/>
        </w:rPr>
        <w:t>neighbouring</w:t>
      </w:r>
      <w:proofErr w:type="spellEnd"/>
      <w:r>
        <w:rPr>
          <w:rFonts w:ascii="Open Sans" w:hAnsi="Open Sans" w:cs="Arial"/>
          <w:color w:val="444444"/>
          <w:lang w:val="en"/>
        </w:rPr>
        <w:t xml:space="preserve"> GPs, NHS 111 and crises line initiatives  to support COVID-19 initiatives. All information shared will be limited to the period of the outbreak unless there is another legal basis that can be used for the data. </w:t>
      </w:r>
    </w:p>
    <w:p w14:paraId="59ED1342"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Data that we may share to look after your health during COVID-19 will include:</w:t>
      </w:r>
    </w:p>
    <w:p w14:paraId="7708A650" w14:textId="77777777" w:rsidR="00794A2F" w:rsidRDefault="00794A2F" w:rsidP="00794A2F">
      <w:pPr>
        <w:numPr>
          <w:ilvl w:val="0"/>
          <w:numId w:val="14"/>
        </w:numPr>
        <w:shd w:val="clear" w:color="auto" w:fill="FFFFFF"/>
        <w:spacing w:before="100" w:beforeAutospacing="1" w:after="100" w:afterAutospacing="1"/>
        <w:rPr>
          <w:rFonts w:ascii="Open Sans" w:hAnsi="Open Sans" w:cs="Arial"/>
          <w:color w:val="444444"/>
          <w:lang w:val="en"/>
        </w:rPr>
      </w:pPr>
      <w:r>
        <w:rPr>
          <w:rFonts w:ascii="Open Sans" w:hAnsi="Open Sans" w:cs="Arial"/>
          <w:color w:val="444444"/>
          <w:lang w:val="en"/>
        </w:rPr>
        <w:t>Confidential patient information about your health and care records with clinical staff and other health care providers;</w:t>
      </w:r>
    </w:p>
    <w:p w14:paraId="21E13503" w14:textId="77777777" w:rsidR="00794A2F" w:rsidRDefault="00794A2F" w:rsidP="00794A2F">
      <w:pPr>
        <w:numPr>
          <w:ilvl w:val="0"/>
          <w:numId w:val="14"/>
        </w:numPr>
        <w:shd w:val="clear" w:color="auto" w:fill="FFFFFF"/>
        <w:spacing w:before="100" w:beforeAutospacing="1" w:after="100" w:afterAutospacing="1"/>
        <w:rPr>
          <w:rFonts w:ascii="Open Sans" w:hAnsi="Open Sans" w:cs="Arial"/>
          <w:color w:val="444444"/>
          <w:lang w:val="en"/>
        </w:rPr>
      </w:pPr>
      <w:r>
        <w:rPr>
          <w:rFonts w:ascii="Open Sans" w:hAnsi="Open Sans" w:cs="Arial"/>
          <w:color w:val="444444"/>
          <w:lang w:val="en"/>
        </w:rPr>
        <w:t>Contact details to send out public health messages to you, either by phone, text or email. </w:t>
      </w:r>
    </w:p>
    <w:p w14:paraId="57BB87EF" w14:textId="77777777" w:rsidR="00794A2F" w:rsidRDefault="00794A2F" w:rsidP="00794A2F">
      <w:pPr>
        <w:numPr>
          <w:ilvl w:val="0"/>
          <w:numId w:val="14"/>
        </w:numPr>
        <w:shd w:val="clear" w:color="auto" w:fill="FFFFFF"/>
        <w:spacing w:before="100" w:beforeAutospacing="1" w:after="100" w:afterAutospacing="1"/>
        <w:rPr>
          <w:rFonts w:ascii="Open Sans" w:hAnsi="Open Sans" w:cs="Arial"/>
          <w:color w:val="444444"/>
          <w:lang w:val="en"/>
        </w:rPr>
      </w:pPr>
      <w:r>
        <w:rPr>
          <w:rFonts w:ascii="Open Sans" w:hAnsi="Open Sans" w:cs="Arial"/>
          <w:color w:val="444444"/>
          <w:lang w:val="en"/>
        </w:rPr>
        <w:t>Specific COVID-19 health data e.g. patients who have or are experiencing symptoms of COVID-19.</w:t>
      </w:r>
    </w:p>
    <w:p w14:paraId="505ABF7A"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This will be to ensure we can protect public health from a worsening of the situation and provide healthcare for those who need it, e.g. vulnerable or shielded people in the community.</w:t>
      </w:r>
    </w:p>
    <w:p w14:paraId="44709B7D" w14:textId="77777777" w:rsidR="00794A2F" w:rsidRDefault="00794A2F" w:rsidP="00794A2F">
      <w:pPr>
        <w:pStyle w:val="Heading3"/>
        <w:shd w:val="clear" w:color="auto" w:fill="FFFFFF"/>
        <w:rPr>
          <w:rFonts w:ascii="Open Sans" w:hAnsi="Open Sans" w:cs="Arial"/>
          <w:lang w:val="en"/>
        </w:rPr>
      </w:pPr>
      <w:r>
        <w:rPr>
          <w:rFonts w:ascii="Open Sans" w:hAnsi="Open Sans" w:cs="Arial"/>
          <w:lang w:val="en"/>
        </w:rPr>
        <w:t>Opt-outs</w:t>
      </w:r>
    </w:p>
    <w:p w14:paraId="2F09E107"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 xml:space="preserve">During this period of state emergency, please note Opt-Outs will not apply to any data used to support the COVID-19 outbreak, due to public interest and the need to share the information. e.g. control or prevent the spread of the disease, deliver and monitor vaccination </w:t>
      </w:r>
      <w:proofErr w:type="spellStart"/>
      <w:r>
        <w:rPr>
          <w:rFonts w:ascii="Open Sans" w:hAnsi="Open Sans" w:cs="Arial"/>
          <w:color w:val="444444"/>
          <w:lang w:val="en"/>
        </w:rPr>
        <w:t>programmes</w:t>
      </w:r>
      <w:proofErr w:type="spellEnd"/>
      <w:r>
        <w:rPr>
          <w:rFonts w:ascii="Open Sans" w:hAnsi="Open Sans" w:cs="Arial"/>
          <w:color w:val="444444"/>
          <w:lang w:val="en"/>
        </w:rPr>
        <w:t xml:space="preserve"> and manage the risks of infection from food and water supplies in the </w:t>
      </w:r>
      <w:r>
        <w:rPr>
          <w:rFonts w:ascii="Open Sans" w:hAnsi="Open Sans" w:cs="Arial"/>
          <w:color w:val="444444"/>
          <w:lang w:val="en"/>
        </w:rPr>
        <w:lastRenderedPageBreak/>
        <w:t xml:space="preserve">environment etc. This includes </w:t>
      </w:r>
      <w:hyperlink r:id="rId23" w:history="1">
        <w:r>
          <w:rPr>
            <w:rStyle w:val="Hyperlink"/>
            <w:rFonts w:ascii="Open Sans" w:hAnsi="Open Sans" w:cs="Arial"/>
            <w:lang w:val="en"/>
          </w:rPr>
          <w:t>National Data Opt-outs</w:t>
        </w:r>
      </w:hyperlink>
      <w:r>
        <w:rPr>
          <w:rFonts w:ascii="Open Sans" w:hAnsi="Open Sans" w:cs="Arial"/>
          <w:color w:val="444444"/>
          <w:lang w:val="en"/>
        </w:rPr>
        <w:t>. However in relation to the Summary Care Record, existing choices will be respected.</w:t>
      </w:r>
    </w:p>
    <w:p w14:paraId="290AA27C"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Further information on this requirement is available on </w:t>
      </w:r>
      <w:hyperlink r:id="rId24" w:tgtFrame="_blank" w:history="1">
        <w:r>
          <w:rPr>
            <w:rStyle w:val="Hyperlink"/>
            <w:rFonts w:ascii="Open Sans" w:hAnsi="Open Sans" w:cs="Arial"/>
            <w:lang w:val="en"/>
          </w:rPr>
          <w:t>GOV.UK</w:t>
        </w:r>
      </w:hyperlink>
      <w:r>
        <w:rPr>
          <w:rFonts w:ascii="Open Sans" w:hAnsi="Open Sans" w:cs="Arial"/>
          <w:color w:val="444444"/>
          <w:lang w:val="en"/>
        </w:rPr>
        <w:t>.</w:t>
      </w:r>
    </w:p>
    <w:p w14:paraId="180839D4"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 xml:space="preserve">Some FAQs on this law are available </w:t>
      </w:r>
      <w:hyperlink r:id="rId25" w:tgtFrame="_blank" w:history="1">
        <w:r>
          <w:rPr>
            <w:rStyle w:val="Hyperlink"/>
            <w:rFonts w:ascii="Open Sans" w:hAnsi="Open Sans" w:cs="Arial"/>
            <w:lang w:val="en"/>
          </w:rPr>
          <w:t>here</w:t>
        </w:r>
      </w:hyperlink>
      <w:r>
        <w:rPr>
          <w:rFonts w:ascii="Open Sans" w:hAnsi="Open Sans" w:cs="Arial"/>
          <w:color w:val="444444"/>
          <w:lang w:val="en"/>
        </w:rPr>
        <w:t>. </w:t>
      </w:r>
    </w:p>
    <w:p w14:paraId="0E9F3822"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 xml:space="preserve">Further information about the variety of ways being used to support COVID-19 is available </w:t>
      </w:r>
      <w:hyperlink r:id="rId26" w:tgtFrame="_blank" w:history="1">
        <w:r>
          <w:rPr>
            <w:rStyle w:val="Hyperlink"/>
            <w:rFonts w:ascii="Open Sans" w:hAnsi="Open Sans" w:cs="Arial"/>
            <w:lang w:val="en"/>
          </w:rPr>
          <w:t>here</w:t>
        </w:r>
      </w:hyperlink>
      <w:r>
        <w:rPr>
          <w:rFonts w:ascii="Open Sans" w:hAnsi="Open Sans" w:cs="Arial"/>
          <w:color w:val="444444"/>
          <w:lang w:val="en"/>
        </w:rPr>
        <w:t>.</w:t>
      </w:r>
    </w:p>
    <w:p w14:paraId="0D393A16" w14:textId="77777777" w:rsidR="00794A2F" w:rsidRDefault="00794A2F" w:rsidP="00794A2F">
      <w:pPr>
        <w:pStyle w:val="Heading3"/>
        <w:shd w:val="clear" w:color="auto" w:fill="FFFFFF"/>
        <w:rPr>
          <w:rFonts w:ascii="Open Sans" w:hAnsi="Open Sans" w:cs="Arial"/>
          <w:lang w:val="en"/>
        </w:rPr>
      </w:pPr>
      <w:r>
        <w:rPr>
          <w:rFonts w:ascii="Open Sans" w:hAnsi="Open Sans" w:cs="Arial"/>
          <w:lang w:val="en"/>
        </w:rPr>
        <w:t>Security</w:t>
      </w:r>
    </w:p>
    <w:p w14:paraId="67760747"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All information that we share will comply with the Trust’s information governance and information security policies to ensure the confidentiality and integrity of our data.</w:t>
      </w:r>
    </w:p>
    <w:p w14:paraId="36020BDB"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 xml:space="preserve">NHS England, NHS Improvement and NHSX have developed a single, secure system store for all data gathered from across the health and care system for this exercise. This will include data collected by NHS England, NHS Improvement, Public Health England and NHS Digital. New data to be stored will include 999 call data, data about hospital occupancy and A&amp;E capacity data as well as </w:t>
      </w:r>
      <w:hyperlink r:id="rId27" w:history="1">
        <w:r>
          <w:rPr>
            <w:rStyle w:val="Hyperlink"/>
            <w:rFonts w:ascii="Open Sans" w:hAnsi="Open Sans" w:cs="Arial"/>
            <w:lang w:val="en"/>
          </w:rPr>
          <w:t>data provided by patients themselves</w:t>
        </w:r>
      </w:hyperlink>
      <w:r>
        <w:rPr>
          <w:rFonts w:ascii="Open Sans" w:hAnsi="Open Sans" w:cs="Arial"/>
          <w:color w:val="444444"/>
          <w:lang w:val="en"/>
        </w:rPr>
        <w:t>. All data held in the platform will be subject to strict access controls that meet the requirements of data protection legislation. </w:t>
      </w:r>
    </w:p>
    <w:p w14:paraId="078D9AF7" w14:textId="77777777" w:rsidR="00794A2F" w:rsidRDefault="00794A2F" w:rsidP="00794A2F">
      <w:pPr>
        <w:pStyle w:val="Heading3"/>
        <w:shd w:val="clear" w:color="auto" w:fill="FFFFFF"/>
        <w:rPr>
          <w:rFonts w:ascii="Open Sans" w:hAnsi="Open Sans" w:cs="Arial"/>
          <w:lang w:val="en"/>
        </w:rPr>
      </w:pPr>
      <w:r>
        <w:rPr>
          <w:rFonts w:ascii="Open Sans" w:hAnsi="Open Sans" w:cs="Arial"/>
          <w:lang w:val="en"/>
        </w:rPr>
        <w:t>Virtual video and telephone consultations</w:t>
      </w:r>
    </w:p>
    <w:p w14:paraId="5E7EB75E"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During the COVID-19 period, more and more of our services will be offered via a virtual telephone or video-conferencing consultation. By accepting the invitation and entering the consultation you are consenting to this. Your personal/confidential patient information will be safeguarded in the same way it would with any other consultation. For further information on how we deliver virtual consultations, please read the </w:t>
      </w:r>
      <w:hyperlink r:id="rId28" w:history="1">
        <w:r>
          <w:rPr>
            <w:rStyle w:val="Hyperlink"/>
            <w:rFonts w:ascii="Open Sans" w:hAnsi="Open Sans" w:cs="Arial"/>
            <w:lang w:val="en"/>
          </w:rPr>
          <w:t>guidance on Attend Anywhere</w:t>
        </w:r>
      </w:hyperlink>
      <w:r>
        <w:rPr>
          <w:rFonts w:ascii="Open Sans" w:hAnsi="Open Sans" w:cs="Arial"/>
          <w:color w:val="444444"/>
          <w:lang w:val="en"/>
        </w:rPr>
        <w:t>.</w:t>
      </w:r>
    </w:p>
    <w:p w14:paraId="3E4D6F7C" w14:textId="77777777" w:rsidR="00794A2F" w:rsidRDefault="00794A2F" w:rsidP="00794A2F">
      <w:pPr>
        <w:pStyle w:val="Heading3"/>
        <w:shd w:val="clear" w:color="auto" w:fill="FFFFFF"/>
        <w:rPr>
          <w:rFonts w:ascii="Open Sans" w:hAnsi="Open Sans" w:cs="Arial"/>
          <w:lang w:val="en"/>
        </w:rPr>
      </w:pPr>
      <w:r>
        <w:rPr>
          <w:rFonts w:ascii="Open Sans" w:hAnsi="Open Sans" w:cs="Arial"/>
          <w:lang w:val="en"/>
        </w:rPr>
        <w:t>Erasure requests</w:t>
      </w:r>
    </w:p>
    <w:p w14:paraId="3BBAB5D3"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Where data is used and shared under these State laws your right to have personal data erased will not apply. </w:t>
      </w:r>
    </w:p>
    <w:p w14:paraId="04DE27F6" w14:textId="77777777" w:rsidR="00794A2F" w:rsidRDefault="00794A2F" w:rsidP="00794A2F">
      <w:pPr>
        <w:pStyle w:val="Heading3"/>
        <w:shd w:val="clear" w:color="auto" w:fill="FFFFFF"/>
        <w:rPr>
          <w:rFonts w:ascii="Open Sans" w:hAnsi="Open Sans" w:cs="Arial"/>
          <w:lang w:val="en"/>
        </w:rPr>
      </w:pPr>
      <w:r>
        <w:rPr>
          <w:rFonts w:ascii="Open Sans" w:hAnsi="Open Sans" w:cs="Arial"/>
          <w:lang w:val="en"/>
        </w:rPr>
        <w:t>Subject Access Requests</w:t>
      </w:r>
    </w:p>
    <w:p w14:paraId="59AFC6B5"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Due to service priorities and absent staff during this period please note it is likely it will take us longer to respond to Subject Access Requests, Freedom of Information Requests and new opt-out requests whilst we focus our efforts on responding to the outbreak.</w:t>
      </w:r>
    </w:p>
    <w:p w14:paraId="4766EC63"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Where this applies, we will inform you of the situation.</w:t>
      </w:r>
    </w:p>
    <w:p w14:paraId="52877B9D" w14:textId="77777777" w:rsidR="00794A2F" w:rsidRDefault="00794A2F" w:rsidP="00794A2F">
      <w:pPr>
        <w:pStyle w:val="Heading3"/>
        <w:shd w:val="clear" w:color="auto" w:fill="FFFFFF"/>
        <w:rPr>
          <w:rFonts w:ascii="Open Sans" w:hAnsi="Open Sans" w:cs="Arial"/>
          <w:lang w:val="en"/>
        </w:rPr>
      </w:pPr>
      <w:r>
        <w:rPr>
          <w:rFonts w:ascii="Open Sans" w:hAnsi="Open Sans" w:cs="Arial"/>
          <w:lang w:val="en"/>
        </w:rPr>
        <w:t>Variation</w:t>
      </w:r>
    </w:p>
    <w:p w14:paraId="329E1439" w14:textId="77777777" w:rsidR="00794A2F" w:rsidRDefault="00794A2F" w:rsidP="00794A2F">
      <w:pPr>
        <w:pStyle w:val="NormalWeb"/>
        <w:shd w:val="clear" w:color="auto" w:fill="FFFFFF"/>
        <w:rPr>
          <w:rFonts w:ascii="Open Sans" w:hAnsi="Open Sans" w:cs="Arial"/>
          <w:color w:val="444444"/>
          <w:lang w:val="en"/>
        </w:rPr>
      </w:pPr>
      <w:r>
        <w:rPr>
          <w:rFonts w:ascii="Open Sans" w:hAnsi="Open Sans" w:cs="Arial"/>
          <w:color w:val="444444"/>
          <w:lang w:val="en"/>
        </w:rPr>
        <w:t>The Trust may amend this Supplementary Privacy Notice for COVID-19 at any time so please review it frequently. The date at the bottom of this page will be amended each time this notice is updated.</w:t>
      </w:r>
    </w:p>
    <w:p w14:paraId="757A8E8B" w14:textId="5CAEC391" w:rsidR="00794A2F" w:rsidRDefault="00794A2F" w:rsidP="00794A2F">
      <w:pPr>
        <w:pStyle w:val="HTMLPreformatted"/>
        <w:shd w:val="clear" w:color="auto" w:fill="FFFFFF"/>
        <w:rPr>
          <w:color w:val="444444"/>
          <w:lang w:val="en"/>
        </w:rPr>
      </w:pPr>
      <w:r>
        <w:rPr>
          <w:color w:val="444444"/>
          <w:lang w:val="en"/>
        </w:rPr>
        <w:lastRenderedPageBreak/>
        <w:t>Last updated on 5 June 2020</w:t>
      </w:r>
    </w:p>
    <w:p w14:paraId="37917EC6" w14:textId="63B93763" w:rsidR="00B7514B" w:rsidRDefault="00B7514B">
      <w:pPr>
        <w:spacing w:after="200" w:line="276" w:lineRule="auto"/>
        <w:rPr>
          <w:rFonts w:ascii="Courier New" w:eastAsia="Times New Roman" w:hAnsi="Courier New" w:cs="Courier New"/>
          <w:color w:val="444444"/>
          <w:sz w:val="24"/>
          <w:szCs w:val="24"/>
          <w:lang w:val="en" w:eastAsia="en-GB"/>
        </w:rPr>
      </w:pPr>
      <w:r>
        <w:rPr>
          <w:color w:val="444444"/>
          <w:lang w:val="en"/>
        </w:rPr>
        <w:br w:type="page"/>
      </w:r>
    </w:p>
    <w:p w14:paraId="256BF94B" w14:textId="77777777" w:rsidR="00B7514B" w:rsidRPr="00A553C6" w:rsidRDefault="00B7514B" w:rsidP="00B7514B">
      <w:pPr>
        <w:contextualSpacing/>
        <w:rPr>
          <w:b/>
          <w:color w:val="7030A0"/>
          <w:sz w:val="32"/>
          <w:szCs w:val="32"/>
        </w:rPr>
      </w:pPr>
      <w:commentRangeStart w:id="3"/>
      <w:r w:rsidRPr="00A553C6">
        <w:rPr>
          <w:rFonts w:ascii="Arial" w:hAnsi="Arial" w:cs="Arial"/>
          <w:b/>
          <w:color w:val="7030A0"/>
          <w:sz w:val="32"/>
          <w:szCs w:val="32"/>
        </w:rPr>
        <w:lastRenderedPageBreak/>
        <w:t>Haringey IAPT Privacy Policy</w:t>
      </w:r>
      <w:commentRangeEnd w:id="3"/>
      <w:r w:rsidRPr="00A553C6">
        <w:rPr>
          <w:rStyle w:val="CommentReference"/>
          <w:b/>
          <w:sz w:val="32"/>
          <w:szCs w:val="32"/>
        </w:rPr>
        <w:commentReference w:id="3"/>
      </w:r>
    </w:p>
    <w:p w14:paraId="3A47674C" w14:textId="77777777" w:rsidR="00B7514B" w:rsidRPr="00A553C6" w:rsidRDefault="00B7514B" w:rsidP="00B7514B">
      <w:pPr>
        <w:contextualSpacing/>
      </w:pPr>
    </w:p>
    <w:p w14:paraId="60529929" w14:textId="77777777" w:rsidR="00B7514B" w:rsidRDefault="00B7514B" w:rsidP="00B7514B">
      <w:pPr>
        <w:shd w:val="clear" w:color="auto" w:fill="FFFFFF"/>
        <w:spacing w:before="100" w:beforeAutospacing="1" w:after="360"/>
        <w:contextualSpacing/>
        <w:rPr>
          <w:rFonts w:ascii="Arial" w:eastAsia="Times New Roman" w:hAnsi="Arial" w:cs="Arial"/>
          <w:color w:val="333333"/>
          <w:lang w:eastAsia="en-GB"/>
        </w:rPr>
      </w:pPr>
      <w:r w:rsidRPr="00A553C6">
        <w:rPr>
          <w:rFonts w:ascii="Arial" w:eastAsia="Times New Roman" w:hAnsi="Arial" w:cs="Arial"/>
          <w:color w:val="333333"/>
          <w:lang w:eastAsia="en-GB"/>
        </w:rPr>
        <w:t>As a patient of the Whittington Health NHS Trust your data will be collected and used for medical diagnosis, the provision of health or social care or treatment and the management of health or social care systems and services.</w:t>
      </w:r>
    </w:p>
    <w:p w14:paraId="5BCAAFD5" w14:textId="77777777" w:rsidR="00B7514B" w:rsidRPr="00A553C6" w:rsidRDefault="00B7514B" w:rsidP="00B7514B">
      <w:pPr>
        <w:shd w:val="clear" w:color="auto" w:fill="FFFFFF"/>
        <w:spacing w:before="100" w:beforeAutospacing="1" w:after="360"/>
        <w:contextualSpacing/>
        <w:rPr>
          <w:rFonts w:ascii="Arial" w:eastAsia="Times New Roman" w:hAnsi="Arial" w:cs="Arial"/>
          <w:color w:val="333333"/>
          <w:lang w:eastAsia="en-GB"/>
        </w:rPr>
      </w:pPr>
    </w:p>
    <w:p w14:paraId="09C8547A" w14:textId="77777777" w:rsidR="00B7514B" w:rsidRDefault="00B7514B" w:rsidP="00B7514B">
      <w:pPr>
        <w:shd w:val="clear" w:color="auto" w:fill="FFFFFF"/>
        <w:spacing w:before="100" w:beforeAutospacing="1" w:after="360"/>
        <w:contextualSpacing/>
        <w:rPr>
          <w:rFonts w:ascii="Arial" w:eastAsia="Times New Roman" w:hAnsi="Arial" w:cs="Arial"/>
          <w:color w:val="333333"/>
          <w:lang w:eastAsia="en-GB"/>
        </w:rPr>
      </w:pPr>
      <w:r w:rsidRPr="00A553C6">
        <w:rPr>
          <w:rFonts w:ascii="Arial" w:eastAsia="Times New Roman" w:hAnsi="Arial" w:cs="Arial"/>
          <w:color w:val="333333"/>
          <w:lang w:eastAsia="en-GB"/>
        </w:rPr>
        <w:t>The Trust is the data controller and will process your data in accordance with the regulations that apply to:</w:t>
      </w:r>
    </w:p>
    <w:p w14:paraId="655D747B" w14:textId="77777777" w:rsidR="00B7514B" w:rsidRPr="00A553C6" w:rsidRDefault="00B7514B" w:rsidP="00B7514B">
      <w:pPr>
        <w:shd w:val="clear" w:color="auto" w:fill="FFFFFF"/>
        <w:spacing w:before="100" w:beforeAutospacing="1" w:after="360"/>
        <w:contextualSpacing/>
        <w:rPr>
          <w:rFonts w:ascii="Arial" w:eastAsia="Times New Roman" w:hAnsi="Arial" w:cs="Arial"/>
          <w:color w:val="333333"/>
          <w:lang w:eastAsia="en-GB"/>
        </w:rPr>
      </w:pPr>
    </w:p>
    <w:p w14:paraId="4D4A7A4F" w14:textId="77777777" w:rsidR="00B7514B" w:rsidRPr="00A553C6" w:rsidRDefault="00B7514B" w:rsidP="00B7514B">
      <w:pPr>
        <w:numPr>
          <w:ilvl w:val="0"/>
          <w:numId w:val="2"/>
        </w:numPr>
        <w:shd w:val="clear" w:color="auto" w:fill="FFFFFF"/>
        <w:spacing w:before="100" w:beforeAutospacing="1" w:after="100" w:afterAutospacing="1"/>
        <w:ind w:left="660"/>
        <w:contextualSpacing/>
        <w:rPr>
          <w:rFonts w:ascii="Arial" w:eastAsia="Times New Roman" w:hAnsi="Arial" w:cs="Arial"/>
          <w:color w:val="333333"/>
          <w:lang w:eastAsia="en-GB"/>
        </w:rPr>
      </w:pPr>
      <w:r w:rsidRPr="00A553C6">
        <w:rPr>
          <w:rFonts w:ascii="Arial" w:eastAsia="Times New Roman" w:hAnsi="Arial" w:cs="Arial"/>
          <w:color w:val="333333"/>
          <w:lang w:eastAsia="en-GB"/>
        </w:rPr>
        <w:t>Article 6 (e) and Article 9 (h) of The General Data Protection Regulation 2016 (GDPR) /Data Protection Act 2018 (DPA18)</w:t>
      </w:r>
    </w:p>
    <w:p w14:paraId="3D430A8E" w14:textId="77777777" w:rsidR="00B7514B" w:rsidRPr="00A553C6" w:rsidRDefault="00B7514B" w:rsidP="00B7514B">
      <w:pPr>
        <w:shd w:val="clear" w:color="auto" w:fill="FFFFFF"/>
        <w:spacing w:before="100" w:beforeAutospacing="1"/>
        <w:contextualSpacing/>
        <w:rPr>
          <w:rFonts w:ascii="Arial" w:eastAsia="Times New Roman" w:hAnsi="Arial" w:cs="Arial"/>
          <w:color w:val="333333"/>
          <w:lang w:eastAsia="en-GB"/>
        </w:rPr>
      </w:pPr>
      <w:r w:rsidRPr="00A553C6">
        <w:rPr>
          <w:rFonts w:ascii="Arial" w:eastAsia="Times New Roman" w:hAnsi="Arial" w:cs="Arial"/>
          <w:color w:val="333333"/>
          <w:lang w:eastAsia="en-GB"/>
        </w:rPr>
        <w:t>Data may be shared with our health or social care partners should they be involved or required to be involved in providing care or treatment to you.</w:t>
      </w:r>
    </w:p>
    <w:p w14:paraId="4FF8CBF7" w14:textId="77777777" w:rsidR="00B7514B" w:rsidRPr="00A553C6" w:rsidRDefault="00B7514B" w:rsidP="00B7514B">
      <w:pPr>
        <w:contextualSpacing/>
      </w:pPr>
    </w:p>
    <w:p w14:paraId="16B5AF87" w14:textId="77777777" w:rsidR="00B7514B" w:rsidRPr="00A553C6" w:rsidRDefault="00B7514B" w:rsidP="00B7514B">
      <w:pPr>
        <w:contextualSpacing/>
      </w:pPr>
    </w:p>
    <w:p w14:paraId="531B9DFE" w14:textId="77777777" w:rsidR="00B7514B" w:rsidRPr="00A553C6" w:rsidRDefault="00B7514B" w:rsidP="00B7514B">
      <w:pPr>
        <w:contextualSpacing/>
        <w:rPr>
          <w:rStyle w:val="Strong"/>
          <w:rFonts w:ascii="Arial" w:hAnsi="Arial" w:cs="Arial"/>
          <w:color w:val="333333"/>
          <w:bdr w:val="none" w:sz="0" w:space="0" w:color="auto" w:frame="1"/>
          <w:shd w:val="clear" w:color="auto" w:fill="FFFFFF"/>
        </w:rPr>
      </w:pPr>
      <w:r w:rsidRPr="00A553C6">
        <w:rPr>
          <w:rStyle w:val="Strong"/>
          <w:rFonts w:ascii="Arial" w:hAnsi="Arial" w:cs="Arial"/>
          <w:color w:val="333333"/>
          <w:bdr w:val="none" w:sz="0" w:space="0" w:color="auto" w:frame="1"/>
          <w:shd w:val="clear" w:color="auto" w:fill="FFFFFF"/>
        </w:rPr>
        <w:t>Let’s Talk IAPT is sometimes involved in research to improve services provided. This may sometimes involve temporary and restricted access to personally identifying information. If you do not wish for your information to be accessed in this way, please let us know by speaking to one of our staff members attending to your care</w:t>
      </w:r>
    </w:p>
    <w:p w14:paraId="6588EBD8" w14:textId="77777777" w:rsidR="00B7514B" w:rsidRPr="00A553C6" w:rsidRDefault="00B7514B" w:rsidP="00B7514B">
      <w:pPr>
        <w:contextualSpacing/>
        <w:rPr>
          <w:rStyle w:val="Strong"/>
          <w:rFonts w:ascii="Arial" w:hAnsi="Arial" w:cs="Arial"/>
          <w:color w:val="333333"/>
          <w:bdr w:val="none" w:sz="0" w:space="0" w:color="auto" w:frame="1"/>
          <w:shd w:val="clear" w:color="auto" w:fill="FFFFFF"/>
        </w:rPr>
      </w:pPr>
    </w:p>
    <w:p w14:paraId="50CC9DC0" w14:textId="77777777" w:rsidR="00B7514B" w:rsidRPr="00A553C6" w:rsidRDefault="00B7514B" w:rsidP="00B7514B">
      <w:pPr>
        <w:shd w:val="clear" w:color="auto" w:fill="FFFFFF"/>
        <w:spacing w:before="100" w:beforeAutospacing="1" w:after="360"/>
        <w:contextualSpacing/>
        <w:rPr>
          <w:rFonts w:ascii="Arial" w:hAnsi="Arial" w:cs="Arial"/>
          <w:color w:val="333333"/>
        </w:rPr>
      </w:pPr>
      <w:r w:rsidRPr="00A553C6">
        <w:rPr>
          <w:rFonts w:ascii="Arial" w:hAnsi="Arial" w:cs="Arial"/>
          <w:color w:val="333333"/>
        </w:rPr>
        <w:t>The Trust is also required to produce datasets to submit for commissioning purposes by Clinical Commissioning Groups (CCGs) and national collections from NHS Digital. Your data may be provided in accordance with one or both of the above regulations.</w:t>
      </w:r>
    </w:p>
    <w:p w14:paraId="54CCB840" w14:textId="77777777" w:rsidR="00B7514B" w:rsidRDefault="00B7514B" w:rsidP="00B7514B">
      <w:pPr>
        <w:shd w:val="clear" w:color="auto" w:fill="FFFFFF"/>
        <w:spacing w:before="100" w:beforeAutospacing="1" w:after="360"/>
        <w:contextualSpacing/>
        <w:rPr>
          <w:rFonts w:ascii="Arial" w:hAnsi="Arial" w:cs="Arial"/>
          <w:color w:val="333333"/>
        </w:rPr>
      </w:pPr>
      <w:r w:rsidRPr="00A553C6">
        <w:rPr>
          <w:rFonts w:ascii="Arial" w:hAnsi="Arial" w:cs="Arial"/>
          <w:color w:val="333333"/>
        </w:rPr>
        <w:t>In cases where your data is needed for reasons other than those already stated, your explicit consent will be sought prior to processing.</w:t>
      </w:r>
    </w:p>
    <w:p w14:paraId="4CC53F7F" w14:textId="77777777" w:rsidR="00B7514B" w:rsidRPr="00A553C6" w:rsidRDefault="00B7514B" w:rsidP="00B7514B">
      <w:pPr>
        <w:shd w:val="clear" w:color="auto" w:fill="FFFFFF"/>
        <w:spacing w:before="100" w:beforeAutospacing="1" w:after="360"/>
        <w:contextualSpacing/>
        <w:rPr>
          <w:rFonts w:ascii="Arial" w:hAnsi="Arial" w:cs="Arial"/>
          <w:color w:val="333333"/>
        </w:rPr>
      </w:pPr>
    </w:p>
    <w:p w14:paraId="4621D995" w14:textId="77777777" w:rsidR="00B7514B" w:rsidRDefault="00B7514B" w:rsidP="00B7514B">
      <w:pPr>
        <w:shd w:val="clear" w:color="auto" w:fill="FFFFFF"/>
        <w:spacing w:before="100" w:beforeAutospacing="1" w:after="360"/>
        <w:contextualSpacing/>
        <w:rPr>
          <w:rFonts w:ascii="Arial" w:hAnsi="Arial" w:cs="Arial"/>
          <w:color w:val="333333"/>
        </w:rPr>
      </w:pPr>
      <w:r w:rsidRPr="00A553C6">
        <w:rPr>
          <w:rFonts w:ascii="Arial" w:hAnsi="Arial" w:cs="Arial"/>
          <w:color w:val="333333"/>
        </w:rPr>
        <w:t xml:space="preserve">You have the right to object to your data being used for the research, planning and running of the NHS via the </w:t>
      </w:r>
      <w:hyperlink r:id="rId29" w:tgtFrame="_blank" w:history="1">
        <w:r w:rsidRPr="00A553C6">
          <w:rPr>
            <w:rStyle w:val="Hyperlink"/>
            <w:rFonts w:ascii="Arial" w:hAnsi="Arial" w:cs="Arial"/>
          </w:rPr>
          <w:t>National Data Opt-out programme</w:t>
        </w:r>
      </w:hyperlink>
      <w:r w:rsidRPr="00A553C6">
        <w:rPr>
          <w:rFonts w:ascii="Arial" w:hAnsi="Arial" w:cs="Arial"/>
          <w:color w:val="333333"/>
        </w:rPr>
        <w:t xml:space="preserve"> as well as your ‘right to object’ under Article 21 of the GDPR/DPA 18.</w:t>
      </w:r>
    </w:p>
    <w:p w14:paraId="1BA4F8EE" w14:textId="77777777" w:rsidR="00B7514B" w:rsidRPr="00A553C6" w:rsidRDefault="00B7514B" w:rsidP="00B7514B">
      <w:pPr>
        <w:shd w:val="clear" w:color="auto" w:fill="FFFFFF"/>
        <w:spacing w:before="100" w:beforeAutospacing="1" w:after="360"/>
        <w:contextualSpacing/>
        <w:rPr>
          <w:rFonts w:ascii="Arial" w:hAnsi="Arial" w:cs="Arial"/>
          <w:color w:val="333333"/>
        </w:rPr>
      </w:pPr>
    </w:p>
    <w:p w14:paraId="22EE8719" w14:textId="77777777" w:rsidR="00B7514B" w:rsidRPr="00A553C6" w:rsidRDefault="00B7514B" w:rsidP="00B7514B">
      <w:pPr>
        <w:shd w:val="clear" w:color="auto" w:fill="FFFFFF"/>
        <w:spacing w:before="100" w:beforeAutospacing="1" w:after="360"/>
        <w:contextualSpacing/>
        <w:rPr>
          <w:rFonts w:ascii="Arial" w:hAnsi="Arial" w:cs="Arial"/>
          <w:color w:val="333333"/>
        </w:rPr>
      </w:pPr>
      <w:r w:rsidRPr="00A553C6">
        <w:rPr>
          <w:rFonts w:ascii="Arial" w:hAnsi="Arial" w:cs="Arial"/>
          <w:color w:val="333333"/>
        </w:rPr>
        <w:t xml:space="preserve">Further details on data collection can be found </w:t>
      </w:r>
      <w:hyperlink r:id="rId30" w:tgtFrame="_blank" w:history="1">
        <w:r w:rsidRPr="00A553C6">
          <w:rPr>
            <w:rStyle w:val="Hyperlink"/>
            <w:rFonts w:ascii="Arial" w:hAnsi="Arial" w:cs="Arial"/>
          </w:rPr>
          <w:t>here</w:t>
        </w:r>
      </w:hyperlink>
      <w:r w:rsidRPr="00A553C6">
        <w:rPr>
          <w:rFonts w:ascii="Arial" w:hAnsi="Arial" w:cs="Arial"/>
          <w:color w:val="333333"/>
        </w:rPr>
        <w:t xml:space="preserve"> on the NHS Digital website and more information on CCGs can be found </w:t>
      </w:r>
      <w:hyperlink r:id="rId31" w:tgtFrame="_blank" w:history="1">
        <w:r w:rsidRPr="00A553C6">
          <w:rPr>
            <w:rStyle w:val="Hyperlink"/>
            <w:rFonts w:ascii="Arial" w:hAnsi="Arial" w:cs="Arial"/>
          </w:rPr>
          <w:t>here</w:t>
        </w:r>
      </w:hyperlink>
      <w:r w:rsidRPr="00A553C6">
        <w:rPr>
          <w:rFonts w:ascii="Arial" w:hAnsi="Arial" w:cs="Arial"/>
          <w:color w:val="333333"/>
        </w:rPr>
        <w:t xml:space="preserve"> on the NHS England website.</w:t>
      </w:r>
    </w:p>
    <w:p w14:paraId="33C18C3F" w14:textId="77777777" w:rsidR="00B7514B" w:rsidRDefault="00B7514B" w:rsidP="00B7514B">
      <w:pPr>
        <w:shd w:val="clear" w:color="auto" w:fill="FFFFFF"/>
        <w:spacing w:before="100" w:beforeAutospacing="1" w:after="360"/>
        <w:contextualSpacing/>
        <w:rPr>
          <w:rFonts w:ascii="Arial" w:hAnsi="Arial" w:cs="Arial"/>
          <w:color w:val="333333"/>
        </w:rPr>
      </w:pPr>
      <w:r w:rsidRPr="00A553C6">
        <w:rPr>
          <w:rFonts w:ascii="Arial" w:hAnsi="Arial" w:cs="Arial"/>
          <w:color w:val="333333"/>
        </w:rPr>
        <w:t>Data will be stored on secure Trust systems and servers based in the UK and will not be transferred outside the EU.</w:t>
      </w:r>
    </w:p>
    <w:p w14:paraId="232E0F46" w14:textId="77777777" w:rsidR="00B7514B" w:rsidRPr="00A553C6" w:rsidRDefault="00B7514B" w:rsidP="00B7514B">
      <w:pPr>
        <w:shd w:val="clear" w:color="auto" w:fill="FFFFFF"/>
        <w:spacing w:before="100" w:beforeAutospacing="1" w:after="360"/>
        <w:contextualSpacing/>
        <w:rPr>
          <w:rFonts w:ascii="Arial" w:hAnsi="Arial" w:cs="Arial"/>
          <w:color w:val="333333"/>
        </w:rPr>
      </w:pPr>
    </w:p>
    <w:p w14:paraId="390CC7B9" w14:textId="77777777" w:rsidR="00B7514B" w:rsidRDefault="00B7514B" w:rsidP="00B7514B">
      <w:pPr>
        <w:shd w:val="clear" w:color="auto" w:fill="FFFFFF"/>
        <w:spacing w:before="100" w:beforeAutospacing="1" w:after="360"/>
        <w:contextualSpacing/>
        <w:rPr>
          <w:rFonts w:ascii="Arial" w:hAnsi="Arial" w:cs="Arial"/>
          <w:color w:val="333333"/>
        </w:rPr>
      </w:pPr>
      <w:r w:rsidRPr="00A553C6">
        <w:rPr>
          <w:rFonts w:ascii="Arial" w:hAnsi="Arial" w:cs="Arial"/>
          <w:color w:val="333333"/>
        </w:rPr>
        <w:t xml:space="preserve">Records will be retained as per the guidance set out in the </w:t>
      </w:r>
      <w:hyperlink r:id="rId32" w:tgtFrame="_blank" w:history="1">
        <w:r w:rsidRPr="00A553C6">
          <w:rPr>
            <w:rStyle w:val="Hyperlink"/>
            <w:rFonts w:ascii="Arial" w:hAnsi="Arial" w:cs="Arial"/>
          </w:rPr>
          <w:t>Records Code of Practice for Health and Social Care 2016</w:t>
        </w:r>
      </w:hyperlink>
      <w:r w:rsidRPr="00A553C6">
        <w:rPr>
          <w:rFonts w:ascii="Arial" w:hAnsi="Arial" w:cs="Arial"/>
          <w:color w:val="333333"/>
        </w:rPr>
        <w:t>.</w:t>
      </w:r>
    </w:p>
    <w:p w14:paraId="3A56CF23" w14:textId="77777777" w:rsidR="00B7514B" w:rsidRPr="00A553C6" w:rsidRDefault="00B7514B" w:rsidP="00B7514B">
      <w:pPr>
        <w:shd w:val="clear" w:color="auto" w:fill="FFFFFF"/>
        <w:spacing w:before="100" w:beforeAutospacing="1" w:after="360"/>
        <w:contextualSpacing/>
        <w:rPr>
          <w:rFonts w:ascii="Arial" w:hAnsi="Arial" w:cs="Arial"/>
          <w:color w:val="333333"/>
        </w:rPr>
      </w:pPr>
    </w:p>
    <w:p w14:paraId="2F553DC5" w14:textId="77777777" w:rsidR="00B7514B" w:rsidRPr="00A553C6" w:rsidRDefault="00B7514B" w:rsidP="00B7514B">
      <w:pPr>
        <w:shd w:val="clear" w:color="auto" w:fill="FFFFFF"/>
        <w:spacing w:before="100" w:beforeAutospacing="1" w:after="360"/>
        <w:contextualSpacing/>
        <w:rPr>
          <w:rFonts w:ascii="Arial" w:hAnsi="Arial" w:cs="Arial"/>
          <w:color w:val="333333"/>
        </w:rPr>
      </w:pPr>
      <w:r w:rsidRPr="00A553C6">
        <w:rPr>
          <w:rFonts w:ascii="Arial" w:hAnsi="Arial" w:cs="Arial"/>
          <w:color w:val="333333"/>
        </w:rPr>
        <w:t>You can contact the Data Protection Officer at InformationGovernance.Whitthealth@nhs.net or by calling 0207 288 3077.</w:t>
      </w:r>
    </w:p>
    <w:p w14:paraId="742F700D" w14:textId="77777777" w:rsidR="00B7514B" w:rsidRPr="00A553C6" w:rsidRDefault="00B7514B" w:rsidP="00B7514B">
      <w:pPr>
        <w:contextualSpacing/>
        <w:rPr>
          <w:rStyle w:val="Strong"/>
          <w:rFonts w:ascii="Arial" w:hAnsi="Arial" w:cs="Arial"/>
          <w:color w:val="333333"/>
          <w:bdr w:val="none" w:sz="0" w:space="0" w:color="auto" w:frame="1"/>
          <w:shd w:val="clear" w:color="auto" w:fill="FFFFFF"/>
        </w:rPr>
      </w:pPr>
    </w:p>
    <w:p w14:paraId="5AEA997C" w14:textId="77777777" w:rsidR="00B7514B" w:rsidRDefault="00B7514B" w:rsidP="00B7514B">
      <w:pPr>
        <w:spacing w:before="150"/>
        <w:contextualSpacing/>
        <w:rPr>
          <w:rFonts w:ascii="Arial" w:hAnsi="Arial" w:cs="Arial"/>
          <w:lang w:eastAsia="en-GB"/>
        </w:rPr>
      </w:pPr>
      <w:r w:rsidRPr="00A553C6">
        <w:rPr>
          <w:rFonts w:ascii="Arial" w:hAnsi="Arial" w:cs="Arial"/>
          <w:color w:val="333333"/>
          <w:shd w:val="clear" w:color="auto" w:fill="FFFFFF"/>
        </w:rPr>
        <w:t>If you are dissatisfied with the service you have been provided, please speak to your clinician and Team Leader in the first instance.  Alternatively, please contact the Patient Advice &amp; Liaison Service (</w:t>
      </w:r>
      <w:r w:rsidRPr="00A553C6">
        <w:rPr>
          <w:rFonts w:ascii="Arial" w:hAnsi="Arial" w:cs="Arial"/>
          <w:lang w:eastAsia="en-GB"/>
        </w:rPr>
        <w:t xml:space="preserve">PALS) Office on 020 7288 5551 or </w:t>
      </w:r>
    </w:p>
    <w:p w14:paraId="750F0023" w14:textId="77777777" w:rsidR="00B7514B" w:rsidRDefault="00B7514B" w:rsidP="00B7514B">
      <w:pPr>
        <w:spacing w:before="150"/>
        <w:contextualSpacing/>
        <w:rPr>
          <w:rFonts w:ascii="Arial" w:hAnsi="Arial" w:cs="Arial"/>
          <w:lang w:eastAsia="en-GB"/>
        </w:rPr>
      </w:pPr>
      <w:hyperlink r:id="rId33" w:history="1">
        <w:r w:rsidRPr="00A553C6">
          <w:rPr>
            <w:rStyle w:val="Hyperlink"/>
            <w:rFonts w:ascii="Arial" w:hAnsi="Arial" w:cs="Arial"/>
            <w:color w:val="auto"/>
            <w:u w:val="none"/>
            <w:lang w:eastAsia="en-GB"/>
          </w:rPr>
          <w:t>whh-tr.whitthealthPALS@nhs.net</w:t>
        </w:r>
      </w:hyperlink>
      <w:r w:rsidRPr="00A553C6">
        <w:rPr>
          <w:rFonts w:ascii="Arial" w:hAnsi="Arial" w:cs="Arial"/>
          <w:lang w:eastAsia="en-GB"/>
        </w:rPr>
        <w:t xml:space="preserve">.  </w:t>
      </w:r>
    </w:p>
    <w:p w14:paraId="5B85339A" w14:textId="77777777" w:rsidR="00B7514B" w:rsidRDefault="00B7514B" w:rsidP="00B7514B">
      <w:pPr>
        <w:spacing w:before="150"/>
        <w:contextualSpacing/>
        <w:rPr>
          <w:rFonts w:ascii="Arial" w:hAnsi="Arial" w:cs="Arial"/>
          <w:lang w:eastAsia="en-GB"/>
        </w:rPr>
      </w:pPr>
    </w:p>
    <w:p w14:paraId="20198293" w14:textId="77777777" w:rsidR="00B7514B" w:rsidRPr="00A553C6" w:rsidRDefault="00B7514B" w:rsidP="00B7514B">
      <w:pPr>
        <w:spacing w:before="150"/>
        <w:contextualSpacing/>
        <w:rPr>
          <w:color w:val="1F497D"/>
        </w:rPr>
      </w:pPr>
      <w:r w:rsidRPr="00A553C6">
        <w:rPr>
          <w:rFonts w:ascii="Arial" w:hAnsi="Arial" w:cs="Arial"/>
          <w:lang w:eastAsia="en-GB"/>
        </w:rPr>
        <w:t xml:space="preserve">If you </w:t>
      </w:r>
      <w:r w:rsidRPr="00A553C6">
        <w:rPr>
          <w:rFonts w:ascii="Arial" w:hAnsi="Arial" w:cs="Arial"/>
          <w:color w:val="333333"/>
          <w:shd w:val="clear" w:color="auto" w:fill="FFFFFF"/>
        </w:rPr>
        <w:t>have exhausted the Trust’s complaints process, you can refer any complaints to the Information Commissioner’s Office (ICO) via the </w:t>
      </w:r>
      <w:hyperlink r:id="rId34" w:tgtFrame="_blank" w:history="1">
        <w:r w:rsidRPr="00A553C6">
          <w:rPr>
            <w:rStyle w:val="Hyperlink"/>
            <w:rFonts w:ascii="Arial" w:hAnsi="Arial" w:cs="Arial"/>
            <w:color w:val="0066CC"/>
            <w:bdr w:val="none" w:sz="0" w:space="0" w:color="auto" w:frame="1"/>
            <w:shd w:val="clear" w:color="auto" w:fill="FFFFFF"/>
          </w:rPr>
          <w:t>ICO website</w:t>
        </w:r>
      </w:hyperlink>
      <w:r w:rsidRPr="00A553C6">
        <w:rPr>
          <w:rFonts w:ascii="Arial" w:hAnsi="Arial" w:cs="Arial"/>
          <w:color w:val="333333"/>
          <w:shd w:val="clear" w:color="auto" w:fill="FFFFFF"/>
        </w:rPr>
        <w:t> or by calling 0303 123 1113.</w:t>
      </w:r>
    </w:p>
    <w:p w14:paraId="538EB96A" w14:textId="77777777" w:rsidR="00B7514B" w:rsidRDefault="00B7514B" w:rsidP="00794A2F">
      <w:pPr>
        <w:pStyle w:val="HTMLPreformatted"/>
        <w:shd w:val="clear" w:color="auto" w:fill="FFFFFF"/>
        <w:rPr>
          <w:color w:val="444444"/>
          <w:lang w:val="en"/>
        </w:rPr>
      </w:pPr>
    </w:p>
    <w:p w14:paraId="79BB6167" w14:textId="251CAF10" w:rsidR="00794A2F" w:rsidRDefault="00794A2F">
      <w:pPr>
        <w:rPr>
          <w:b/>
          <w:color w:val="7030A0"/>
        </w:rPr>
      </w:pPr>
    </w:p>
    <w:p w14:paraId="5874CF5A" w14:textId="1443A808" w:rsidR="00B7514B" w:rsidRDefault="00B7514B">
      <w:pPr>
        <w:rPr>
          <w:b/>
          <w:color w:val="7030A0"/>
        </w:rPr>
      </w:pPr>
    </w:p>
    <w:p w14:paraId="029209CF" w14:textId="378F07F1" w:rsidR="00B7514B" w:rsidRDefault="00B7514B">
      <w:pPr>
        <w:rPr>
          <w:b/>
          <w:color w:val="7030A0"/>
        </w:rPr>
      </w:pPr>
    </w:p>
    <w:p w14:paraId="053075CF" w14:textId="2F2434BB" w:rsidR="00B7514B" w:rsidRDefault="00B7514B">
      <w:pPr>
        <w:rPr>
          <w:b/>
          <w:color w:val="7030A0"/>
        </w:rPr>
      </w:pPr>
    </w:p>
    <w:p w14:paraId="1B07BC0F" w14:textId="12C641ED" w:rsidR="00B7514B" w:rsidRDefault="00B7514B">
      <w:pPr>
        <w:rPr>
          <w:b/>
          <w:color w:val="7030A0"/>
        </w:rPr>
      </w:pPr>
    </w:p>
    <w:p w14:paraId="5ADBD698" w14:textId="3EC47995" w:rsidR="00B7514B" w:rsidRDefault="00B7514B">
      <w:pPr>
        <w:rPr>
          <w:b/>
          <w:color w:val="7030A0"/>
        </w:rPr>
      </w:pPr>
    </w:p>
    <w:p w14:paraId="12792658" w14:textId="4CC0AFF2" w:rsidR="00B7514B" w:rsidRDefault="00B7514B">
      <w:pPr>
        <w:rPr>
          <w:b/>
          <w:color w:val="7030A0"/>
        </w:rPr>
      </w:pPr>
    </w:p>
    <w:p w14:paraId="172AB6AD" w14:textId="77777777" w:rsidR="00B7514B" w:rsidRPr="00A553C6" w:rsidRDefault="00B7514B">
      <w:pPr>
        <w:rPr>
          <w:b/>
          <w:color w:val="7030A0"/>
        </w:rPr>
      </w:pPr>
    </w:p>
    <w:sectPr w:rsidR="00B7514B" w:rsidRPr="00A553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riedrich Lotte" w:date="2020-10-16T16:43:00Z" w:initials="FL">
    <w:p w14:paraId="1DCED853" w14:textId="77777777" w:rsidR="00794A2F" w:rsidRDefault="00794A2F">
      <w:pPr>
        <w:pStyle w:val="CommentText"/>
      </w:pPr>
      <w:r>
        <w:rPr>
          <w:rStyle w:val="CommentReference"/>
        </w:rPr>
        <w:annotationRef/>
      </w:r>
      <w:hyperlink r:id="rId1" w:history="1">
        <w:r w:rsidRPr="0054395F">
          <w:rPr>
            <w:rStyle w:val="Hyperlink"/>
          </w:rPr>
          <w:t>http://www.beh-mht.nhs.uk/information-governance.htm</w:t>
        </w:r>
      </w:hyperlink>
      <w:r>
        <w:t xml:space="preserve"> </w:t>
      </w:r>
    </w:p>
  </w:comment>
  <w:comment w:id="1" w:author="Friedrich Lotte" w:date="2020-10-16T16:41:00Z" w:initials="FL">
    <w:p w14:paraId="234DAFA3" w14:textId="77777777" w:rsidR="00A553C6" w:rsidRDefault="00A553C6">
      <w:pPr>
        <w:pStyle w:val="CommentText"/>
      </w:pPr>
      <w:r>
        <w:rPr>
          <w:rStyle w:val="CommentReference"/>
        </w:rPr>
        <w:annotationRef/>
      </w:r>
      <w:r>
        <w:t>Amended in line with Tania’s changes – sometimes rather than actively</w:t>
      </w:r>
    </w:p>
  </w:comment>
  <w:comment w:id="2" w:author="Friedrich Lotte" w:date="2020-10-16T16:48:00Z" w:initials="FL">
    <w:p w14:paraId="7657BEA1" w14:textId="77777777" w:rsidR="00794A2F" w:rsidRDefault="00794A2F">
      <w:pPr>
        <w:pStyle w:val="CommentText"/>
      </w:pPr>
      <w:r>
        <w:rPr>
          <w:rStyle w:val="CommentReference"/>
        </w:rPr>
        <w:annotationRef/>
      </w:r>
      <w:r>
        <w:t xml:space="preserve">Copied from here  - to be on same pages as general B&amp;E privacy info or a separate hyperlink&gt; </w:t>
      </w:r>
    </w:p>
    <w:p w14:paraId="1F390C18" w14:textId="77777777" w:rsidR="00794A2F" w:rsidRDefault="00B7514B">
      <w:pPr>
        <w:pStyle w:val="CommentText"/>
      </w:pPr>
      <w:hyperlink r:id="rId2" w:history="1">
        <w:r w:rsidR="00794A2F" w:rsidRPr="0054395F">
          <w:rPr>
            <w:rStyle w:val="Hyperlink"/>
          </w:rPr>
          <w:t>http://www.beh-mht.nhs.uk/supplementary-privacy-notice-guidance-for-covid-19-for-patientsservice-users.htm</w:t>
        </w:r>
      </w:hyperlink>
    </w:p>
    <w:p w14:paraId="6A91B3E2" w14:textId="77777777" w:rsidR="00794A2F" w:rsidRDefault="00794A2F">
      <w:pPr>
        <w:pStyle w:val="CommentText"/>
      </w:pPr>
      <w:r>
        <w:t>not sure if Haringey have an equivalent?</w:t>
      </w:r>
    </w:p>
    <w:p w14:paraId="72AEC3A9" w14:textId="77777777" w:rsidR="00794A2F" w:rsidRDefault="00794A2F">
      <w:pPr>
        <w:pStyle w:val="CommentText"/>
      </w:pPr>
    </w:p>
    <w:p w14:paraId="35950D13" w14:textId="77777777" w:rsidR="00794A2F" w:rsidRDefault="00794A2F">
      <w:pPr>
        <w:pStyle w:val="CommentText"/>
      </w:pPr>
    </w:p>
  </w:comment>
  <w:comment w:id="3" w:author="Friedrich Lotte" w:date="2020-10-16T16:39:00Z" w:initials="FL">
    <w:p w14:paraId="0DB2FCE6" w14:textId="77777777" w:rsidR="00B7514B" w:rsidRDefault="00B7514B" w:rsidP="00B7514B">
      <w:pPr>
        <w:contextualSpacing/>
      </w:pPr>
      <w:r>
        <w:rPr>
          <w:rStyle w:val="CommentReference"/>
        </w:rPr>
        <w:annotationRef/>
      </w:r>
      <w:r>
        <w:t xml:space="preserve">(Copied from here with amends by Tania) </w:t>
      </w:r>
    </w:p>
    <w:p w14:paraId="269CBF93" w14:textId="77777777" w:rsidR="00B7514B" w:rsidRPr="00A553C6" w:rsidRDefault="00B7514B" w:rsidP="00B7514B">
      <w:pPr>
        <w:contextualSpacing/>
      </w:pPr>
      <w:hyperlink r:id="rId3" w:history="1">
        <w:r w:rsidRPr="0054395F">
          <w:rPr>
            <w:rStyle w:val="Hyperlink"/>
          </w:rPr>
          <w:t>http://www.lets-talk-iapt.nhs.uk/haringey-iapt-privacy-policy/</w:t>
        </w:r>
      </w:hyperlink>
      <w:r>
        <w:t xml:space="preserve"> </w:t>
      </w:r>
    </w:p>
    <w:p w14:paraId="666E30D5" w14:textId="77777777" w:rsidR="00B7514B" w:rsidRDefault="00B7514B" w:rsidP="00B7514B">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CED853" w15:done="0"/>
  <w15:commentEx w15:paraId="234DAFA3" w15:done="0"/>
  <w15:commentEx w15:paraId="35950D13" w15:done="0"/>
  <w15:commentEx w15:paraId="666E30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CED853" w16cid:durableId="2334547F"/>
  <w16cid:commentId w16cid:paraId="234DAFA3" w16cid:durableId="23345480"/>
  <w16cid:commentId w16cid:paraId="35950D13" w16cid:durableId="23345481"/>
  <w16cid:commentId w16cid:paraId="666E30D5" w16cid:durableId="233454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5845"/>
    <w:multiLevelType w:val="multilevel"/>
    <w:tmpl w:val="0C96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3BC1"/>
    <w:multiLevelType w:val="multilevel"/>
    <w:tmpl w:val="2CC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93530"/>
    <w:multiLevelType w:val="multilevel"/>
    <w:tmpl w:val="5906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C18B1"/>
    <w:multiLevelType w:val="multilevel"/>
    <w:tmpl w:val="F46A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218D0"/>
    <w:multiLevelType w:val="multilevel"/>
    <w:tmpl w:val="4C28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C4126"/>
    <w:multiLevelType w:val="multilevel"/>
    <w:tmpl w:val="1B2A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020BF"/>
    <w:multiLevelType w:val="multilevel"/>
    <w:tmpl w:val="0708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17BDC"/>
    <w:multiLevelType w:val="multilevel"/>
    <w:tmpl w:val="169E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30FF5"/>
    <w:multiLevelType w:val="multilevel"/>
    <w:tmpl w:val="DCB6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349BA"/>
    <w:multiLevelType w:val="multilevel"/>
    <w:tmpl w:val="776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55EF7"/>
    <w:multiLevelType w:val="multilevel"/>
    <w:tmpl w:val="E8D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A6939"/>
    <w:multiLevelType w:val="multilevel"/>
    <w:tmpl w:val="02E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D0C38"/>
    <w:multiLevelType w:val="multilevel"/>
    <w:tmpl w:val="F86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365E3"/>
    <w:multiLevelType w:val="multilevel"/>
    <w:tmpl w:val="16F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3"/>
  </w:num>
  <w:num w:numId="5">
    <w:abstractNumId w:val="4"/>
  </w:num>
  <w:num w:numId="6">
    <w:abstractNumId w:val="5"/>
  </w:num>
  <w:num w:numId="7">
    <w:abstractNumId w:val="12"/>
  </w:num>
  <w:num w:numId="8">
    <w:abstractNumId w:val="7"/>
  </w:num>
  <w:num w:numId="9">
    <w:abstractNumId w:val="6"/>
  </w:num>
  <w:num w:numId="10">
    <w:abstractNumId w:val="13"/>
  </w:num>
  <w:num w:numId="11">
    <w:abstractNumId w:val="0"/>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C6"/>
    <w:rsid w:val="001B283A"/>
    <w:rsid w:val="00794A2F"/>
    <w:rsid w:val="007F029A"/>
    <w:rsid w:val="00A553C6"/>
    <w:rsid w:val="00B75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9298"/>
  <w15:docId w15:val="{C9BE9EDE-F9C7-4C2E-89FD-22A53DCC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3C6"/>
    <w:pPr>
      <w:spacing w:after="0" w:line="240" w:lineRule="auto"/>
    </w:pPr>
    <w:rPr>
      <w:rFonts w:ascii="Calibri" w:hAnsi="Calibri" w:cs="Calibri"/>
    </w:rPr>
  </w:style>
  <w:style w:type="paragraph" w:styleId="Heading1">
    <w:name w:val="heading 1"/>
    <w:basedOn w:val="Normal"/>
    <w:next w:val="Normal"/>
    <w:link w:val="Heading1Char"/>
    <w:uiPriority w:val="9"/>
    <w:qFormat/>
    <w:rsid w:val="00794A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94A2F"/>
    <w:pPr>
      <w:spacing w:before="100" w:beforeAutospacing="1" w:after="100" w:afterAutospacing="1"/>
      <w:outlineLvl w:val="2"/>
    </w:pPr>
    <w:rPr>
      <w:rFonts w:ascii="Times New Roman" w:eastAsia="Times New Roman" w:hAnsi="Times New Roman" w:cs="Times New Roman"/>
      <w:b/>
      <w:bCs/>
      <w:color w:val="107CAB"/>
      <w:sz w:val="27"/>
      <w:szCs w:val="27"/>
      <w:lang w:eastAsia="en-GB"/>
    </w:rPr>
  </w:style>
  <w:style w:type="paragraph" w:styleId="Heading4">
    <w:name w:val="heading 4"/>
    <w:basedOn w:val="Normal"/>
    <w:next w:val="Normal"/>
    <w:link w:val="Heading4Char"/>
    <w:uiPriority w:val="9"/>
    <w:semiHidden/>
    <w:unhideWhenUsed/>
    <w:qFormat/>
    <w:rsid w:val="00794A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3C6"/>
    <w:rPr>
      <w:color w:val="0000FF"/>
      <w:u w:val="single"/>
    </w:rPr>
  </w:style>
  <w:style w:type="character" w:styleId="Strong">
    <w:name w:val="Strong"/>
    <w:basedOn w:val="DefaultParagraphFont"/>
    <w:uiPriority w:val="22"/>
    <w:qFormat/>
    <w:rsid w:val="00A553C6"/>
    <w:rPr>
      <w:b/>
      <w:bCs/>
    </w:rPr>
  </w:style>
  <w:style w:type="character" w:styleId="CommentReference">
    <w:name w:val="annotation reference"/>
    <w:basedOn w:val="DefaultParagraphFont"/>
    <w:uiPriority w:val="99"/>
    <w:semiHidden/>
    <w:unhideWhenUsed/>
    <w:rsid w:val="00A553C6"/>
    <w:rPr>
      <w:sz w:val="16"/>
      <w:szCs w:val="16"/>
    </w:rPr>
  </w:style>
  <w:style w:type="paragraph" w:styleId="CommentText">
    <w:name w:val="annotation text"/>
    <w:basedOn w:val="Normal"/>
    <w:link w:val="CommentTextChar"/>
    <w:uiPriority w:val="99"/>
    <w:semiHidden/>
    <w:unhideWhenUsed/>
    <w:rsid w:val="00A553C6"/>
    <w:rPr>
      <w:sz w:val="20"/>
      <w:szCs w:val="20"/>
    </w:rPr>
  </w:style>
  <w:style w:type="character" w:customStyle="1" w:styleId="CommentTextChar">
    <w:name w:val="Comment Text Char"/>
    <w:basedOn w:val="DefaultParagraphFont"/>
    <w:link w:val="CommentText"/>
    <w:uiPriority w:val="99"/>
    <w:semiHidden/>
    <w:rsid w:val="00A553C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A553C6"/>
    <w:rPr>
      <w:b/>
      <w:bCs/>
    </w:rPr>
  </w:style>
  <w:style w:type="character" w:customStyle="1" w:styleId="CommentSubjectChar">
    <w:name w:val="Comment Subject Char"/>
    <w:basedOn w:val="CommentTextChar"/>
    <w:link w:val="CommentSubject"/>
    <w:uiPriority w:val="99"/>
    <w:semiHidden/>
    <w:rsid w:val="00A553C6"/>
    <w:rPr>
      <w:rFonts w:ascii="Calibri" w:hAnsi="Calibri" w:cs="Calibri"/>
      <w:b/>
      <w:bCs/>
      <w:sz w:val="20"/>
      <w:szCs w:val="20"/>
    </w:rPr>
  </w:style>
  <w:style w:type="paragraph" w:styleId="BalloonText">
    <w:name w:val="Balloon Text"/>
    <w:basedOn w:val="Normal"/>
    <w:link w:val="BalloonTextChar"/>
    <w:uiPriority w:val="99"/>
    <w:semiHidden/>
    <w:unhideWhenUsed/>
    <w:rsid w:val="00A553C6"/>
    <w:rPr>
      <w:rFonts w:ascii="Tahoma" w:hAnsi="Tahoma" w:cs="Tahoma"/>
      <w:sz w:val="16"/>
      <w:szCs w:val="16"/>
    </w:rPr>
  </w:style>
  <w:style w:type="character" w:customStyle="1" w:styleId="BalloonTextChar">
    <w:name w:val="Balloon Text Char"/>
    <w:basedOn w:val="DefaultParagraphFont"/>
    <w:link w:val="BalloonText"/>
    <w:uiPriority w:val="99"/>
    <w:semiHidden/>
    <w:rsid w:val="00A553C6"/>
    <w:rPr>
      <w:rFonts w:ascii="Tahoma" w:hAnsi="Tahoma" w:cs="Tahoma"/>
      <w:sz w:val="16"/>
      <w:szCs w:val="16"/>
    </w:rPr>
  </w:style>
  <w:style w:type="character" w:styleId="FollowedHyperlink">
    <w:name w:val="FollowedHyperlink"/>
    <w:basedOn w:val="DefaultParagraphFont"/>
    <w:uiPriority w:val="99"/>
    <w:semiHidden/>
    <w:unhideWhenUsed/>
    <w:rsid w:val="00A553C6"/>
    <w:rPr>
      <w:color w:val="800080" w:themeColor="followedHyperlink"/>
      <w:u w:val="single"/>
    </w:rPr>
  </w:style>
  <w:style w:type="character" w:customStyle="1" w:styleId="Heading3Char">
    <w:name w:val="Heading 3 Char"/>
    <w:basedOn w:val="DefaultParagraphFont"/>
    <w:link w:val="Heading3"/>
    <w:uiPriority w:val="9"/>
    <w:rsid w:val="00794A2F"/>
    <w:rPr>
      <w:rFonts w:ascii="Times New Roman" w:eastAsia="Times New Roman" w:hAnsi="Times New Roman" w:cs="Times New Roman"/>
      <w:b/>
      <w:bCs/>
      <w:color w:val="107CAB"/>
      <w:sz w:val="27"/>
      <w:szCs w:val="27"/>
      <w:lang w:eastAsia="en-GB"/>
    </w:rPr>
  </w:style>
  <w:style w:type="paragraph" w:styleId="NormalWeb">
    <w:name w:val="Normal (Web)"/>
    <w:basedOn w:val="Normal"/>
    <w:uiPriority w:val="99"/>
    <w:semiHidden/>
    <w:unhideWhenUsed/>
    <w:rsid w:val="00794A2F"/>
    <w:pPr>
      <w:spacing w:before="100" w:beforeAutospacing="1" w:after="100"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4A2F"/>
    <w:rPr>
      <w:i/>
      <w:iCs/>
    </w:rPr>
  </w:style>
  <w:style w:type="character" w:customStyle="1" w:styleId="Heading1Char">
    <w:name w:val="Heading 1 Char"/>
    <w:basedOn w:val="DefaultParagraphFont"/>
    <w:link w:val="Heading1"/>
    <w:uiPriority w:val="9"/>
    <w:rsid w:val="00794A2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794A2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94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eastAsia="en-GB"/>
    </w:rPr>
  </w:style>
  <w:style w:type="character" w:customStyle="1" w:styleId="HTMLPreformattedChar">
    <w:name w:val="HTML Preformatted Char"/>
    <w:basedOn w:val="DefaultParagraphFont"/>
    <w:link w:val="HTMLPreformatted"/>
    <w:uiPriority w:val="99"/>
    <w:semiHidden/>
    <w:rsid w:val="00794A2F"/>
    <w:rPr>
      <w:rFonts w:ascii="Courier New" w:eastAsia="Times New Roman" w:hAnsi="Courier New" w:cs="Courier New"/>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815745">
      <w:bodyDiv w:val="1"/>
      <w:marLeft w:val="0"/>
      <w:marRight w:val="0"/>
      <w:marTop w:val="0"/>
      <w:marBottom w:val="0"/>
      <w:divBdr>
        <w:top w:val="none" w:sz="0" w:space="0" w:color="auto"/>
        <w:left w:val="none" w:sz="0" w:space="0" w:color="auto"/>
        <w:bottom w:val="none" w:sz="0" w:space="0" w:color="auto"/>
        <w:right w:val="none" w:sz="0" w:space="0" w:color="auto"/>
      </w:divBdr>
      <w:divsChild>
        <w:div w:id="1626305928">
          <w:marLeft w:val="0"/>
          <w:marRight w:val="0"/>
          <w:marTop w:val="0"/>
          <w:marBottom w:val="0"/>
          <w:divBdr>
            <w:top w:val="none" w:sz="0" w:space="0" w:color="auto"/>
            <w:left w:val="none" w:sz="0" w:space="0" w:color="auto"/>
            <w:bottom w:val="none" w:sz="0" w:space="0" w:color="auto"/>
            <w:right w:val="none" w:sz="0" w:space="0" w:color="auto"/>
          </w:divBdr>
          <w:divsChild>
            <w:div w:id="143667556">
              <w:marLeft w:val="0"/>
              <w:marRight w:val="0"/>
              <w:marTop w:val="0"/>
              <w:marBottom w:val="0"/>
              <w:divBdr>
                <w:top w:val="none" w:sz="0" w:space="0" w:color="auto"/>
                <w:left w:val="none" w:sz="0" w:space="0" w:color="auto"/>
                <w:bottom w:val="none" w:sz="0" w:space="0" w:color="auto"/>
                <w:right w:val="none" w:sz="0" w:space="0" w:color="auto"/>
              </w:divBdr>
              <w:divsChild>
                <w:div w:id="569778272">
                  <w:marLeft w:val="0"/>
                  <w:marRight w:val="0"/>
                  <w:marTop w:val="0"/>
                  <w:marBottom w:val="0"/>
                  <w:divBdr>
                    <w:top w:val="none" w:sz="0" w:space="0" w:color="auto"/>
                    <w:left w:val="none" w:sz="0" w:space="0" w:color="auto"/>
                    <w:bottom w:val="none" w:sz="0" w:space="0" w:color="auto"/>
                    <w:right w:val="none" w:sz="0" w:space="0" w:color="auto"/>
                  </w:divBdr>
                  <w:divsChild>
                    <w:div w:id="2094356564">
                      <w:marLeft w:val="0"/>
                      <w:marRight w:val="0"/>
                      <w:marTop w:val="0"/>
                      <w:marBottom w:val="0"/>
                      <w:divBdr>
                        <w:top w:val="none" w:sz="0" w:space="0" w:color="auto"/>
                        <w:left w:val="none" w:sz="0" w:space="0" w:color="auto"/>
                        <w:bottom w:val="none" w:sz="0" w:space="0" w:color="auto"/>
                        <w:right w:val="none" w:sz="0" w:space="0" w:color="auto"/>
                      </w:divBdr>
                      <w:divsChild>
                        <w:div w:id="3177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823317">
      <w:bodyDiv w:val="1"/>
      <w:marLeft w:val="0"/>
      <w:marRight w:val="0"/>
      <w:marTop w:val="0"/>
      <w:marBottom w:val="0"/>
      <w:divBdr>
        <w:top w:val="none" w:sz="0" w:space="0" w:color="auto"/>
        <w:left w:val="none" w:sz="0" w:space="0" w:color="auto"/>
        <w:bottom w:val="none" w:sz="0" w:space="0" w:color="auto"/>
        <w:right w:val="none" w:sz="0" w:space="0" w:color="auto"/>
      </w:divBdr>
      <w:divsChild>
        <w:div w:id="1447849816">
          <w:marLeft w:val="0"/>
          <w:marRight w:val="0"/>
          <w:marTop w:val="300"/>
          <w:marBottom w:val="0"/>
          <w:divBdr>
            <w:top w:val="none" w:sz="0" w:space="0" w:color="auto"/>
            <w:left w:val="none" w:sz="0" w:space="0" w:color="auto"/>
            <w:bottom w:val="none" w:sz="0" w:space="0" w:color="auto"/>
            <w:right w:val="none" w:sz="0" w:space="0" w:color="auto"/>
          </w:divBdr>
          <w:divsChild>
            <w:div w:id="421217560">
              <w:marLeft w:val="0"/>
              <w:marRight w:val="0"/>
              <w:marTop w:val="0"/>
              <w:marBottom w:val="0"/>
              <w:divBdr>
                <w:top w:val="none" w:sz="0" w:space="0" w:color="auto"/>
                <w:left w:val="none" w:sz="0" w:space="0" w:color="auto"/>
                <w:bottom w:val="none" w:sz="0" w:space="0" w:color="auto"/>
                <w:right w:val="none" w:sz="0" w:space="0" w:color="auto"/>
              </w:divBdr>
              <w:divsChild>
                <w:div w:id="236745700">
                  <w:marLeft w:val="0"/>
                  <w:marRight w:val="-3600"/>
                  <w:marTop w:val="0"/>
                  <w:marBottom w:val="0"/>
                  <w:divBdr>
                    <w:top w:val="none" w:sz="0" w:space="0" w:color="auto"/>
                    <w:left w:val="none" w:sz="0" w:space="0" w:color="auto"/>
                    <w:bottom w:val="none" w:sz="0" w:space="0" w:color="auto"/>
                    <w:right w:val="none" w:sz="0" w:space="0" w:color="auto"/>
                  </w:divBdr>
                  <w:divsChild>
                    <w:div w:id="779879605">
                      <w:marLeft w:val="300"/>
                      <w:marRight w:val="4200"/>
                      <w:marTop w:val="0"/>
                      <w:marBottom w:val="540"/>
                      <w:divBdr>
                        <w:top w:val="none" w:sz="0" w:space="0" w:color="auto"/>
                        <w:left w:val="none" w:sz="0" w:space="0" w:color="auto"/>
                        <w:bottom w:val="none" w:sz="0" w:space="0" w:color="auto"/>
                        <w:right w:val="none" w:sz="0" w:space="0" w:color="auto"/>
                      </w:divBdr>
                      <w:divsChild>
                        <w:div w:id="236521674">
                          <w:marLeft w:val="0"/>
                          <w:marRight w:val="0"/>
                          <w:marTop w:val="0"/>
                          <w:marBottom w:val="0"/>
                          <w:divBdr>
                            <w:top w:val="none" w:sz="0" w:space="0" w:color="auto"/>
                            <w:left w:val="none" w:sz="0" w:space="0" w:color="auto"/>
                            <w:bottom w:val="none" w:sz="0" w:space="0" w:color="auto"/>
                            <w:right w:val="none" w:sz="0" w:space="0" w:color="auto"/>
                          </w:divBdr>
                          <w:divsChild>
                            <w:div w:id="17492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333288">
      <w:bodyDiv w:val="1"/>
      <w:marLeft w:val="0"/>
      <w:marRight w:val="0"/>
      <w:marTop w:val="0"/>
      <w:marBottom w:val="0"/>
      <w:divBdr>
        <w:top w:val="none" w:sz="0" w:space="0" w:color="auto"/>
        <w:left w:val="none" w:sz="0" w:space="0" w:color="auto"/>
        <w:bottom w:val="none" w:sz="0" w:space="0" w:color="auto"/>
        <w:right w:val="none" w:sz="0" w:space="0" w:color="auto"/>
      </w:divBdr>
    </w:div>
    <w:div w:id="682437510">
      <w:bodyDiv w:val="1"/>
      <w:marLeft w:val="0"/>
      <w:marRight w:val="0"/>
      <w:marTop w:val="0"/>
      <w:marBottom w:val="0"/>
      <w:divBdr>
        <w:top w:val="none" w:sz="0" w:space="0" w:color="auto"/>
        <w:left w:val="none" w:sz="0" w:space="0" w:color="auto"/>
        <w:bottom w:val="none" w:sz="0" w:space="0" w:color="auto"/>
        <w:right w:val="none" w:sz="0" w:space="0" w:color="auto"/>
      </w:divBdr>
      <w:divsChild>
        <w:div w:id="895314662">
          <w:marLeft w:val="0"/>
          <w:marRight w:val="0"/>
          <w:marTop w:val="0"/>
          <w:marBottom w:val="0"/>
          <w:divBdr>
            <w:top w:val="none" w:sz="0" w:space="0" w:color="auto"/>
            <w:left w:val="none" w:sz="0" w:space="0" w:color="auto"/>
            <w:bottom w:val="none" w:sz="0" w:space="0" w:color="auto"/>
            <w:right w:val="none" w:sz="0" w:space="0" w:color="auto"/>
          </w:divBdr>
          <w:divsChild>
            <w:div w:id="2146771735">
              <w:marLeft w:val="0"/>
              <w:marRight w:val="0"/>
              <w:marTop w:val="0"/>
              <w:marBottom w:val="0"/>
              <w:divBdr>
                <w:top w:val="none" w:sz="0" w:space="0" w:color="auto"/>
                <w:left w:val="none" w:sz="0" w:space="0" w:color="auto"/>
                <w:bottom w:val="none" w:sz="0" w:space="0" w:color="auto"/>
                <w:right w:val="none" w:sz="0" w:space="0" w:color="auto"/>
              </w:divBdr>
              <w:divsChild>
                <w:div w:id="809176068">
                  <w:marLeft w:val="0"/>
                  <w:marRight w:val="0"/>
                  <w:marTop w:val="0"/>
                  <w:marBottom w:val="0"/>
                  <w:divBdr>
                    <w:top w:val="none" w:sz="0" w:space="0" w:color="auto"/>
                    <w:left w:val="none" w:sz="0" w:space="0" w:color="auto"/>
                    <w:bottom w:val="none" w:sz="0" w:space="0" w:color="auto"/>
                    <w:right w:val="none" w:sz="0" w:space="0" w:color="auto"/>
                  </w:divBdr>
                  <w:divsChild>
                    <w:div w:id="358355130">
                      <w:marLeft w:val="0"/>
                      <w:marRight w:val="0"/>
                      <w:marTop w:val="0"/>
                      <w:marBottom w:val="0"/>
                      <w:divBdr>
                        <w:top w:val="none" w:sz="0" w:space="0" w:color="auto"/>
                        <w:left w:val="none" w:sz="0" w:space="0" w:color="auto"/>
                        <w:bottom w:val="none" w:sz="0" w:space="0" w:color="auto"/>
                        <w:right w:val="none" w:sz="0" w:space="0" w:color="auto"/>
                      </w:divBdr>
                      <w:divsChild>
                        <w:div w:id="6336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011793">
      <w:bodyDiv w:val="1"/>
      <w:marLeft w:val="0"/>
      <w:marRight w:val="0"/>
      <w:marTop w:val="0"/>
      <w:marBottom w:val="0"/>
      <w:divBdr>
        <w:top w:val="none" w:sz="0" w:space="0" w:color="auto"/>
        <w:left w:val="none" w:sz="0" w:space="0" w:color="auto"/>
        <w:bottom w:val="none" w:sz="0" w:space="0" w:color="auto"/>
        <w:right w:val="none" w:sz="0" w:space="0" w:color="auto"/>
      </w:divBdr>
      <w:divsChild>
        <w:div w:id="927425060">
          <w:marLeft w:val="0"/>
          <w:marRight w:val="0"/>
          <w:marTop w:val="300"/>
          <w:marBottom w:val="0"/>
          <w:divBdr>
            <w:top w:val="none" w:sz="0" w:space="0" w:color="auto"/>
            <w:left w:val="none" w:sz="0" w:space="0" w:color="auto"/>
            <w:bottom w:val="none" w:sz="0" w:space="0" w:color="auto"/>
            <w:right w:val="none" w:sz="0" w:space="0" w:color="auto"/>
          </w:divBdr>
          <w:divsChild>
            <w:div w:id="1072195586">
              <w:marLeft w:val="0"/>
              <w:marRight w:val="0"/>
              <w:marTop w:val="0"/>
              <w:marBottom w:val="0"/>
              <w:divBdr>
                <w:top w:val="none" w:sz="0" w:space="0" w:color="auto"/>
                <w:left w:val="none" w:sz="0" w:space="0" w:color="auto"/>
                <w:bottom w:val="none" w:sz="0" w:space="0" w:color="auto"/>
                <w:right w:val="none" w:sz="0" w:space="0" w:color="auto"/>
              </w:divBdr>
              <w:divsChild>
                <w:div w:id="754130527">
                  <w:marLeft w:val="0"/>
                  <w:marRight w:val="-3600"/>
                  <w:marTop w:val="0"/>
                  <w:marBottom w:val="0"/>
                  <w:divBdr>
                    <w:top w:val="none" w:sz="0" w:space="0" w:color="auto"/>
                    <w:left w:val="none" w:sz="0" w:space="0" w:color="auto"/>
                    <w:bottom w:val="none" w:sz="0" w:space="0" w:color="auto"/>
                    <w:right w:val="none" w:sz="0" w:space="0" w:color="auto"/>
                  </w:divBdr>
                  <w:divsChild>
                    <w:div w:id="1442526973">
                      <w:marLeft w:val="300"/>
                      <w:marRight w:val="4200"/>
                      <w:marTop w:val="0"/>
                      <w:marBottom w:val="540"/>
                      <w:divBdr>
                        <w:top w:val="none" w:sz="0" w:space="0" w:color="auto"/>
                        <w:left w:val="none" w:sz="0" w:space="0" w:color="auto"/>
                        <w:bottom w:val="none" w:sz="0" w:space="0" w:color="auto"/>
                        <w:right w:val="none" w:sz="0" w:space="0" w:color="auto"/>
                      </w:divBdr>
                      <w:divsChild>
                        <w:div w:id="1202091972">
                          <w:marLeft w:val="0"/>
                          <w:marRight w:val="0"/>
                          <w:marTop w:val="0"/>
                          <w:marBottom w:val="0"/>
                          <w:divBdr>
                            <w:top w:val="none" w:sz="0" w:space="0" w:color="auto"/>
                            <w:left w:val="none" w:sz="0" w:space="0" w:color="auto"/>
                            <w:bottom w:val="none" w:sz="0" w:space="0" w:color="auto"/>
                            <w:right w:val="none" w:sz="0" w:space="0" w:color="auto"/>
                          </w:divBdr>
                          <w:divsChild>
                            <w:div w:id="142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lets-talk-iapt.nhs.uk/haringey-iapt-privacy-policy/" TargetMode="External"/><Relationship Id="rId2" Type="http://schemas.openxmlformats.org/officeDocument/2006/relationships/hyperlink" Target="http://www.beh-mht.nhs.uk/supplementary-privacy-notice-guidance-for-covid-19-for-patientsservice-users.htm" TargetMode="External"/><Relationship Id="rId1" Type="http://schemas.openxmlformats.org/officeDocument/2006/relationships/hyperlink" Target="http://www.beh-mht.nhs.uk/information-governance.ht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beh-mht.nhs.uk/patients-and-carers/your-health-records.htm" TargetMode="External"/><Relationship Id="rId18" Type="http://schemas.openxmlformats.org/officeDocument/2006/relationships/hyperlink" Target="https://ico.org.uk/" TargetMode="External"/><Relationship Id="rId26" Type="http://schemas.openxmlformats.org/officeDocument/2006/relationships/hyperlink" Target="https://www.nhsx.nhs.uk/covid-19-response/data-and-information-governance/how-data-supporting-covid-19-response/" TargetMode="External"/><Relationship Id="rId3" Type="http://schemas.openxmlformats.org/officeDocument/2006/relationships/styles" Target="styles.xml"/><Relationship Id="rId21" Type="http://schemas.openxmlformats.org/officeDocument/2006/relationships/hyperlink" Target="https://digital.nhs.uk/about-nhs-digital/our-work/keeping-patient-data-safe/gdpr/gdpr-register" TargetMode="External"/><Relationship Id="rId34" Type="http://schemas.openxmlformats.org/officeDocument/2006/relationships/hyperlink" Target="https://ico.org.uk/concerns/" TargetMode="External"/><Relationship Id="rId7" Type="http://schemas.microsoft.com/office/2011/relationships/commentsExtended" Target="commentsExtended.xml"/><Relationship Id="rId12" Type="http://schemas.openxmlformats.org/officeDocument/2006/relationships/hyperlink" Target="http://www.beh-mht.nhs.uk/cctv.htm" TargetMode="External"/><Relationship Id="rId17" Type="http://schemas.openxmlformats.org/officeDocument/2006/relationships/hyperlink" Target="http://www.ico.org.uk/" TargetMode="External"/><Relationship Id="rId25" Type="http://schemas.openxmlformats.org/officeDocument/2006/relationships/hyperlink" Target="https://www.nhsx.nhs.uk/covid-19-response/data-and-information-governance/information-governance/copi-notice-frequently-asked-questions/" TargetMode="External"/><Relationship Id="rId33" Type="http://schemas.openxmlformats.org/officeDocument/2006/relationships/hyperlink" Target="mailto:whh-tr.whitthealthPALS@nhs.net" TargetMode="External"/><Relationship Id="rId2" Type="http://schemas.openxmlformats.org/officeDocument/2006/relationships/numbering" Target="numbering.xml"/><Relationship Id="rId16" Type="http://schemas.openxmlformats.org/officeDocument/2006/relationships/hyperlink" Target="mailto:beh-tr.records@nhs.net" TargetMode="External"/><Relationship Id="rId20" Type="http://schemas.openxmlformats.org/officeDocument/2006/relationships/hyperlink" Target="http://www.beh-mht.nhs.uk/downloads/About%20us/Publications/Protecting-your-information-and-your-rights-to-view-your-records.pdf" TargetMode="External"/><Relationship Id="rId29" Type="http://schemas.openxmlformats.org/officeDocument/2006/relationships/hyperlink" Target="https://digital.nhs.uk/about-nhs-digital/our-work/keeping-patient-data-safe/how-we-look-after-your-health-and-care-information/your-information-choices/opting-out-of-sharing-your-confidential-patient-information"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beh-mht.nhs.uk/recording-of-calls.htm" TargetMode="External"/><Relationship Id="rId24" Type="http://schemas.openxmlformats.org/officeDocument/2006/relationships/hyperlink" Target="https://www.gov.uk/government/publications/coronavirus-covid-19-notification-of-data-controllers-to-share-information?" TargetMode="External"/><Relationship Id="rId32" Type="http://schemas.openxmlformats.org/officeDocument/2006/relationships/hyperlink" Target="https://digital.nhs.uk/data-and-information/looking-after-information/data-security-and-information-governance/codes-of-practice-for-handling-information-in-health-and-care/records-management-code-of-practice-for-health-and-social-care-2016" TargetMode="External"/><Relationship Id="rId5" Type="http://schemas.openxmlformats.org/officeDocument/2006/relationships/webSettings" Target="webSettings.xml"/><Relationship Id="rId15" Type="http://schemas.openxmlformats.org/officeDocument/2006/relationships/hyperlink" Target="mailto:beh-tr.information.governance@nhs.net" TargetMode="External"/><Relationship Id="rId23" Type="http://schemas.openxmlformats.org/officeDocument/2006/relationships/hyperlink" Target="https://www.nhs.uk/your-nhs-data-matters/" TargetMode="External"/><Relationship Id="rId28" Type="http://schemas.openxmlformats.org/officeDocument/2006/relationships/hyperlink" Target="http://www.beh-mht.nhs.uk/patients-and-carers/video-consultations.htm" TargetMode="External"/><Relationship Id="rId36" Type="http://schemas.openxmlformats.org/officeDocument/2006/relationships/theme" Target="theme/theme1.xml"/><Relationship Id="rId10" Type="http://schemas.openxmlformats.org/officeDocument/2006/relationships/hyperlink" Target="http://www.beh-mht.nhs.uk/patients-and-carers/support-in-a-crisis.htm" TargetMode="External"/><Relationship Id="rId19" Type="http://schemas.openxmlformats.org/officeDocument/2006/relationships/hyperlink" Target="http://ico.org.uk/what_we_cover/register_of_data_controllers" TargetMode="External"/><Relationship Id="rId31" Type="http://schemas.openxmlformats.org/officeDocument/2006/relationships/hyperlink" Target="https://www.england.nhs.uk/ccgs/" TargetMode="External"/><Relationship Id="rId4" Type="http://schemas.openxmlformats.org/officeDocument/2006/relationships/settings" Target="settings.xml"/><Relationship Id="rId9" Type="http://schemas.openxmlformats.org/officeDocument/2006/relationships/hyperlink" Target="https://www.nhs.uk/your-nhs-data-matters/" TargetMode="External"/><Relationship Id="rId14" Type="http://schemas.openxmlformats.org/officeDocument/2006/relationships/hyperlink" Target="mailto:beh-tr.patient.experience@nhs.net" TargetMode="External"/><Relationship Id="rId22" Type="http://schemas.openxmlformats.org/officeDocument/2006/relationships/hyperlink" Target="http://www.beh-mht.nhs.uk/information-governance.htm" TargetMode="External"/><Relationship Id="rId27" Type="http://schemas.openxmlformats.org/officeDocument/2006/relationships/hyperlink" Target="https://www.nhs.uk/coronavirus-status-checker" TargetMode="External"/><Relationship Id="rId30" Type="http://schemas.openxmlformats.org/officeDocument/2006/relationships/hyperlink" Target="https://digital.nhs.uk/about-nhs-digital/our-work/keeping-patient-data-safe/how-we-look-after-your-health-and-care-information" TargetMode="External"/><Relationship Id="rId35" Type="http://schemas.openxmlformats.org/officeDocument/2006/relationships/fontTable" Target="fontTab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65C2C-64FE-4FE0-B8E7-D3AF4B98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4363</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BEHMT</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Friedrich Lotte</dc:creator>
  <cp:lastModifiedBy>Lotte Friedrich</cp:lastModifiedBy>
  <cp:revision>2</cp:revision>
  <dcterms:created xsi:type="dcterms:W3CDTF">2020-10-16T16:20:00Z</dcterms:created>
  <dcterms:modified xsi:type="dcterms:W3CDTF">2020-10-16T16:20:00Z</dcterms:modified>
</cp:coreProperties>
</file>