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86B1" w14:textId="618316E2" w:rsidR="00A371BE" w:rsidRPr="00FF10DF" w:rsidRDefault="00FF10DF">
      <w:pPr>
        <w:rPr>
          <w:b/>
          <w:bCs/>
          <w:color w:val="7030A0"/>
          <w:sz w:val="28"/>
          <w:szCs w:val="28"/>
        </w:rPr>
      </w:pPr>
      <w:r w:rsidRPr="00FF10DF">
        <w:rPr>
          <w:b/>
          <w:bCs/>
          <w:color w:val="7030A0"/>
          <w:sz w:val="28"/>
          <w:szCs w:val="28"/>
        </w:rPr>
        <w:t>Outreach and</w:t>
      </w:r>
      <w:r w:rsidR="00C36CC7" w:rsidRPr="00FF10DF">
        <w:rPr>
          <w:b/>
          <w:bCs/>
          <w:color w:val="7030A0"/>
          <w:sz w:val="28"/>
          <w:szCs w:val="28"/>
        </w:rPr>
        <w:t xml:space="preserve"> Community work </w:t>
      </w:r>
    </w:p>
    <w:p w14:paraId="4F13E157" w14:textId="48B8B43A" w:rsidR="00C36CC7" w:rsidRDefault="00C36CC7"/>
    <w:p w14:paraId="0F14821F" w14:textId="286CDD25" w:rsidR="00C36CC7" w:rsidRDefault="00C36CC7" w:rsidP="00C36CC7">
      <w:r>
        <w:t xml:space="preserve">Let’s Talk IAPT offers a range of free </w:t>
      </w:r>
      <w:r w:rsidR="00EC4E61">
        <w:t xml:space="preserve">face to face and digital </w:t>
      </w:r>
      <w:r>
        <w:t>workshops in a variety of community settings such as schools, colleges and community organisations.  Workshops cover a range of aspects of wellbeing</w:t>
      </w:r>
      <w:r w:rsidR="00FF10DF">
        <w:t xml:space="preserve"> including topics such as </w:t>
      </w:r>
      <w:r>
        <w:t xml:space="preserve"> </w:t>
      </w:r>
    </w:p>
    <w:p w14:paraId="7E187D21" w14:textId="77777777" w:rsidR="00C36CC7" w:rsidRDefault="00C36CC7" w:rsidP="00FF10DF">
      <w:pPr>
        <w:pStyle w:val="ListParagraph"/>
        <w:numPr>
          <w:ilvl w:val="0"/>
          <w:numId w:val="1"/>
        </w:numPr>
      </w:pPr>
      <w:r>
        <w:t>Managing worry</w:t>
      </w:r>
    </w:p>
    <w:p w14:paraId="1CEBF6C5" w14:textId="77777777" w:rsidR="00C36CC7" w:rsidRDefault="00C36CC7" w:rsidP="00FF10DF">
      <w:pPr>
        <w:pStyle w:val="ListParagraph"/>
        <w:numPr>
          <w:ilvl w:val="0"/>
          <w:numId w:val="1"/>
        </w:numPr>
      </w:pPr>
      <w:r>
        <w:t>Dealing with exam stress</w:t>
      </w:r>
    </w:p>
    <w:p w14:paraId="3955C8DA" w14:textId="77777777" w:rsidR="00C36CC7" w:rsidRDefault="00C36CC7" w:rsidP="00FF10DF">
      <w:pPr>
        <w:pStyle w:val="ListParagraph"/>
        <w:numPr>
          <w:ilvl w:val="0"/>
          <w:numId w:val="1"/>
        </w:numPr>
      </w:pPr>
      <w:r>
        <w:t xml:space="preserve">Achieving life balance </w:t>
      </w:r>
    </w:p>
    <w:p w14:paraId="3816F24B" w14:textId="40B00AB0" w:rsidR="00C36CC7" w:rsidRDefault="00C36CC7" w:rsidP="00FF10DF">
      <w:pPr>
        <w:pStyle w:val="ListParagraph"/>
        <w:numPr>
          <w:ilvl w:val="0"/>
          <w:numId w:val="1"/>
        </w:numPr>
      </w:pPr>
      <w:r>
        <w:t>Better Sleep</w:t>
      </w:r>
    </w:p>
    <w:p w14:paraId="3C96C9B8" w14:textId="2B1EAA84" w:rsidR="00C36CC7" w:rsidRDefault="00FF10DF" w:rsidP="00FF10DF">
      <w:pPr>
        <w:pStyle w:val="ListParagraph"/>
        <w:numPr>
          <w:ilvl w:val="0"/>
          <w:numId w:val="1"/>
        </w:numPr>
      </w:pPr>
      <w:r>
        <w:t xml:space="preserve">Recognising when your thought become obstacles </w:t>
      </w:r>
    </w:p>
    <w:p w14:paraId="52804FEF" w14:textId="46C46D6C" w:rsidR="00FF10DF" w:rsidRDefault="00FF10DF" w:rsidP="00FF10DF">
      <w:pPr>
        <w:pStyle w:val="ListParagraph"/>
        <w:numPr>
          <w:ilvl w:val="0"/>
          <w:numId w:val="1"/>
        </w:numPr>
      </w:pPr>
      <w:r>
        <w:t xml:space="preserve">Problem solving for everyday obstacles </w:t>
      </w:r>
    </w:p>
    <w:p w14:paraId="70E6E4F1" w14:textId="4578570E" w:rsidR="00C36CC7" w:rsidRDefault="00C36CC7" w:rsidP="00C36CC7">
      <w:r>
        <w:t xml:space="preserve">We can also tailor workshops for </w:t>
      </w:r>
      <w:r w:rsidR="0072028A">
        <w:t>y</w:t>
      </w:r>
      <w:r>
        <w:t>our staff o</w:t>
      </w:r>
      <w:r w:rsidR="0072028A">
        <w:t>r</w:t>
      </w:r>
      <w:r>
        <w:t xml:space="preserve"> people you support.  The groups are based on Cognitive </w:t>
      </w:r>
      <w:r w:rsidR="0072028A">
        <w:t>B</w:t>
      </w:r>
      <w:r>
        <w:t>ehavioural Therapy principles and aim to help people</w:t>
      </w:r>
      <w:r w:rsidR="00FF10DF">
        <w:t xml:space="preserve"> better </w:t>
      </w:r>
      <w:r>
        <w:t>understand</w:t>
      </w:r>
      <w:r w:rsidR="00FF10DF">
        <w:t xml:space="preserve"> </w:t>
      </w:r>
      <w:r>
        <w:t xml:space="preserve">and spot any patterns </w:t>
      </w:r>
      <w:r w:rsidR="0072028A">
        <w:t>in their</w:t>
      </w:r>
      <w:r>
        <w:t xml:space="preserve"> own patterns in their thoughts and behaviours with the aim of being able to better manage</w:t>
      </w:r>
      <w:r w:rsidR="00FF10DF">
        <w:t xml:space="preserve"> </w:t>
      </w:r>
      <w:r>
        <w:t xml:space="preserve">any difficulties. </w:t>
      </w:r>
    </w:p>
    <w:p w14:paraId="4FB202B2" w14:textId="02B3FA3C" w:rsidR="00C36CC7" w:rsidRDefault="00C36CC7">
      <w:r>
        <w:t xml:space="preserve">If you are part of an organisation that would benefit </w:t>
      </w:r>
      <w:r w:rsidR="00DA0723">
        <w:t>from</w:t>
      </w:r>
      <w:r>
        <w:t xml:space="preserve"> such a workshop please get in touch with your local team</w:t>
      </w:r>
      <w:r w:rsidR="00FF10DF">
        <w:t xml:space="preserve"> to discuss what we can offer. </w:t>
      </w:r>
    </w:p>
    <w:p w14:paraId="0617ACFB" w14:textId="5553B9DA" w:rsidR="00C36CC7" w:rsidRDefault="00C36CC7"/>
    <w:p w14:paraId="5AEAF852" w14:textId="77777777" w:rsidR="00FF10DF" w:rsidRDefault="00C36CC7">
      <w:r>
        <w:t xml:space="preserve">Hyperlink buttons to </w:t>
      </w:r>
      <w:r w:rsidR="00FF10DF">
        <w:t>contact</w:t>
      </w:r>
      <w:r>
        <w:t xml:space="preserve"> us pages for </w:t>
      </w:r>
    </w:p>
    <w:p w14:paraId="080DC188" w14:textId="5D071237" w:rsidR="00C36CC7" w:rsidRDefault="00C36CC7" w:rsidP="00FF10DF">
      <w:pPr>
        <w:ind w:firstLine="720"/>
      </w:pPr>
      <w:r>
        <w:t>Barnet</w:t>
      </w:r>
      <w:r w:rsidR="00FF10DF">
        <w:tab/>
      </w:r>
      <w:r w:rsidR="00FF10DF">
        <w:tab/>
      </w:r>
      <w:r>
        <w:t>Enfield</w:t>
      </w:r>
      <w:r w:rsidR="00FF10DF">
        <w:tab/>
      </w:r>
      <w:r w:rsidR="00FF10DF">
        <w:tab/>
        <w:t>H</w:t>
      </w:r>
      <w:r>
        <w:t xml:space="preserve">aringey </w:t>
      </w:r>
    </w:p>
    <w:sectPr w:rsidR="00C3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501"/>
    <w:multiLevelType w:val="hybridMultilevel"/>
    <w:tmpl w:val="E212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70E"/>
    <w:rsid w:val="0006773A"/>
    <w:rsid w:val="00274E7E"/>
    <w:rsid w:val="0053170E"/>
    <w:rsid w:val="0072028A"/>
    <w:rsid w:val="008C0B36"/>
    <w:rsid w:val="00C36CC7"/>
    <w:rsid w:val="00DA0723"/>
    <w:rsid w:val="00EC4E61"/>
    <w:rsid w:val="00F67A85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469"/>
  <w15:docId w15:val="{662AFAF1-FA2C-482A-A978-A21607C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0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0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0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Whittington Health NHS Trust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Lotte Friedrich</dc:creator>
  <cp:lastModifiedBy>Lotte Friedrich</cp:lastModifiedBy>
  <cp:revision>6</cp:revision>
  <dcterms:created xsi:type="dcterms:W3CDTF">2020-10-20T11:04:00Z</dcterms:created>
  <dcterms:modified xsi:type="dcterms:W3CDTF">2020-10-22T21:22:00Z</dcterms:modified>
</cp:coreProperties>
</file>