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7C" w:rsidRPr="001E2661" w:rsidRDefault="002774AE" w:rsidP="002E597C">
      <w:pPr>
        <w:spacing w:after="0"/>
        <w:rPr>
          <w:rFonts w:ascii="Impact" w:hAnsi="Impact"/>
          <w:i/>
          <w:color w:val="000000" w:themeColor="text1"/>
          <w:sz w:val="56"/>
          <w:szCs w:val="56"/>
        </w:rPr>
      </w:pPr>
      <w:r>
        <w:rPr>
          <w:rFonts w:ascii="Russo One" w:hAnsi="Russo One"/>
          <w:i/>
          <w:noProof/>
          <w:color w:val="000000" w:themeColor="text1"/>
          <w:sz w:val="56"/>
          <w:szCs w:val="56"/>
          <w:lang w:eastAsia="es-CR"/>
        </w:rPr>
        <w:drawing>
          <wp:anchor distT="0" distB="0" distL="114300" distR="114300" simplePos="0" relativeHeight="251661312" behindDoc="1" locked="0" layoutInCell="1" allowOverlap="1" wp14:anchorId="284A296D" wp14:editId="4023EFDF">
            <wp:simplePos x="0" y="0"/>
            <wp:positionH relativeFrom="column">
              <wp:posOffset>3684905</wp:posOffset>
            </wp:positionH>
            <wp:positionV relativeFrom="paragraph">
              <wp:posOffset>-174625</wp:posOffset>
            </wp:positionV>
            <wp:extent cx="2860675" cy="1271270"/>
            <wp:effectExtent l="0" t="0" r="0" b="5080"/>
            <wp:wrapThrough wrapText="bothSides">
              <wp:wrapPolygon edited="0">
                <wp:start x="0" y="0"/>
                <wp:lineTo x="0" y="21363"/>
                <wp:lineTo x="21432" y="21363"/>
                <wp:lineTo x="21432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97C" w:rsidRPr="001E2661">
        <w:rPr>
          <w:rFonts w:ascii="Russo One" w:hAnsi="Russo One"/>
          <w:i/>
          <w:color w:val="000000" w:themeColor="text1"/>
          <w:sz w:val="56"/>
          <w:szCs w:val="56"/>
        </w:rPr>
        <w:t>JLC Solutions</w:t>
      </w:r>
    </w:p>
    <w:p w:rsidR="002E597C" w:rsidRPr="001E2661" w:rsidRDefault="002E597C" w:rsidP="002E597C">
      <w:pPr>
        <w:spacing w:after="0"/>
        <w:rPr>
          <w:rFonts w:ascii="Russo One" w:hAnsi="Russo One"/>
          <w:i/>
          <w:color w:val="000000" w:themeColor="text1"/>
          <w:sz w:val="28"/>
          <w:szCs w:val="28"/>
        </w:rPr>
      </w:pPr>
      <w:bookmarkStart w:id="0" w:name="_GoBack"/>
      <w:bookmarkEnd w:id="0"/>
      <w:r w:rsidRPr="001E2661">
        <w:rPr>
          <w:rFonts w:ascii="Russo One" w:hAnsi="Russo One"/>
          <w:i/>
          <w:color w:val="000000" w:themeColor="text1"/>
          <w:sz w:val="28"/>
          <w:szCs w:val="28"/>
        </w:rPr>
        <w:t>Software Development</w:t>
      </w:r>
      <w:r w:rsidR="002774AE">
        <w:rPr>
          <w:rFonts w:ascii="Russo One" w:hAnsi="Russo One"/>
          <w:i/>
          <w:color w:val="000000" w:themeColor="text1"/>
          <w:sz w:val="28"/>
          <w:szCs w:val="28"/>
        </w:rPr>
        <w:t xml:space="preserve"> Company</w:t>
      </w:r>
    </w:p>
    <w:p w:rsidR="002E597C" w:rsidRDefault="002E597C" w:rsidP="002E597C">
      <w:pPr>
        <w:spacing w:after="0"/>
        <w:jc w:val="center"/>
        <w:rPr>
          <w:rFonts w:ascii="Impact" w:hAnsi="Impact"/>
          <w:color w:val="000000" w:themeColor="text1"/>
          <w:sz w:val="44"/>
          <w:szCs w:val="44"/>
        </w:rPr>
      </w:pPr>
    </w:p>
    <w:p w:rsidR="002E597C" w:rsidRPr="001E2661" w:rsidRDefault="003E7EF5" w:rsidP="002E597C">
      <w:pPr>
        <w:spacing w:after="0"/>
        <w:jc w:val="center"/>
        <w:rPr>
          <w:rFonts w:ascii="Russo One" w:hAnsi="Russo One"/>
          <w:color w:val="000000" w:themeColor="text1"/>
          <w:sz w:val="44"/>
          <w:szCs w:val="44"/>
        </w:rPr>
      </w:pPr>
      <w:r w:rsidRPr="001E2661">
        <w:rPr>
          <w:rFonts w:ascii="Russo One" w:hAnsi="Russo One"/>
          <w:color w:val="000000" w:themeColor="text1"/>
          <w:sz w:val="44"/>
          <w:szCs w:val="44"/>
        </w:rPr>
        <w:t>Facturación electrónica</w:t>
      </w:r>
      <w:r w:rsidR="00612AF7" w:rsidRPr="001E2661">
        <w:rPr>
          <w:rFonts w:ascii="Russo One" w:hAnsi="Russo One"/>
          <w:color w:val="000000" w:themeColor="text1"/>
          <w:sz w:val="44"/>
          <w:szCs w:val="44"/>
        </w:rPr>
        <w:t>.</w:t>
      </w:r>
    </w:p>
    <w:p w:rsidR="00DC0BB3" w:rsidRPr="002E597C" w:rsidRDefault="00DC0BB3" w:rsidP="002E597C">
      <w:pPr>
        <w:jc w:val="both"/>
        <w:rPr>
          <w:rFonts w:ascii="Lucida Sans Unicode" w:hAnsi="Lucida Sans Unicode" w:cs="Lucida Sans Unicode"/>
          <w:color w:val="000000" w:themeColor="text1"/>
          <w:sz w:val="56"/>
          <w:szCs w:val="56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 xml:space="preserve">Contamos con un sistema </w:t>
      </w:r>
      <w:r w:rsidR="004F4440" w:rsidRPr="002E597C">
        <w:rPr>
          <w:rFonts w:ascii="Lucida Sans Unicode" w:hAnsi="Lucida Sans Unicode" w:cs="Lucida Sans Unicode"/>
          <w:sz w:val="20"/>
          <w:szCs w:val="20"/>
        </w:rPr>
        <w:t xml:space="preserve">de facturación </w:t>
      </w:r>
      <w:r w:rsidR="00135A84" w:rsidRPr="002E597C">
        <w:rPr>
          <w:rFonts w:ascii="Lucida Sans Unicode" w:hAnsi="Lucida Sans Unicode" w:cs="Lucida Sans Unicode"/>
          <w:sz w:val="20"/>
          <w:szCs w:val="20"/>
        </w:rPr>
        <w:t>simple</w:t>
      </w:r>
      <w:r w:rsidR="001E2661">
        <w:rPr>
          <w:rFonts w:ascii="Lucida Sans Unicode" w:hAnsi="Lucida Sans Unicode" w:cs="Lucida Sans Unicode"/>
          <w:sz w:val="20"/>
          <w:szCs w:val="20"/>
        </w:rPr>
        <w:t>, rápido</w:t>
      </w:r>
      <w:r w:rsidR="00135A84" w:rsidRPr="002E597C">
        <w:rPr>
          <w:rFonts w:ascii="Lucida Sans Unicode" w:hAnsi="Lucida Sans Unicode" w:cs="Lucida Sans Unicode"/>
          <w:sz w:val="20"/>
          <w:szCs w:val="20"/>
        </w:rPr>
        <w:t xml:space="preserve"> y robusto,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en tres sencillos pasos puede generar su facturación electrónica, notas de crédito, mensajes receptores para aceptar facturas de gastos.</w:t>
      </w:r>
    </w:p>
    <w:p w:rsidR="00DC0BB3" w:rsidRPr="002E597C" w:rsidRDefault="001E2661" w:rsidP="002E597C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Adicionalmente cuenta con un módulo para registro de egresos y un reporte de movimientos por rango de fechas que le permite tener la información del movimiento de su negocio para </w:t>
      </w:r>
      <w:r w:rsidR="00A101CB">
        <w:rPr>
          <w:rFonts w:ascii="Lucida Sans Unicode" w:hAnsi="Lucida Sans Unicode" w:cs="Lucida Sans Unicode"/>
          <w:sz w:val="20"/>
          <w:szCs w:val="20"/>
        </w:rPr>
        <w:t>ese periodo</w:t>
      </w:r>
      <w:r w:rsidR="00DC0BB3"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4F4440" w:rsidRPr="002E597C" w:rsidRDefault="002E597C" w:rsidP="002E597C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 xml:space="preserve">Tenemos los mejores </w:t>
      </w:r>
      <w:r w:rsidR="00191C36">
        <w:rPr>
          <w:rFonts w:ascii="Lucida Sans Unicode" w:hAnsi="Lucida Sans Unicode" w:cs="Lucida Sans Unicode"/>
          <w:sz w:val="20"/>
          <w:szCs w:val="20"/>
        </w:rPr>
        <w:t xml:space="preserve">precios y 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planes del </w:t>
      </w:r>
      <w:r w:rsidR="00191C36">
        <w:rPr>
          <w:rFonts w:ascii="Lucida Sans Unicode" w:hAnsi="Lucida Sans Unicode" w:cs="Lucida Sans Unicode"/>
          <w:sz w:val="20"/>
          <w:szCs w:val="20"/>
        </w:rPr>
        <w:t>mercado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para</w:t>
      </w:r>
      <w:r w:rsidR="001E2661">
        <w:rPr>
          <w:rFonts w:ascii="Lucida Sans Unicode" w:hAnsi="Lucida Sans Unicode" w:cs="Lucida Sans Unicode"/>
          <w:sz w:val="20"/>
          <w:szCs w:val="20"/>
        </w:rPr>
        <w:t xml:space="preserve"> personas físicas,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1E2661">
        <w:rPr>
          <w:rFonts w:ascii="Lucida Sans Unicode" w:hAnsi="Lucida Sans Unicode" w:cs="Lucida Sans Unicode"/>
          <w:sz w:val="20"/>
          <w:szCs w:val="20"/>
        </w:rPr>
        <w:t>micro y macro-empresas</w:t>
      </w:r>
      <w:r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2E597C" w:rsidRPr="002E597C" w:rsidRDefault="002E597C" w:rsidP="00DC0BB3">
      <w:pPr>
        <w:jc w:val="both"/>
        <w:rPr>
          <w:rFonts w:ascii="Lucida Sans Unicode" w:hAnsi="Lucida Sans Unicode" w:cs="Lucida Sans Unicode"/>
          <w:sz w:val="20"/>
          <w:szCs w:val="20"/>
        </w:rPr>
        <w:sectPr w:rsidR="002E597C" w:rsidRPr="002E597C" w:rsidSect="002E597C">
          <w:pgSz w:w="12240" w:h="15840"/>
          <w:pgMar w:top="567" w:right="1041" w:bottom="851" w:left="1134" w:header="708" w:footer="708" w:gutter="0"/>
          <w:cols w:space="708"/>
          <w:docGrid w:linePitch="360"/>
        </w:sectPr>
      </w:pPr>
    </w:p>
    <w:p w:rsidR="00ED5B17" w:rsidRPr="00BF4953" w:rsidRDefault="002774AE" w:rsidP="00855BB9">
      <w:pPr>
        <w:spacing w:after="0"/>
        <w:jc w:val="right"/>
        <w:rPr>
          <w:rFonts w:ascii="Lucida Sans Unicode" w:hAnsi="Lucida Sans Unicode" w:cs="Lucida Sans Unicode"/>
          <w:b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</w:rPr>
        <w:lastRenderedPageBreak/>
        <w:t>C</w:t>
      </w:r>
      <w:r w:rsidR="00ED5B17" w:rsidRPr="00BF4953">
        <w:rPr>
          <w:rFonts w:ascii="Lucida Sans Unicode" w:hAnsi="Lucida Sans Unicode" w:cs="Lucida Sans Unicode"/>
          <w:b/>
          <w:sz w:val="24"/>
          <w:szCs w:val="24"/>
        </w:rPr>
        <w:t>ontacto:</w:t>
      </w:r>
    </w:p>
    <w:p w:rsidR="00612AF7" w:rsidRPr="00BF4953" w:rsidRDefault="00ED5B17" w:rsidP="00855BB9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Ing. Jason López C</w:t>
      </w:r>
      <w:r w:rsidR="00612AF7" w:rsidRPr="00BF4953">
        <w:rPr>
          <w:rFonts w:ascii="Lucida Sans Unicode" w:hAnsi="Lucida Sans Unicode" w:cs="Lucida Sans Unicode"/>
          <w:sz w:val="24"/>
          <w:szCs w:val="24"/>
        </w:rPr>
        <w:t>órdoba</w:t>
      </w:r>
    </w:p>
    <w:p w:rsidR="001E2661" w:rsidRPr="001E2661" w:rsidRDefault="001E2661" w:rsidP="001E266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1E2661">
        <w:rPr>
          <w:rFonts w:ascii="Lucida Sans Unicode" w:hAnsi="Lucida Sans Unicode" w:cs="Lucida Sans Unicode"/>
          <w:sz w:val="24"/>
          <w:szCs w:val="24"/>
        </w:rPr>
        <w:t>ventas@jlcsolutionscr.com</w:t>
      </w:r>
    </w:p>
    <w:p w:rsidR="002E597C" w:rsidRDefault="00B16ECB" w:rsidP="002E597C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8334-8641</w:t>
      </w:r>
    </w:p>
    <w:p w:rsidR="002E597C" w:rsidRDefault="002774AE" w:rsidP="002E597C">
      <w:pPr>
        <w:spacing w:after="0"/>
        <w:rPr>
          <w:rFonts w:ascii="Russo One" w:hAnsi="Russo One"/>
          <w:color w:val="000000" w:themeColor="text1"/>
          <w:sz w:val="56"/>
          <w:szCs w:val="56"/>
        </w:rPr>
      </w:pPr>
      <w:r>
        <w:rPr>
          <w:rFonts w:ascii="Russo One" w:hAnsi="Russo One"/>
          <w:i/>
          <w:noProof/>
          <w:color w:val="000000" w:themeColor="text1"/>
          <w:sz w:val="56"/>
          <w:szCs w:val="56"/>
          <w:lang w:eastAsia="es-CR"/>
        </w:rPr>
        <w:drawing>
          <wp:anchor distT="0" distB="0" distL="114300" distR="114300" simplePos="0" relativeHeight="251663360" behindDoc="1" locked="0" layoutInCell="1" allowOverlap="1" wp14:anchorId="15B03ED7" wp14:editId="25678211">
            <wp:simplePos x="0" y="0"/>
            <wp:positionH relativeFrom="column">
              <wp:posOffset>3661410</wp:posOffset>
            </wp:positionH>
            <wp:positionV relativeFrom="paragraph">
              <wp:posOffset>253365</wp:posOffset>
            </wp:positionV>
            <wp:extent cx="2860675" cy="1271270"/>
            <wp:effectExtent l="0" t="0" r="0" b="5080"/>
            <wp:wrapThrough wrapText="bothSides">
              <wp:wrapPolygon edited="0">
                <wp:start x="0" y="0"/>
                <wp:lineTo x="0" y="21363"/>
                <wp:lineTo x="21432" y="21363"/>
                <wp:lineTo x="21432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97C" w:rsidRPr="001E2661" w:rsidRDefault="002E597C" w:rsidP="002E597C">
      <w:pPr>
        <w:spacing w:after="0"/>
        <w:rPr>
          <w:rFonts w:ascii="Impact" w:hAnsi="Impact"/>
          <w:i/>
          <w:color w:val="000000" w:themeColor="text1"/>
          <w:sz w:val="56"/>
          <w:szCs w:val="56"/>
        </w:rPr>
      </w:pPr>
      <w:r w:rsidRPr="001E2661">
        <w:rPr>
          <w:rFonts w:ascii="Russo One" w:hAnsi="Russo One"/>
          <w:i/>
          <w:color w:val="000000" w:themeColor="text1"/>
          <w:sz w:val="56"/>
          <w:szCs w:val="56"/>
        </w:rPr>
        <w:t>JLC Solutions</w:t>
      </w:r>
    </w:p>
    <w:p w:rsidR="002E597C" w:rsidRPr="001E2661" w:rsidRDefault="002E597C" w:rsidP="002E597C">
      <w:pPr>
        <w:spacing w:after="0"/>
        <w:rPr>
          <w:rFonts w:ascii="Russo One" w:hAnsi="Russo One"/>
          <w:i/>
          <w:color w:val="000000" w:themeColor="text1"/>
          <w:sz w:val="28"/>
          <w:szCs w:val="28"/>
        </w:rPr>
      </w:pPr>
      <w:r w:rsidRPr="001E2661">
        <w:rPr>
          <w:rFonts w:ascii="Russo One" w:hAnsi="Russo One"/>
          <w:i/>
          <w:color w:val="000000" w:themeColor="text1"/>
          <w:sz w:val="28"/>
          <w:szCs w:val="28"/>
        </w:rPr>
        <w:t>Software Development</w:t>
      </w:r>
      <w:r w:rsidR="002774AE">
        <w:rPr>
          <w:rFonts w:ascii="Russo One" w:hAnsi="Russo One"/>
          <w:i/>
          <w:color w:val="000000" w:themeColor="text1"/>
          <w:sz w:val="28"/>
          <w:szCs w:val="28"/>
        </w:rPr>
        <w:t xml:space="preserve"> Company</w:t>
      </w:r>
    </w:p>
    <w:p w:rsidR="002E597C" w:rsidRDefault="002E597C" w:rsidP="002E597C">
      <w:pPr>
        <w:spacing w:after="0"/>
        <w:jc w:val="center"/>
        <w:rPr>
          <w:rFonts w:ascii="Impact" w:hAnsi="Impact"/>
          <w:color w:val="000000" w:themeColor="text1"/>
          <w:sz w:val="44"/>
          <w:szCs w:val="44"/>
        </w:rPr>
      </w:pPr>
    </w:p>
    <w:p w:rsidR="002E597C" w:rsidRPr="001E2661" w:rsidRDefault="002E597C" w:rsidP="002E597C">
      <w:pPr>
        <w:spacing w:after="0"/>
        <w:jc w:val="center"/>
        <w:rPr>
          <w:rFonts w:ascii="Russo One" w:hAnsi="Russo One"/>
          <w:color w:val="000000" w:themeColor="text1"/>
          <w:sz w:val="44"/>
          <w:szCs w:val="44"/>
        </w:rPr>
      </w:pPr>
      <w:r w:rsidRPr="001E2661">
        <w:rPr>
          <w:rFonts w:ascii="Russo One" w:hAnsi="Russo One"/>
          <w:color w:val="000000" w:themeColor="text1"/>
          <w:sz w:val="44"/>
          <w:szCs w:val="44"/>
        </w:rPr>
        <w:t>Facturación electrónica.</w:t>
      </w:r>
    </w:p>
    <w:p w:rsidR="002E597C" w:rsidRPr="002E597C" w:rsidRDefault="002E597C" w:rsidP="002E597C">
      <w:pPr>
        <w:jc w:val="both"/>
        <w:rPr>
          <w:rFonts w:ascii="Lucida Sans Unicode" w:hAnsi="Lucida Sans Unicode" w:cs="Lucida Sans Unicode"/>
          <w:color w:val="000000" w:themeColor="text1"/>
          <w:sz w:val="56"/>
          <w:szCs w:val="56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>Contamos con un sistema de facturación simple</w:t>
      </w:r>
      <w:r w:rsidR="001E2661">
        <w:rPr>
          <w:rFonts w:ascii="Lucida Sans Unicode" w:hAnsi="Lucida Sans Unicode" w:cs="Lucida Sans Unicode"/>
          <w:sz w:val="20"/>
          <w:szCs w:val="20"/>
        </w:rPr>
        <w:t xml:space="preserve"> rápido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y robusto, en tres sencillos pasos puede generar su facturación electrónica, notas de crédito, mensajes receptores para aceptar facturas de gastos.</w:t>
      </w:r>
    </w:p>
    <w:p w:rsidR="001E2661" w:rsidRPr="002E597C" w:rsidRDefault="001E2661" w:rsidP="001E2661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Adicionalmente cuenta con un módulo para registro de egresos y un reporte de movimientos por rango de fechas que le permite tener la información del movimiento de su negocio para </w:t>
      </w:r>
      <w:r w:rsidR="00A101CB">
        <w:rPr>
          <w:rFonts w:ascii="Lucida Sans Unicode" w:hAnsi="Lucida Sans Unicode" w:cs="Lucida Sans Unicode"/>
          <w:sz w:val="20"/>
          <w:szCs w:val="20"/>
        </w:rPr>
        <w:t>ese periodo</w:t>
      </w:r>
      <w:r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1E2661" w:rsidRPr="002E597C" w:rsidRDefault="001E2661" w:rsidP="001E2661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 xml:space="preserve">Tenemos los mejores </w:t>
      </w:r>
      <w:r>
        <w:rPr>
          <w:rFonts w:ascii="Lucida Sans Unicode" w:hAnsi="Lucida Sans Unicode" w:cs="Lucida Sans Unicode"/>
          <w:sz w:val="20"/>
          <w:szCs w:val="20"/>
        </w:rPr>
        <w:t xml:space="preserve">precios y 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planes del </w:t>
      </w:r>
      <w:r>
        <w:rPr>
          <w:rFonts w:ascii="Lucida Sans Unicode" w:hAnsi="Lucida Sans Unicode" w:cs="Lucida Sans Unicode"/>
          <w:sz w:val="20"/>
          <w:szCs w:val="20"/>
        </w:rPr>
        <w:t>mercado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para </w:t>
      </w:r>
      <w:r>
        <w:rPr>
          <w:rFonts w:ascii="Lucida Sans Unicode" w:hAnsi="Lucida Sans Unicode" w:cs="Lucida Sans Unicode"/>
          <w:sz w:val="20"/>
          <w:szCs w:val="20"/>
        </w:rPr>
        <w:t>personas físicas,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micro y macro-empresas</w:t>
      </w:r>
      <w:r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2E597C" w:rsidRPr="002E597C" w:rsidRDefault="002E597C" w:rsidP="002E597C">
      <w:pPr>
        <w:jc w:val="both"/>
        <w:rPr>
          <w:rFonts w:ascii="Lucida Sans Unicode" w:hAnsi="Lucida Sans Unicode" w:cs="Lucida Sans Unicode"/>
          <w:sz w:val="20"/>
          <w:szCs w:val="20"/>
        </w:rPr>
        <w:sectPr w:rsidR="002E597C" w:rsidRPr="002E597C" w:rsidSect="002E597C">
          <w:type w:val="continuous"/>
          <w:pgSz w:w="12240" w:h="15840"/>
          <w:pgMar w:top="567" w:right="1041" w:bottom="851" w:left="1134" w:header="708" w:footer="708" w:gutter="0"/>
          <w:cols w:space="708"/>
          <w:docGrid w:linePitch="360"/>
        </w:sectPr>
      </w:pPr>
    </w:p>
    <w:p w:rsidR="002E597C" w:rsidRPr="00BF4953" w:rsidRDefault="002774AE" w:rsidP="002E597C">
      <w:pPr>
        <w:spacing w:after="0"/>
        <w:jc w:val="right"/>
        <w:rPr>
          <w:rFonts w:ascii="Lucida Sans Unicode" w:hAnsi="Lucida Sans Unicode" w:cs="Lucida Sans Unicode"/>
          <w:b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</w:rPr>
        <w:lastRenderedPageBreak/>
        <w:t>C</w:t>
      </w:r>
      <w:r w:rsidR="002E597C" w:rsidRPr="00BF4953">
        <w:rPr>
          <w:rFonts w:ascii="Lucida Sans Unicode" w:hAnsi="Lucida Sans Unicode" w:cs="Lucida Sans Unicode"/>
          <w:b/>
          <w:sz w:val="24"/>
          <w:szCs w:val="24"/>
        </w:rPr>
        <w:t>ontacto:</w:t>
      </w:r>
    </w:p>
    <w:p w:rsidR="002E597C" w:rsidRPr="00BF4953" w:rsidRDefault="002E597C" w:rsidP="002E597C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Ing. Jason López Córdoba</w:t>
      </w:r>
    </w:p>
    <w:p w:rsidR="001E2661" w:rsidRPr="001E2661" w:rsidRDefault="001E2661" w:rsidP="001E266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1E2661">
        <w:rPr>
          <w:rFonts w:ascii="Lucida Sans Unicode" w:hAnsi="Lucida Sans Unicode" w:cs="Lucida Sans Unicode"/>
          <w:sz w:val="24"/>
          <w:szCs w:val="24"/>
        </w:rPr>
        <w:t>ventas@jlcsolutionscr.com</w:t>
      </w:r>
    </w:p>
    <w:p w:rsidR="001C188D" w:rsidRPr="00BF4953" w:rsidRDefault="002E597C" w:rsidP="002E597C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8334-8641</w:t>
      </w:r>
    </w:p>
    <w:sectPr w:rsidR="001C188D" w:rsidRPr="00BF4953" w:rsidSect="002E597C">
      <w:type w:val="continuous"/>
      <w:pgSz w:w="12240" w:h="15840"/>
      <w:pgMar w:top="1276" w:right="1041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22A1D"/>
    <w:rsid w:val="00135A84"/>
    <w:rsid w:val="00191C36"/>
    <w:rsid w:val="001C188D"/>
    <w:rsid w:val="001E2661"/>
    <w:rsid w:val="002139C2"/>
    <w:rsid w:val="00214C44"/>
    <w:rsid w:val="002774AE"/>
    <w:rsid w:val="002E597C"/>
    <w:rsid w:val="0031045D"/>
    <w:rsid w:val="003E7EF5"/>
    <w:rsid w:val="00410A23"/>
    <w:rsid w:val="00410DF2"/>
    <w:rsid w:val="004F4440"/>
    <w:rsid w:val="00512B7D"/>
    <w:rsid w:val="005F1B49"/>
    <w:rsid w:val="00612AF7"/>
    <w:rsid w:val="00815C00"/>
    <w:rsid w:val="00855BB9"/>
    <w:rsid w:val="008D7363"/>
    <w:rsid w:val="008F364F"/>
    <w:rsid w:val="00A101CB"/>
    <w:rsid w:val="00B16ECB"/>
    <w:rsid w:val="00BF4953"/>
    <w:rsid w:val="00C53EBC"/>
    <w:rsid w:val="00C86D4F"/>
    <w:rsid w:val="00D621DB"/>
    <w:rsid w:val="00DC0BB3"/>
    <w:rsid w:val="00ED5B17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7717-A85A-41C6-9423-86BA354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14</cp:revision>
  <cp:lastPrinted>2018-11-23T13:00:00Z</cp:lastPrinted>
  <dcterms:created xsi:type="dcterms:W3CDTF">2018-11-23T00:58:00Z</dcterms:created>
  <dcterms:modified xsi:type="dcterms:W3CDTF">2019-01-30T20:29:00Z</dcterms:modified>
</cp:coreProperties>
</file>