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1" w:rsidRDefault="00542A11" w:rsidP="00E87CC4">
      <w:pPr>
        <w:spacing w:after="0"/>
        <w:rPr>
          <w:rFonts w:ascii="Russo One" w:hAnsi="Russo One"/>
          <w:color w:val="000000" w:themeColor="text1"/>
          <w:sz w:val="44"/>
          <w:szCs w:val="44"/>
        </w:rPr>
      </w:pPr>
      <w:r>
        <w:rPr>
          <w:rFonts w:ascii="Russo One" w:hAnsi="Russo One"/>
          <w:noProof/>
          <w:color w:val="000000" w:themeColor="text1"/>
          <w:sz w:val="44"/>
          <w:szCs w:val="44"/>
          <w:lang w:val="en-US"/>
        </w:rPr>
        <w:drawing>
          <wp:anchor distT="0" distB="0" distL="114300" distR="114300" simplePos="0" relativeHeight="251684864" behindDoc="0" locked="0" layoutInCell="1" allowOverlap="1" wp14:anchorId="7665787A" wp14:editId="2DCBDD74">
            <wp:simplePos x="0" y="0"/>
            <wp:positionH relativeFrom="column">
              <wp:posOffset>5450525</wp:posOffset>
            </wp:positionH>
            <wp:positionV relativeFrom="paragraph">
              <wp:posOffset>-93345</wp:posOffset>
            </wp:positionV>
            <wp:extent cx="1276350" cy="1230871"/>
            <wp:effectExtent l="0" t="0" r="0" b="7620"/>
            <wp:wrapNone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30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Sans Unicode" w:hAnsi="Lucida Sans Unicode" w:cs="Lucida Sans Unicode"/>
          <w:noProof/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 wp14:anchorId="00FB6BCF" wp14:editId="48638E4F">
            <wp:simplePos x="0" y="0"/>
            <wp:positionH relativeFrom="column">
              <wp:posOffset>923925</wp:posOffset>
            </wp:positionH>
            <wp:positionV relativeFrom="paragraph">
              <wp:posOffset>1905</wp:posOffset>
            </wp:positionV>
            <wp:extent cx="3286125" cy="695325"/>
            <wp:effectExtent l="0" t="0" r="9525" b="9525"/>
            <wp:wrapNone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A11" w:rsidRDefault="00542A11" w:rsidP="00542A11">
      <w:pPr>
        <w:spacing w:after="0"/>
        <w:jc w:val="center"/>
        <w:rPr>
          <w:rFonts w:ascii="Russo One" w:hAnsi="Russo One"/>
          <w:color w:val="000000" w:themeColor="text1"/>
          <w:sz w:val="44"/>
          <w:szCs w:val="44"/>
        </w:rPr>
      </w:pPr>
    </w:p>
    <w:p w:rsidR="00E87CC4" w:rsidRPr="00E87CC4" w:rsidRDefault="00E87CC4" w:rsidP="00542A11">
      <w:pPr>
        <w:spacing w:after="0"/>
        <w:ind w:left="708" w:firstLine="708"/>
        <w:rPr>
          <w:rFonts w:ascii="Russo One" w:hAnsi="Russo One"/>
          <w:i/>
          <w:noProof/>
          <w:color w:val="000000" w:themeColor="text1"/>
          <w:sz w:val="56"/>
          <w:szCs w:val="56"/>
          <w:lang w:val="en-US"/>
        </w:rPr>
      </w:pPr>
      <w:r>
        <w:rPr>
          <w:rFonts w:ascii="Russo One" w:hAnsi="Russo One"/>
          <w:color w:val="000000" w:themeColor="text1"/>
          <w:sz w:val="44"/>
          <w:szCs w:val="44"/>
        </w:rPr>
        <w:t xml:space="preserve">Facturación </w:t>
      </w:r>
      <w:r w:rsidR="00013B81" w:rsidRPr="001E2661">
        <w:rPr>
          <w:rFonts w:ascii="Russo One" w:hAnsi="Russo One"/>
          <w:color w:val="000000" w:themeColor="text1"/>
          <w:sz w:val="44"/>
          <w:szCs w:val="44"/>
        </w:rPr>
        <w:t>electrónica</w:t>
      </w:r>
    </w:p>
    <w:p w:rsidR="00542A11" w:rsidRDefault="00013B81" w:rsidP="00542A11">
      <w:pPr>
        <w:spacing w:before="120" w:after="0"/>
        <w:jc w:val="both"/>
        <w:rPr>
          <w:rFonts w:ascii="Lucida Sans Unicode" w:hAnsi="Lucida Sans Unicode" w:cs="Lucida Sans Unicode"/>
        </w:rPr>
      </w:pPr>
      <w:bookmarkStart w:id="0" w:name="_GoBack"/>
      <w:r w:rsidRPr="00542A11">
        <w:rPr>
          <w:rFonts w:ascii="Lucida Sans Unicode" w:hAnsi="Lucida Sans Unicode" w:cs="Lucida Sans Unicode"/>
        </w:rPr>
        <w:t>Facture de forma facil y practica con nuestra aplicación movil.</w:t>
      </w:r>
      <w:r w:rsidR="00542A11">
        <w:rPr>
          <w:rFonts w:ascii="Lucida Sans Unicode" w:hAnsi="Lucida Sans Unicode" w:cs="Lucida Sans Unicode"/>
        </w:rPr>
        <w:t xml:space="preserve"> Si prefiere uti</w:t>
      </w:r>
      <w:r w:rsidRPr="00542A11">
        <w:rPr>
          <w:rFonts w:ascii="Lucida Sans Unicode" w:hAnsi="Lucida Sans Unicode" w:cs="Lucida Sans Unicode"/>
        </w:rPr>
        <w:t xml:space="preserve">lizar nuestra aplicación </w:t>
      </w:r>
      <w:bookmarkEnd w:id="0"/>
      <w:r w:rsidRPr="00542A11">
        <w:rPr>
          <w:rFonts w:ascii="Lucida Sans Unicode" w:hAnsi="Lucida Sans Unicode" w:cs="Lucida Sans Unicode"/>
        </w:rPr>
        <w:t>para escritorio de Windows puede descargarla desde nuestro sitio web.</w:t>
      </w:r>
      <w:r w:rsidR="00542A11">
        <w:rPr>
          <w:rFonts w:ascii="Lucida Sans Unicode" w:hAnsi="Lucida Sans Unicode" w:cs="Lucida Sans Unicode"/>
        </w:rPr>
        <w:t xml:space="preserve"> </w:t>
      </w:r>
      <w:r w:rsidRPr="00542A11">
        <w:rPr>
          <w:rFonts w:ascii="Lucida Sans Unicode" w:hAnsi="Lucida Sans Unicode" w:cs="Lucida Sans Unicode"/>
        </w:rPr>
        <w:t>Ademas simplifique su recepción de facturas de gastos simplemente reenviando su factura electrónica a nuestro buzón de recepció</w:t>
      </w:r>
      <w:r w:rsidR="00F652CD">
        <w:rPr>
          <w:rFonts w:ascii="Lucida Sans Unicode" w:hAnsi="Lucida Sans Unicode" w:cs="Lucida Sans Unicode"/>
        </w:rPr>
        <w:t xml:space="preserve">n: </w:t>
      </w:r>
      <w:hyperlink r:id="rId9" w:history="1">
        <w:r w:rsidR="00F652CD" w:rsidRPr="00C703EC">
          <w:rPr>
            <w:rStyle w:val="Hipervnculo"/>
            <w:rFonts w:ascii="Lucida Sans Unicode" w:hAnsi="Lucida Sans Unicode" w:cs="Lucida Sans Unicode"/>
          </w:rPr>
          <w:t>recepcion@jlcsolutionscr.com</w:t>
        </w:r>
      </w:hyperlink>
      <w:r w:rsidR="00F652CD">
        <w:rPr>
          <w:rFonts w:ascii="Lucida Sans Unicode" w:hAnsi="Lucida Sans Unicode" w:cs="Lucida Sans Unicode"/>
        </w:rPr>
        <w:t xml:space="preserve"> y </w:t>
      </w:r>
      <w:hyperlink r:id="rId10" w:history="1">
        <w:r w:rsidR="00F652CD" w:rsidRPr="00C703EC">
          <w:rPr>
            <w:rStyle w:val="Hipervnculo"/>
            <w:rFonts w:ascii="Lucida Sans Unicode" w:hAnsi="Lucida Sans Unicode" w:cs="Lucida Sans Unicode"/>
          </w:rPr>
          <w:t>recepciongasto@jlcsolutionscr.com</w:t>
        </w:r>
      </w:hyperlink>
      <w:r w:rsidR="00F652CD">
        <w:rPr>
          <w:rFonts w:ascii="Lucida Sans Unicode" w:hAnsi="Lucida Sans Unicode" w:cs="Lucida Sans Unicode"/>
        </w:rPr>
        <w:t xml:space="preserve"> </w:t>
      </w:r>
    </w:p>
    <w:p w:rsidR="00542A11" w:rsidRPr="00542A11" w:rsidRDefault="00542A11" w:rsidP="00542A11">
      <w:pPr>
        <w:spacing w:before="120" w:after="0"/>
        <w:jc w:val="both"/>
        <w:rPr>
          <w:rFonts w:ascii="Lucida Sans Unicode" w:hAnsi="Lucida Sans Unicode" w:cs="Lucida Sans Unicode"/>
        </w:rPr>
      </w:pPr>
      <w:r w:rsidRPr="00542A11">
        <w:rPr>
          <w:rFonts w:ascii="Lucida Sans Unicode" w:hAnsi="Lucida Sans Unicode" w:cs="Lucida Sans Unicode"/>
        </w:rPr>
        <w:t>Conozca nuestros productos</w:t>
      </w:r>
      <w:r>
        <w:rPr>
          <w:rFonts w:ascii="Lucida Sans Unicode" w:hAnsi="Lucida Sans Unicode" w:cs="Lucida Sans Unicode"/>
        </w:rPr>
        <w:t xml:space="preserve"> ingresando a nuestro sitio web y descargue nuestra aplicaci</w:t>
      </w:r>
      <w:r w:rsidRPr="00542A11">
        <w:rPr>
          <w:rFonts w:ascii="Lucida Sans Unicode" w:hAnsi="Lucida Sans Unicode" w:cs="Lucida Sans Unicode"/>
        </w:rPr>
        <w:t>ó</w:t>
      </w:r>
      <w:r>
        <w:rPr>
          <w:rFonts w:ascii="Lucida Sans Unicode" w:hAnsi="Lucida Sans Unicode" w:cs="Lucida Sans Unicode"/>
        </w:rPr>
        <w:t>n para dispositivos m</w:t>
      </w:r>
      <w:r w:rsidRPr="00542A11">
        <w:rPr>
          <w:rFonts w:ascii="Lucida Sans Unicode" w:hAnsi="Lucida Sans Unicode" w:cs="Lucida Sans Unicode"/>
        </w:rPr>
        <w:t>ó</w:t>
      </w:r>
      <w:r>
        <w:rPr>
          <w:rFonts w:ascii="Lucida Sans Unicode" w:hAnsi="Lucida Sans Unicode" w:cs="Lucida Sans Unicode"/>
        </w:rPr>
        <w:t>biles</w:t>
      </w:r>
      <w:r w:rsidRPr="00542A11">
        <w:rPr>
          <w:rFonts w:ascii="Lucida Sans Unicode" w:hAnsi="Lucida Sans Unicode" w:cs="Lucida Sans Unicode"/>
        </w:rPr>
        <w:t xml:space="preserve"> desde el Google Play Store</w:t>
      </w:r>
      <w:r>
        <w:rPr>
          <w:rFonts w:ascii="Lucida Sans Unicode" w:hAnsi="Lucida Sans Unicode" w:cs="Lucida Sans Unicode"/>
        </w:rPr>
        <w:t>:</w:t>
      </w:r>
    </w:p>
    <w:p w:rsidR="00013B81" w:rsidRDefault="00542A11" w:rsidP="00013B81">
      <w:pPr>
        <w:spacing w:after="0" w:line="240" w:lineRule="auto"/>
        <w:jc w:val="both"/>
        <w:rPr>
          <w:rFonts w:ascii="Lucida Sans Unicode" w:hAnsi="Lucida Sans Unicode" w:cs="Lucida Sans Unicode"/>
          <w:sz w:val="24"/>
          <w:szCs w:val="24"/>
        </w:rPr>
      </w:pPr>
      <w:r>
        <w:rPr>
          <w:rFonts w:ascii="Russo One" w:hAnsi="Russo One"/>
          <w:noProof/>
          <w:color w:val="000000" w:themeColor="text1"/>
          <w:sz w:val="44"/>
          <w:szCs w:val="44"/>
          <w:lang w:val="en-US"/>
        </w:rPr>
        <w:drawing>
          <wp:anchor distT="0" distB="0" distL="114300" distR="114300" simplePos="0" relativeHeight="251668480" behindDoc="0" locked="0" layoutInCell="1" allowOverlap="1" wp14:anchorId="6C24E722" wp14:editId="5EC40653">
            <wp:simplePos x="0" y="0"/>
            <wp:positionH relativeFrom="column">
              <wp:posOffset>1964055</wp:posOffset>
            </wp:positionH>
            <wp:positionV relativeFrom="paragraph">
              <wp:posOffset>64135</wp:posOffset>
            </wp:positionV>
            <wp:extent cx="1329690" cy="1329690"/>
            <wp:effectExtent l="0" t="0" r="3810" b="3810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-app-QR-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Sans Unicode" w:hAnsi="Lucida Sans Unicode" w:cs="Lucida Sans Unicode"/>
          <w:noProof/>
          <w:sz w:val="24"/>
          <w:szCs w:val="24"/>
          <w:lang w:val="en-US"/>
        </w:rPr>
        <w:drawing>
          <wp:anchor distT="0" distB="0" distL="114300" distR="114300" simplePos="0" relativeHeight="251677696" behindDoc="0" locked="0" layoutInCell="1" allowOverlap="1" wp14:anchorId="21338B7A" wp14:editId="517A7B52">
            <wp:simplePos x="0" y="0"/>
            <wp:positionH relativeFrom="column">
              <wp:posOffset>590550</wp:posOffset>
            </wp:positionH>
            <wp:positionV relativeFrom="paragraph">
              <wp:posOffset>158115</wp:posOffset>
            </wp:positionV>
            <wp:extent cx="1162050" cy="1162050"/>
            <wp:effectExtent l="0" t="0" r="0" b="0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to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B81" w:rsidRPr="007A3087" w:rsidRDefault="00013B81" w:rsidP="00013B81">
      <w:pPr>
        <w:spacing w:after="0" w:line="240" w:lineRule="auto"/>
        <w:jc w:val="both"/>
        <w:rPr>
          <w:rFonts w:ascii="Lucida Sans Unicode" w:hAnsi="Lucida Sans Unicode" w:cs="Lucida Sans Unicode"/>
          <w:sz w:val="24"/>
          <w:szCs w:val="24"/>
        </w:rPr>
        <w:sectPr w:rsidR="00013B81" w:rsidRPr="007A3087" w:rsidSect="00013B81">
          <w:pgSz w:w="12240" w:h="15840"/>
          <w:pgMar w:top="567" w:right="810" w:bottom="851" w:left="810" w:header="708" w:footer="708" w:gutter="0"/>
          <w:cols w:space="708"/>
          <w:docGrid w:linePitch="360"/>
        </w:sectPr>
      </w:pPr>
    </w:p>
    <w:p w:rsidR="00013B81" w:rsidRDefault="00013B81" w:rsidP="00013B81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BF4953">
        <w:rPr>
          <w:rFonts w:ascii="Lucida Sans Unicode" w:hAnsi="Lucida Sans Unicode" w:cs="Lucida Sans Unicode"/>
          <w:sz w:val="24"/>
          <w:szCs w:val="24"/>
        </w:rPr>
        <w:lastRenderedPageBreak/>
        <w:t>Ing. Jason López Córdoba</w:t>
      </w:r>
    </w:p>
    <w:p w:rsidR="00013B81" w:rsidRDefault="00013B81" w:rsidP="00013B81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Tel: (506) 8334-8641</w:t>
      </w:r>
    </w:p>
    <w:p w:rsidR="00013B81" w:rsidRPr="00BF4953" w:rsidRDefault="00013B81" w:rsidP="00013B81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E95714">
        <w:rPr>
          <w:rFonts w:ascii="Lucida Sans Unicode" w:hAnsi="Lucida Sans Unicode" w:cs="Lucida Sans Unicode"/>
          <w:sz w:val="24"/>
          <w:szCs w:val="24"/>
        </w:rPr>
        <w:t>WebSite</w:t>
      </w:r>
      <w:r>
        <w:rPr>
          <w:rFonts w:ascii="Lucida Sans Unicode" w:hAnsi="Lucida Sans Unicode" w:cs="Lucida Sans Unicode"/>
          <w:sz w:val="24"/>
          <w:szCs w:val="24"/>
        </w:rPr>
        <w:t xml:space="preserve">: </w:t>
      </w:r>
      <w:r w:rsidRPr="00E95714">
        <w:rPr>
          <w:rStyle w:val="Hipervnculo"/>
          <w:rFonts w:ascii="Lucida Sans Unicode" w:hAnsi="Lucida Sans Unicode" w:cs="Lucida Sans Unicode"/>
          <w:sz w:val="24"/>
          <w:szCs w:val="24"/>
        </w:rPr>
        <w:t>jlcsolutionscr.com</w:t>
      </w:r>
    </w:p>
    <w:p w:rsidR="00013B81" w:rsidRDefault="00013B81" w:rsidP="00013B81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Email: </w:t>
      </w:r>
      <w:hyperlink r:id="rId13" w:history="1">
        <w:r w:rsidRPr="00C703EC">
          <w:rPr>
            <w:rStyle w:val="Hipervnculo"/>
            <w:rFonts w:ascii="Lucida Sans Unicode" w:hAnsi="Lucida Sans Unicode" w:cs="Lucida Sans Unicode"/>
            <w:sz w:val="24"/>
            <w:szCs w:val="24"/>
          </w:rPr>
          <w:t>ventas@jlcsolutionscr.com</w:t>
        </w:r>
      </w:hyperlink>
    </w:p>
    <w:p w:rsidR="00542A11" w:rsidRDefault="00542A11" w:rsidP="00013B81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</w:p>
    <w:p w:rsidR="00542A11" w:rsidRPr="00BF4953" w:rsidRDefault="00F652CD" w:rsidP="00013B81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>
        <w:rPr>
          <w:rFonts w:ascii="Russo One" w:hAnsi="Russo One"/>
          <w:noProof/>
          <w:color w:val="000000" w:themeColor="text1"/>
          <w:sz w:val="44"/>
          <w:szCs w:val="44"/>
          <w:lang w:val="en-US"/>
        </w:rPr>
        <w:drawing>
          <wp:anchor distT="0" distB="0" distL="114300" distR="114300" simplePos="0" relativeHeight="251686912" behindDoc="0" locked="0" layoutInCell="1" allowOverlap="1" wp14:anchorId="3349B394" wp14:editId="2D7AF7FA">
            <wp:simplePos x="0" y="0"/>
            <wp:positionH relativeFrom="column">
              <wp:posOffset>5450205</wp:posOffset>
            </wp:positionH>
            <wp:positionV relativeFrom="paragraph">
              <wp:posOffset>175260</wp:posOffset>
            </wp:positionV>
            <wp:extent cx="1276350" cy="1230630"/>
            <wp:effectExtent l="0" t="0" r="0" b="7620"/>
            <wp:wrapNone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A11" w:rsidRDefault="00542A11" w:rsidP="00542A11">
      <w:pPr>
        <w:spacing w:after="0"/>
        <w:rPr>
          <w:rFonts w:ascii="Russo One" w:hAnsi="Russo One"/>
          <w:color w:val="000000" w:themeColor="text1"/>
          <w:sz w:val="44"/>
          <w:szCs w:val="44"/>
        </w:rPr>
      </w:pPr>
      <w:r>
        <w:rPr>
          <w:rFonts w:ascii="Lucida Sans Unicode" w:hAnsi="Lucida Sans Unicode" w:cs="Lucida Sans Unicode"/>
          <w:noProof/>
          <w:sz w:val="24"/>
          <w:szCs w:val="24"/>
          <w:lang w:val="en-US"/>
        </w:rPr>
        <w:drawing>
          <wp:anchor distT="0" distB="0" distL="114300" distR="114300" simplePos="0" relativeHeight="251683840" behindDoc="0" locked="0" layoutInCell="1" allowOverlap="1" wp14:anchorId="79E73668" wp14:editId="361F2DFD">
            <wp:simplePos x="0" y="0"/>
            <wp:positionH relativeFrom="column">
              <wp:posOffset>923925</wp:posOffset>
            </wp:positionH>
            <wp:positionV relativeFrom="paragraph">
              <wp:posOffset>1905</wp:posOffset>
            </wp:positionV>
            <wp:extent cx="3286125" cy="695325"/>
            <wp:effectExtent l="0" t="0" r="9525" b="9525"/>
            <wp:wrapNone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A11" w:rsidRDefault="00542A11" w:rsidP="00542A11">
      <w:pPr>
        <w:spacing w:after="0"/>
        <w:jc w:val="center"/>
        <w:rPr>
          <w:rFonts w:ascii="Russo One" w:hAnsi="Russo One"/>
          <w:color w:val="000000" w:themeColor="text1"/>
          <w:sz w:val="44"/>
          <w:szCs w:val="44"/>
        </w:rPr>
      </w:pPr>
    </w:p>
    <w:p w:rsidR="00542A11" w:rsidRPr="00E87CC4" w:rsidRDefault="00542A11" w:rsidP="00542A11">
      <w:pPr>
        <w:spacing w:after="0"/>
        <w:ind w:left="708" w:firstLine="708"/>
        <w:rPr>
          <w:rFonts w:ascii="Russo One" w:hAnsi="Russo One"/>
          <w:i/>
          <w:noProof/>
          <w:color w:val="000000" w:themeColor="text1"/>
          <w:sz w:val="56"/>
          <w:szCs w:val="56"/>
          <w:lang w:val="en-US"/>
        </w:rPr>
      </w:pPr>
      <w:r>
        <w:rPr>
          <w:rFonts w:ascii="Russo One" w:hAnsi="Russo One"/>
          <w:color w:val="000000" w:themeColor="text1"/>
          <w:sz w:val="44"/>
          <w:szCs w:val="44"/>
        </w:rPr>
        <w:t xml:space="preserve">Facturación </w:t>
      </w:r>
      <w:r w:rsidRPr="001E2661">
        <w:rPr>
          <w:rFonts w:ascii="Russo One" w:hAnsi="Russo One"/>
          <w:color w:val="000000" w:themeColor="text1"/>
          <w:sz w:val="44"/>
          <w:szCs w:val="44"/>
        </w:rPr>
        <w:t>electrónica</w:t>
      </w:r>
    </w:p>
    <w:p w:rsidR="00542A11" w:rsidRDefault="00542A11" w:rsidP="00542A11">
      <w:pPr>
        <w:spacing w:before="120" w:after="0"/>
        <w:jc w:val="both"/>
        <w:rPr>
          <w:rFonts w:ascii="Lucida Sans Unicode" w:hAnsi="Lucida Sans Unicode" w:cs="Lucida Sans Unicode"/>
        </w:rPr>
      </w:pPr>
      <w:r w:rsidRPr="00542A11">
        <w:rPr>
          <w:rFonts w:ascii="Lucida Sans Unicode" w:hAnsi="Lucida Sans Unicode" w:cs="Lucida Sans Unicode"/>
        </w:rPr>
        <w:t>Facture de forma facil y practica con nuestra aplicación movil.</w:t>
      </w:r>
      <w:r>
        <w:rPr>
          <w:rFonts w:ascii="Lucida Sans Unicode" w:hAnsi="Lucida Sans Unicode" w:cs="Lucida Sans Unicode"/>
        </w:rPr>
        <w:t xml:space="preserve"> Si prefiere uti</w:t>
      </w:r>
      <w:r w:rsidRPr="00542A11">
        <w:rPr>
          <w:rFonts w:ascii="Lucida Sans Unicode" w:hAnsi="Lucida Sans Unicode" w:cs="Lucida Sans Unicode"/>
        </w:rPr>
        <w:t>lizar nuestra aplicación para escritorio de Windows puede descargarla desde nuestro sitio web.</w:t>
      </w:r>
      <w:r>
        <w:rPr>
          <w:rFonts w:ascii="Lucida Sans Unicode" w:hAnsi="Lucida Sans Unicode" w:cs="Lucida Sans Unicode"/>
        </w:rPr>
        <w:t xml:space="preserve"> </w:t>
      </w:r>
      <w:r w:rsidRPr="00542A11">
        <w:rPr>
          <w:rFonts w:ascii="Lucida Sans Unicode" w:hAnsi="Lucida Sans Unicode" w:cs="Lucida Sans Unicode"/>
        </w:rPr>
        <w:t>Ademas simplifique su recepción de facturas de gastos simplemente reenviando su factura electrónica a nuestro buzón de recepció</w:t>
      </w:r>
      <w:r w:rsidR="00F652CD">
        <w:rPr>
          <w:rFonts w:ascii="Lucida Sans Unicode" w:hAnsi="Lucida Sans Unicode" w:cs="Lucida Sans Unicode"/>
        </w:rPr>
        <w:t xml:space="preserve">n: </w:t>
      </w:r>
      <w:hyperlink r:id="rId14" w:history="1">
        <w:r w:rsidR="00F652CD" w:rsidRPr="00C703EC">
          <w:rPr>
            <w:rStyle w:val="Hipervnculo"/>
            <w:rFonts w:ascii="Lucida Sans Unicode" w:hAnsi="Lucida Sans Unicode" w:cs="Lucida Sans Unicode"/>
          </w:rPr>
          <w:t>recepcion@jlcsolutionscr.com</w:t>
        </w:r>
      </w:hyperlink>
      <w:r w:rsidR="00F652CD">
        <w:rPr>
          <w:rFonts w:ascii="Lucida Sans Unicode" w:hAnsi="Lucida Sans Unicode" w:cs="Lucida Sans Unicode"/>
        </w:rPr>
        <w:t xml:space="preserve"> y </w:t>
      </w:r>
      <w:hyperlink r:id="rId15" w:history="1">
        <w:r w:rsidR="00F652CD" w:rsidRPr="00C703EC">
          <w:rPr>
            <w:rStyle w:val="Hipervnculo"/>
            <w:rFonts w:ascii="Lucida Sans Unicode" w:hAnsi="Lucida Sans Unicode" w:cs="Lucida Sans Unicode"/>
          </w:rPr>
          <w:t>recepciongasto@jlcsolutionscr.com</w:t>
        </w:r>
      </w:hyperlink>
    </w:p>
    <w:p w:rsidR="00542A11" w:rsidRPr="00542A11" w:rsidRDefault="00542A11" w:rsidP="00542A11">
      <w:pPr>
        <w:spacing w:before="120" w:after="0"/>
        <w:jc w:val="both"/>
        <w:rPr>
          <w:rFonts w:ascii="Lucida Sans Unicode" w:hAnsi="Lucida Sans Unicode" w:cs="Lucida Sans Unicode"/>
        </w:rPr>
      </w:pPr>
      <w:r w:rsidRPr="00542A11">
        <w:rPr>
          <w:rFonts w:ascii="Lucida Sans Unicode" w:hAnsi="Lucida Sans Unicode" w:cs="Lucida Sans Unicode"/>
        </w:rPr>
        <w:t>Conozca nuestros productos</w:t>
      </w:r>
      <w:r>
        <w:rPr>
          <w:rFonts w:ascii="Lucida Sans Unicode" w:hAnsi="Lucida Sans Unicode" w:cs="Lucida Sans Unicode"/>
        </w:rPr>
        <w:t xml:space="preserve"> ingresando a nuestro sitio web y d</w:t>
      </w:r>
      <w:r>
        <w:rPr>
          <w:rFonts w:ascii="Lucida Sans Unicode" w:hAnsi="Lucida Sans Unicode" w:cs="Lucida Sans Unicode"/>
        </w:rPr>
        <w:t>escargue nuestra aplicaci</w:t>
      </w:r>
      <w:r w:rsidRPr="00542A11">
        <w:rPr>
          <w:rFonts w:ascii="Lucida Sans Unicode" w:hAnsi="Lucida Sans Unicode" w:cs="Lucida Sans Unicode"/>
        </w:rPr>
        <w:t>ó</w:t>
      </w:r>
      <w:r>
        <w:rPr>
          <w:rFonts w:ascii="Lucida Sans Unicode" w:hAnsi="Lucida Sans Unicode" w:cs="Lucida Sans Unicode"/>
        </w:rPr>
        <w:t>n para dispositivos m</w:t>
      </w:r>
      <w:r w:rsidRPr="00542A11">
        <w:rPr>
          <w:rFonts w:ascii="Lucida Sans Unicode" w:hAnsi="Lucida Sans Unicode" w:cs="Lucida Sans Unicode"/>
        </w:rPr>
        <w:t>ó</w:t>
      </w:r>
      <w:r>
        <w:rPr>
          <w:rFonts w:ascii="Lucida Sans Unicode" w:hAnsi="Lucida Sans Unicode" w:cs="Lucida Sans Unicode"/>
        </w:rPr>
        <w:t>biles</w:t>
      </w:r>
      <w:r w:rsidRPr="00542A11">
        <w:rPr>
          <w:rFonts w:ascii="Lucida Sans Unicode" w:hAnsi="Lucida Sans Unicode" w:cs="Lucida Sans Unicode"/>
        </w:rPr>
        <w:t xml:space="preserve"> desde el Google Play Store</w:t>
      </w:r>
      <w:r>
        <w:rPr>
          <w:rFonts w:ascii="Lucida Sans Unicode" w:hAnsi="Lucida Sans Unicode" w:cs="Lucida Sans Unicode"/>
        </w:rPr>
        <w:t>:</w:t>
      </w:r>
    </w:p>
    <w:p w:rsidR="00542A11" w:rsidRDefault="00542A11" w:rsidP="00542A11">
      <w:pPr>
        <w:spacing w:after="0" w:line="240" w:lineRule="auto"/>
        <w:jc w:val="both"/>
        <w:rPr>
          <w:rFonts w:ascii="Lucida Sans Unicode" w:hAnsi="Lucida Sans Unicode" w:cs="Lucida Sans Unicode"/>
          <w:sz w:val="24"/>
          <w:szCs w:val="24"/>
        </w:rPr>
      </w:pPr>
      <w:r>
        <w:rPr>
          <w:rFonts w:ascii="Russo One" w:hAnsi="Russo One"/>
          <w:noProof/>
          <w:color w:val="000000" w:themeColor="text1"/>
          <w:sz w:val="44"/>
          <w:szCs w:val="44"/>
          <w:lang w:val="en-US"/>
        </w:rPr>
        <w:drawing>
          <wp:anchor distT="0" distB="0" distL="114300" distR="114300" simplePos="0" relativeHeight="251680768" behindDoc="0" locked="0" layoutInCell="1" allowOverlap="1" wp14:anchorId="704539E4" wp14:editId="2ACACF2C">
            <wp:simplePos x="0" y="0"/>
            <wp:positionH relativeFrom="column">
              <wp:posOffset>1964055</wp:posOffset>
            </wp:positionH>
            <wp:positionV relativeFrom="paragraph">
              <wp:posOffset>64135</wp:posOffset>
            </wp:positionV>
            <wp:extent cx="1329690" cy="1329690"/>
            <wp:effectExtent l="0" t="0" r="3810" b="3810"/>
            <wp:wrapNone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-app-QR-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Sans Unicode" w:hAnsi="Lucida Sans Unicode" w:cs="Lucida Sans Unicode"/>
          <w:noProof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 wp14:anchorId="417AA1D4" wp14:editId="189F0980">
            <wp:simplePos x="0" y="0"/>
            <wp:positionH relativeFrom="column">
              <wp:posOffset>590550</wp:posOffset>
            </wp:positionH>
            <wp:positionV relativeFrom="paragraph">
              <wp:posOffset>158115</wp:posOffset>
            </wp:positionV>
            <wp:extent cx="1162050" cy="1162050"/>
            <wp:effectExtent l="0" t="0" r="0" b="0"/>
            <wp:wrapNone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to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A11" w:rsidRPr="007A3087" w:rsidRDefault="00542A11" w:rsidP="00542A11">
      <w:pPr>
        <w:spacing w:after="0" w:line="240" w:lineRule="auto"/>
        <w:jc w:val="both"/>
        <w:rPr>
          <w:rFonts w:ascii="Lucida Sans Unicode" w:hAnsi="Lucida Sans Unicode" w:cs="Lucida Sans Unicode"/>
          <w:sz w:val="24"/>
          <w:szCs w:val="24"/>
        </w:rPr>
        <w:sectPr w:rsidR="00542A11" w:rsidRPr="007A3087" w:rsidSect="00542A11">
          <w:type w:val="continuous"/>
          <w:pgSz w:w="12240" w:h="15840"/>
          <w:pgMar w:top="567" w:right="810" w:bottom="851" w:left="810" w:header="708" w:footer="708" w:gutter="0"/>
          <w:cols w:space="708"/>
          <w:docGrid w:linePitch="360"/>
        </w:sectPr>
      </w:pPr>
    </w:p>
    <w:p w:rsidR="00542A11" w:rsidRDefault="00542A11" w:rsidP="00542A11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BF4953">
        <w:rPr>
          <w:rFonts w:ascii="Lucida Sans Unicode" w:hAnsi="Lucida Sans Unicode" w:cs="Lucida Sans Unicode"/>
          <w:sz w:val="24"/>
          <w:szCs w:val="24"/>
        </w:rPr>
        <w:lastRenderedPageBreak/>
        <w:t>Ing. Jason López Córdoba</w:t>
      </w:r>
    </w:p>
    <w:p w:rsidR="00542A11" w:rsidRDefault="00542A11" w:rsidP="00542A11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Tel: (506) 8334-8641</w:t>
      </w:r>
    </w:p>
    <w:p w:rsidR="00542A11" w:rsidRPr="00BF4953" w:rsidRDefault="00542A11" w:rsidP="00542A11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 w:rsidRPr="00E95714">
        <w:rPr>
          <w:rFonts w:ascii="Lucida Sans Unicode" w:hAnsi="Lucida Sans Unicode" w:cs="Lucida Sans Unicode"/>
          <w:sz w:val="24"/>
          <w:szCs w:val="24"/>
        </w:rPr>
        <w:t>WebSite</w:t>
      </w:r>
      <w:r>
        <w:rPr>
          <w:rFonts w:ascii="Lucida Sans Unicode" w:hAnsi="Lucida Sans Unicode" w:cs="Lucida Sans Unicode"/>
          <w:sz w:val="24"/>
          <w:szCs w:val="24"/>
        </w:rPr>
        <w:t xml:space="preserve">: </w:t>
      </w:r>
      <w:r w:rsidRPr="00E95714">
        <w:rPr>
          <w:rStyle w:val="Hipervnculo"/>
          <w:rFonts w:ascii="Lucida Sans Unicode" w:hAnsi="Lucida Sans Unicode" w:cs="Lucida Sans Unicode"/>
          <w:sz w:val="24"/>
          <w:szCs w:val="24"/>
        </w:rPr>
        <w:t>jlcsolutionscr.com</w:t>
      </w:r>
    </w:p>
    <w:p w:rsidR="001C188D" w:rsidRPr="00BF4953" w:rsidRDefault="00542A11" w:rsidP="00F652CD">
      <w:pPr>
        <w:spacing w:after="0"/>
        <w:jc w:val="right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Email: </w:t>
      </w:r>
      <w:hyperlink r:id="rId16" w:history="1">
        <w:r w:rsidRPr="00C703EC">
          <w:rPr>
            <w:rStyle w:val="Hipervnculo"/>
            <w:rFonts w:ascii="Lucida Sans Unicode" w:hAnsi="Lucida Sans Unicode" w:cs="Lucida Sans Unicode"/>
            <w:sz w:val="24"/>
            <w:szCs w:val="24"/>
          </w:rPr>
          <w:t>ventas@jlcsolutionscr.com</w:t>
        </w:r>
      </w:hyperlink>
    </w:p>
    <w:sectPr w:rsidR="001C188D" w:rsidRPr="00BF4953" w:rsidSect="00542A11">
      <w:type w:val="continuous"/>
      <w:pgSz w:w="12240" w:h="15840"/>
      <w:pgMar w:top="567" w:right="810" w:bottom="851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sso One">
    <w:panose1 w:val="02000503050000020004"/>
    <w:charset w:val="00"/>
    <w:family w:val="auto"/>
    <w:pitch w:val="variable"/>
    <w:sig w:usb0="800002AF" w:usb1="0000000B" w:usb2="00000000" w:usb3="00000000" w:csb0="00000097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07FE4"/>
    <w:multiLevelType w:val="hybridMultilevel"/>
    <w:tmpl w:val="42CE68EE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EF5"/>
    <w:rsid w:val="00013B81"/>
    <w:rsid w:val="00022A1D"/>
    <w:rsid w:val="00135A84"/>
    <w:rsid w:val="00191C36"/>
    <w:rsid w:val="001C188D"/>
    <w:rsid w:val="001E2661"/>
    <w:rsid w:val="002139C2"/>
    <w:rsid w:val="00214C44"/>
    <w:rsid w:val="002774AE"/>
    <w:rsid w:val="002E597C"/>
    <w:rsid w:val="0031045D"/>
    <w:rsid w:val="003E7EF5"/>
    <w:rsid w:val="00410A23"/>
    <w:rsid w:val="00410DF2"/>
    <w:rsid w:val="004F4440"/>
    <w:rsid w:val="00512B7D"/>
    <w:rsid w:val="00542A11"/>
    <w:rsid w:val="005F1B49"/>
    <w:rsid w:val="00612AF7"/>
    <w:rsid w:val="007A3087"/>
    <w:rsid w:val="00815C00"/>
    <w:rsid w:val="00855BB9"/>
    <w:rsid w:val="008D7363"/>
    <w:rsid w:val="008F364F"/>
    <w:rsid w:val="00A101CB"/>
    <w:rsid w:val="00B16ECB"/>
    <w:rsid w:val="00BF4953"/>
    <w:rsid w:val="00C53EBC"/>
    <w:rsid w:val="00C86D4F"/>
    <w:rsid w:val="00D621DB"/>
    <w:rsid w:val="00DC0BB3"/>
    <w:rsid w:val="00E87CC4"/>
    <w:rsid w:val="00E95714"/>
    <w:rsid w:val="00ED5B17"/>
    <w:rsid w:val="00F11ECB"/>
    <w:rsid w:val="00F6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7E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B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C18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7E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B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C1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ventas@jlcsolutionscr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ventas@jlcsolutionscr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recepciongasto@jlcsolutionscr.com" TargetMode="External"/><Relationship Id="rId10" Type="http://schemas.openxmlformats.org/officeDocument/2006/relationships/hyperlink" Target="mailto:recepciongasto@jlcsolutionscr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ecepcion@jlcsolutionscr.com" TargetMode="External"/><Relationship Id="rId14" Type="http://schemas.openxmlformats.org/officeDocument/2006/relationships/hyperlink" Target="mailto:recepcion@jlcsolutionscr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ABEC7-25D9-4249-88FF-50801F2EA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15</cp:revision>
  <cp:lastPrinted>2018-11-23T13:00:00Z</cp:lastPrinted>
  <dcterms:created xsi:type="dcterms:W3CDTF">2018-11-23T00:58:00Z</dcterms:created>
  <dcterms:modified xsi:type="dcterms:W3CDTF">2019-11-14T21:46:00Z</dcterms:modified>
</cp:coreProperties>
</file>