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7C" w:rsidRPr="001E2661" w:rsidRDefault="002E597C" w:rsidP="002E597C">
      <w:pPr>
        <w:spacing w:after="0"/>
        <w:rPr>
          <w:rFonts w:ascii="Impact" w:hAnsi="Impact"/>
          <w:i/>
          <w:color w:val="000000" w:themeColor="text1"/>
          <w:sz w:val="56"/>
          <w:szCs w:val="56"/>
        </w:rPr>
      </w:pPr>
      <w:r w:rsidRPr="001E2661">
        <w:rPr>
          <w:rFonts w:ascii="Impact" w:hAnsi="Impact"/>
          <w:i/>
          <w:noProof/>
          <w:color w:val="000000" w:themeColor="text1"/>
          <w:sz w:val="56"/>
          <w:szCs w:val="56"/>
          <w:lang w:eastAsia="es-CR"/>
        </w:rPr>
        <w:drawing>
          <wp:anchor distT="0" distB="0" distL="114300" distR="114300" simplePos="0" relativeHeight="251658240" behindDoc="1" locked="0" layoutInCell="1" allowOverlap="1" wp14:anchorId="1B269B58" wp14:editId="33224999">
            <wp:simplePos x="0" y="0"/>
            <wp:positionH relativeFrom="column">
              <wp:posOffset>3758565</wp:posOffset>
            </wp:positionH>
            <wp:positionV relativeFrom="paragraph">
              <wp:posOffset>-179821</wp:posOffset>
            </wp:positionV>
            <wp:extent cx="2637289" cy="120534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289" cy="120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661">
        <w:rPr>
          <w:rFonts w:ascii="Russo One" w:hAnsi="Russo One"/>
          <w:i/>
          <w:color w:val="000000" w:themeColor="text1"/>
          <w:sz w:val="56"/>
          <w:szCs w:val="56"/>
        </w:rPr>
        <w:t>JLC Solutions</w:t>
      </w:r>
    </w:p>
    <w:p w:rsidR="002E597C" w:rsidRPr="001E2661" w:rsidRDefault="002E597C" w:rsidP="002E597C">
      <w:pPr>
        <w:spacing w:after="0"/>
        <w:rPr>
          <w:rFonts w:ascii="Russo One" w:hAnsi="Russo One"/>
          <w:i/>
          <w:color w:val="000000" w:themeColor="text1"/>
          <w:sz w:val="28"/>
          <w:szCs w:val="28"/>
        </w:rPr>
      </w:pPr>
      <w:r w:rsidRPr="001E2661">
        <w:rPr>
          <w:rFonts w:ascii="Russo One" w:hAnsi="Russo One"/>
          <w:i/>
          <w:color w:val="000000" w:themeColor="text1"/>
          <w:sz w:val="28"/>
          <w:szCs w:val="28"/>
        </w:rPr>
        <w:t>Software Development</w:t>
      </w:r>
    </w:p>
    <w:p w:rsidR="002E597C" w:rsidRDefault="002E597C" w:rsidP="002E597C">
      <w:pPr>
        <w:spacing w:after="0"/>
        <w:jc w:val="center"/>
        <w:rPr>
          <w:rFonts w:ascii="Impact" w:hAnsi="Impact"/>
          <w:color w:val="000000" w:themeColor="text1"/>
          <w:sz w:val="44"/>
          <w:szCs w:val="44"/>
        </w:rPr>
      </w:pPr>
    </w:p>
    <w:p w:rsidR="002E597C" w:rsidRPr="001E2661" w:rsidRDefault="003E7EF5" w:rsidP="002E597C">
      <w:pPr>
        <w:spacing w:after="0"/>
        <w:jc w:val="center"/>
        <w:rPr>
          <w:rFonts w:ascii="Russo One" w:hAnsi="Russo One"/>
          <w:color w:val="000000" w:themeColor="text1"/>
          <w:sz w:val="44"/>
          <w:szCs w:val="44"/>
        </w:rPr>
      </w:pPr>
      <w:r w:rsidRPr="001E2661">
        <w:rPr>
          <w:rFonts w:ascii="Russo One" w:hAnsi="Russo One"/>
          <w:color w:val="000000" w:themeColor="text1"/>
          <w:sz w:val="44"/>
          <w:szCs w:val="44"/>
        </w:rPr>
        <w:t>Facturación electrónica</w:t>
      </w:r>
      <w:r w:rsidR="00612AF7" w:rsidRPr="001E2661">
        <w:rPr>
          <w:rFonts w:ascii="Russo One" w:hAnsi="Russo One"/>
          <w:color w:val="000000" w:themeColor="text1"/>
          <w:sz w:val="44"/>
          <w:szCs w:val="44"/>
        </w:rPr>
        <w:t>.</w:t>
      </w:r>
    </w:p>
    <w:p w:rsidR="00DC0BB3" w:rsidRPr="002E597C" w:rsidRDefault="00DC0BB3" w:rsidP="002E597C">
      <w:pPr>
        <w:jc w:val="both"/>
        <w:rPr>
          <w:rFonts w:ascii="Lucida Sans Unicode" w:hAnsi="Lucida Sans Unicode" w:cs="Lucida Sans Unicode"/>
          <w:color w:val="000000" w:themeColor="text1"/>
          <w:sz w:val="56"/>
          <w:szCs w:val="56"/>
        </w:rPr>
      </w:pPr>
      <w:r w:rsidRPr="002E597C">
        <w:rPr>
          <w:rFonts w:ascii="Lucida Sans Unicode" w:hAnsi="Lucida Sans Unicode" w:cs="Lucida Sans Unicode"/>
          <w:sz w:val="20"/>
          <w:szCs w:val="20"/>
        </w:rPr>
        <w:t xml:space="preserve">Contamos con un sistema </w:t>
      </w:r>
      <w:r w:rsidR="004F4440" w:rsidRPr="002E597C">
        <w:rPr>
          <w:rFonts w:ascii="Lucida Sans Unicode" w:hAnsi="Lucida Sans Unicode" w:cs="Lucida Sans Unicode"/>
          <w:sz w:val="20"/>
          <w:szCs w:val="20"/>
        </w:rPr>
        <w:t xml:space="preserve">de facturación </w:t>
      </w:r>
      <w:r w:rsidR="00135A84" w:rsidRPr="002E597C">
        <w:rPr>
          <w:rFonts w:ascii="Lucida Sans Unicode" w:hAnsi="Lucida Sans Unicode" w:cs="Lucida Sans Unicode"/>
          <w:sz w:val="20"/>
          <w:szCs w:val="20"/>
        </w:rPr>
        <w:t>simple</w:t>
      </w:r>
      <w:r w:rsidR="001E2661">
        <w:rPr>
          <w:rFonts w:ascii="Lucida Sans Unicode" w:hAnsi="Lucida Sans Unicode" w:cs="Lucida Sans Unicode"/>
          <w:sz w:val="20"/>
          <w:szCs w:val="20"/>
        </w:rPr>
        <w:t>, rápido</w:t>
      </w:r>
      <w:r w:rsidR="00135A84" w:rsidRPr="002E597C">
        <w:rPr>
          <w:rFonts w:ascii="Lucida Sans Unicode" w:hAnsi="Lucida Sans Unicode" w:cs="Lucida Sans Unicode"/>
          <w:sz w:val="20"/>
          <w:szCs w:val="20"/>
        </w:rPr>
        <w:t xml:space="preserve"> y robusto,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en tres sencillos pasos puede generar su facturación electrónica, notas de crédito, mensajes receptores para aceptar facturas de gastos.</w:t>
      </w:r>
    </w:p>
    <w:p w:rsidR="00DC0BB3" w:rsidRPr="002E597C" w:rsidRDefault="001E2661" w:rsidP="002E597C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Adicionalmente cuenta con un módulo para registro de egresos y un reporte de movimientos por rango de fechas que le permite tener la información del movimiento de su negocio para </w:t>
      </w:r>
      <w:r w:rsidR="00A101CB">
        <w:rPr>
          <w:rFonts w:ascii="Lucida Sans Unicode" w:hAnsi="Lucida Sans Unicode" w:cs="Lucida Sans Unicode"/>
          <w:sz w:val="20"/>
          <w:szCs w:val="20"/>
        </w:rPr>
        <w:t>ese periodo</w:t>
      </w:r>
      <w:r w:rsidR="00DC0BB3" w:rsidRPr="002E597C">
        <w:rPr>
          <w:rFonts w:ascii="Lucida Sans Unicode" w:hAnsi="Lucida Sans Unicode" w:cs="Lucida Sans Unicode"/>
          <w:sz w:val="20"/>
          <w:szCs w:val="20"/>
        </w:rPr>
        <w:t>.</w:t>
      </w:r>
    </w:p>
    <w:p w:rsidR="004F4440" w:rsidRPr="002E597C" w:rsidRDefault="002E597C" w:rsidP="002E597C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2E597C">
        <w:rPr>
          <w:rFonts w:ascii="Lucida Sans Unicode" w:hAnsi="Lucida Sans Unicode" w:cs="Lucida Sans Unicode"/>
          <w:sz w:val="20"/>
          <w:szCs w:val="20"/>
        </w:rPr>
        <w:t xml:space="preserve">Tenemos los mejores </w:t>
      </w:r>
      <w:r w:rsidR="00191C36">
        <w:rPr>
          <w:rFonts w:ascii="Lucida Sans Unicode" w:hAnsi="Lucida Sans Unicode" w:cs="Lucida Sans Unicode"/>
          <w:sz w:val="20"/>
          <w:szCs w:val="20"/>
        </w:rPr>
        <w:t xml:space="preserve">precios y 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planes del </w:t>
      </w:r>
      <w:r w:rsidR="00191C36">
        <w:rPr>
          <w:rFonts w:ascii="Lucida Sans Unicode" w:hAnsi="Lucida Sans Unicode" w:cs="Lucida Sans Unicode"/>
          <w:sz w:val="20"/>
          <w:szCs w:val="20"/>
        </w:rPr>
        <w:t>mercado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para</w:t>
      </w:r>
      <w:r w:rsidR="001E2661">
        <w:rPr>
          <w:rFonts w:ascii="Lucida Sans Unicode" w:hAnsi="Lucida Sans Unicode" w:cs="Lucida Sans Unicode"/>
          <w:sz w:val="20"/>
          <w:szCs w:val="20"/>
        </w:rPr>
        <w:t xml:space="preserve"> personas físicas,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1E2661">
        <w:rPr>
          <w:rFonts w:ascii="Lucida Sans Unicode" w:hAnsi="Lucida Sans Unicode" w:cs="Lucida Sans Unicode"/>
          <w:sz w:val="20"/>
          <w:szCs w:val="20"/>
        </w:rPr>
        <w:t>micro y macro-empresas</w:t>
      </w:r>
      <w:r w:rsidRPr="002E597C">
        <w:rPr>
          <w:rFonts w:ascii="Lucida Sans Unicode" w:hAnsi="Lucida Sans Unicode" w:cs="Lucida Sans Unicode"/>
          <w:sz w:val="20"/>
          <w:szCs w:val="20"/>
        </w:rPr>
        <w:t>.</w:t>
      </w:r>
    </w:p>
    <w:p w:rsidR="002E597C" w:rsidRPr="002E597C" w:rsidRDefault="002E597C" w:rsidP="00DC0BB3">
      <w:pPr>
        <w:jc w:val="both"/>
        <w:rPr>
          <w:rFonts w:ascii="Lucida Sans Unicode" w:hAnsi="Lucida Sans Unicode" w:cs="Lucida Sans Unicode"/>
          <w:sz w:val="20"/>
          <w:szCs w:val="20"/>
        </w:rPr>
        <w:sectPr w:rsidR="002E597C" w:rsidRPr="002E597C" w:rsidSect="002E597C">
          <w:pgSz w:w="12240" w:h="15840"/>
          <w:pgMar w:top="567" w:right="1041" w:bottom="851" w:left="1134" w:header="708" w:footer="708" w:gutter="0"/>
          <w:cols w:space="708"/>
          <w:docGrid w:linePitch="360"/>
        </w:sectPr>
      </w:pPr>
    </w:p>
    <w:p w:rsidR="00ED5B17" w:rsidRPr="00BF4953" w:rsidRDefault="00C86D4F" w:rsidP="00855BB9">
      <w:pPr>
        <w:spacing w:after="0"/>
        <w:jc w:val="right"/>
        <w:rPr>
          <w:rFonts w:ascii="Lucida Sans Unicode" w:hAnsi="Lucida Sans Unicode" w:cs="Lucida Sans Unicode"/>
          <w:b/>
          <w:sz w:val="24"/>
          <w:szCs w:val="24"/>
        </w:rPr>
      </w:pPr>
      <w:r w:rsidRPr="00BF4953">
        <w:rPr>
          <w:rFonts w:ascii="Lucida Sans Unicode" w:hAnsi="Lucida Sans Unicode" w:cs="Lucida Sans Unicode"/>
          <w:b/>
          <w:sz w:val="24"/>
          <w:szCs w:val="24"/>
        </w:rPr>
        <w:lastRenderedPageBreak/>
        <w:t>I</w:t>
      </w:r>
      <w:r w:rsidR="00ED5B17" w:rsidRPr="00BF4953">
        <w:rPr>
          <w:rFonts w:ascii="Lucida Sans Unicode" w:hAnsi="Lucida Sans Unicode" w:cs="Lucida Sans Unicode"/>
          <w:b/>
          <w:sz w:val="24"/>
          <w:szCs w:val="24"/>
        </w:rPr>
        <w:t>nformación de contacto:</w:t>
      </w:r>
    </w:p>
    <w:p w:rsidR="00612AF7" w:rsidRPr="00BF4953" w:rsidRDefault="00ED5B17" w:rsidP="00855BB9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Ing. Jason López C</w:t>
      </w:r>
      <w:r w:rsidR="00612AF7" w:rsidRPr="00BF4953">
        <w:rPr>
          <w:rFonts w:ascii="Lucida Sans Unicode" w:hAnsi="Lucida Sans Unicode" w:cs="Lucida Sans Unicode"/>
          <w:sz w:val="24"/>
          <w:szCs w:val="24"/>
        </w:rPr>
        <w:t>órdoba</w:t>
      </w:r>
    </w:p>
    <w:p w:rsidR="001E2661" w:rsidRPr="001E2661" w:rsidRDefault="001E2661" w:rsidP="001E266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1E2661">
        <w:rPr>
          <w:rFonts w:ascii="Lucida Sans Unicode" w:hAnsi="Lucida Sans Unicode" w:cs="Lucida Sans Unicode"/>
          <w:sz w:val="24"/>
          <w:szCs w:val="24"/>
        </w:rPr>
        <w:t>ventas@jlcsolutionscr.com</w:t>
      </w:r>
    </w:p>
    <w:p w:rsidR="002E597C" w:rsidRDefault="00B16ECB" w:rsidP="002E597C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8334-8641</w:t>
      </w:r>
    </w:p>
    <w:p w:rsidR="002E597C" w:rsidRDefault="002E597C" w:rsidP="002E597C">
      <w:pPr>
        <w:spacing w:after="0"/>
        <w:rPr>
          <w:rFonts w:ascii="Russo One" w:hAnsi="Russo One"/>
          <w:color w:val="000000" w:themeColor="text1"/>
          <w:sz w:val="56"/>
          <w:szCs w:val="56"/>
        </w:rPr>
      </w:pPr>
    </w:p>
    <w:p w:rsidR="002E597C" w:rsidRPr="001E2661" w:rsidRDefault="002E597C" w:rsidP="002E597C">
      <w:pPr>
        <w:spacing w:after="0"/>
        <w:rPr>
          <w:rFonts w:ascii="Impact" w:hAnsi="Impact"/>
          <w:i/>
          <w:color w:val="000000" w:themeColor="text1"/>
          <w:sz w:val="56"/>
          <w:szCs w:val="56"/>
        </w:rPr>
      </w:pPr>
      <w:r w:rsidRPr="001E2661">
        <w:rPr>
          <w:rFonts w:ascii="Impact" w:hAnsi="Impact"/>
          <w:i/>
          <w:noProof/>
          <w:color w:val="000000" w:themeColor="text1"/>
          <w:sz w:val="56"/>
          <w:szCs w:val="56"/>
          <w:lang w:eastAsia="es-CR"/>
        </w:rPr>
        <w:drawing>
          <wp:anchor distT="0" distB="0" distL="114300" distR="114300" simplePos="0" relativeHeight="251660288" behindDoc="1" locked="0" layoutInCell="1" allowOverlap="1" wp14:anchorId="7454167B" wp14:editId="58EF50C9">
            <wp:simplePos x="0" y="0"/>
            <wp:positionH relativeFrom="column">
              <wp:posOffset>3758565</wp:posOffset>
            </wp:positionH>
            <wp:positionV relativeFrom="paragraph">
              <wp:posOffset>-179821</wp:posOffset>
            </wp:positionV>
            <wp:extent cx="2637289" cy="1205345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289" cy="120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661">
        <w:rPr>
          <w:rFonts w:ascii="Russo One" w:hAnsi="Russo One"/>
          <w:i/>
          <w:color w:val="000000" w:themeColor="text1"/>
          <w:sz w:val="56"/>
          <w:szCs w:val="56"/>
        </w:rPr>
        <w:t>JLC Solutions</w:t>
      </w:r>
    </w:p>
    <w:p w:rsidR="002E597C" w:rsidRPr="001E2661" w:rsidRDefault="002E597C" w:rsidP="002E597C">
      <w:pPr>
        <w:spacing w:after="0"/>
        <w:rPr>
          <w:rFonts w:ascii="Russo One" w:hAnsi="Russo One"/>
          <w:i/>
          <w:color w:val="000000" w:themeColor="text1"/>
          <w:sz w:val="28"/>
          <w:szCs w:val="28"/>
        </w:rPr>
      </w:pPr>
      <w:r w:rsidRPr="001E2661">
        <w:rPr>
          <w:rFonts w:ascii="Russo One" w:hAnsi="Russo One"/>
          <w:i/>
          <w:color w:val="000000" w:themeColor="text1"/>
          <w:sz w:val="28"/>
          <w:szCs w:val="28"/>
        </w:rPr>
        <w:t>Software Development</w:t>
      </w:r>
    </w:p>
    <w:p w:rsidR="002E597C" w:rsidRDefault="002E597C" w:rsidP="002E597C">
      <w:pPr>
        <w:spacing w:after="0"/>
        <w:jc w:val="center"/>
        <w:rPr>
          <w:rFonts w:ascii="Impact" w:hAnsi="Impact"/>
          <w:color w:val="000000" w:themeColor="text1"/>
          <w:sz w:val="44"/>
          <w:szCs w:val="44"/>
        </w:rPr>
      </w:pPr>
    </w:p>
    <w:p w:rsidR="002E597C" w:rsidRPr="001E2661" w:rsidRDefault="002E597C" w:rsidP="002E597C">
      <w:pPr>
        <w:spacing w:after="0"/>
        <w:jc w:val="center"/>
        <w:rPr>
          <w:rFonts w:ascii="Russo One" w:hAnsi="Russo One"/>
          <w:color w:val="000000" w:themeColor="text1"/>
          <w:sz w:val="44"/>
          <w:szCs w:val="44"/>
        </w:rPr>
      </w:pPr>
      <w:r w:rsidRPr="001E2661">
        <w:rPr>
          <w:rFonts w:ascii="Russo One" w:hAnsi="Russo One"/>
          <w:color w:val="000000" w:themeColor="text1"/>
          <w:sz w:val="44"/>
          <w:szCs w:val="44"/>
        </w:rPr>
        <w:t>Facturación electrónica.</w:t>
      </w:r>
    </w:p>
    <w:p w:rsidR="002E597C" w:rsidRPr="002E597C" w:rsidRDefault="002E597C" w:rsidP="002E597C">
      <w:pPr>
        <w:jc w:val="both"/>
        <w:rPr>
          <w:rFonts w:ascii="Lucida Sans Unicode" w:hAnsi="Lucida Sans Unicode" w:cs="Lucida Sans Unicode"/>
          <w:color w:val="000000" w:themeColor="text1"/>
          <w:sz w:val="56"/>
          <w:szCs w:val="56"/>
        </w:rPr>
      </w:pPr>
      <w:r w:rsidRPr="002E597C">
        <w:rPr>
          <w:rFonts w:ascii="Lucida Sans Unicode" w:hAnsi="Lucida Sans Unicode" w:cs="Lucida Sans Unicode"/>
          <w:sz w:val="20"/>
          <w:szCs w:val="20"/>
        </w:rPr>
        <w:t>Contamos con un sistema de facturación simple</w:t>
      </w:r>
      <w:r w:rsidR="001E2661">
        <w:rPr>
          <w:rFonts w:ascii="Lucida Sans Unicode" w:hAnsi="Lucida Sans Unicode" w:cs="Lucida Sans Unicode"/>
          <w:sz w:val="20"/>
          <w:szCs w:val="20"/>
        </w:rPr>
        <w:t xml:space="preserve"> rápido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y robusto, en tres sencillos pasos puede generar su facturación electrónica, notas de crédito, mensajes receptores para aceptar facturas de gastos.</w:t>
      </w:r>
    </w:p>
    <w:p w:rsidR="001E2661" w:rsidRPr="002E597C" w:rsidRDefault="001E2661" w:rsidP="001E2661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Adicionalmente cuenta con un módulo para registro de egresos y un reporte de movimientos por rango de fechas que le permite tener la información del movimiento de su negocio para </w:t>
      </w:r>
      <w:r w:rsidR="00A101CB">
        <w:rPr>
          <w:rFonts w:ascii="Lucida Sans Unicode" w:hAnsi="Lucida Sans Unicode" w:cs="Lucida Sans Unicode"/>
          <w:sz w:val="20"/>
          <w:szCs w:val="20"/>
        </w:rPr>
        <w:t>ese periodo</w:t>
      </w:r>
      <w:bookmarkStart w:id="0" w:name="_GoBack"/>
      <w:bookmarkEnd w:id="0"/>
      <w:r w:rsidRPr="002E597C">
        <w:rPr>
          <w:rFonts w:ascii="Lucida Sans Unicode" w:hAnsi="Lucida Sans Unicode" w:cs="Lucida Sans Unicode"/>
          <w:sz w:val="20"/>
          <w:szCs w:val="20"/>
        </w:rPr>
        <w:t>.</w:t>
      </w:r>
    </w:p>
    <w:p w:rsidR="001E2661" w:rsidRPr="002E597C" w:rsidRDefault="001E2661" w:rsidP="001E2661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2E597C">
        <w:rPr>
          <w:rFonts w:ascii="Lucida Sans Unicode" w:hAnsi="Lucida Sans Unicode" w:cs="Lucida Sans Unicode"/>
          <w:sz w:val="20"/>
          <w:szCs w:val="20"/>
        </w:rPr>
        <w:t xml:space="preserve">Tenemos los mejores </w:t>
      </w:r>
      <w:r>
        <w:rPr>
          <w:rFonts w:ascii="Lucida Sans Unicode" w:hAnsi="Lucida Sans Unicode" w:cs="Lucida Sans Unicode"/>
          <w:sz w:val="20"/>
          <w:szCs w:val="20"/>
        </w:rPr>
        <w:t xml:space="preserve">precios y 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planes del </w:t>
      </w:r>
      <w:r>
        <w:rPr>
          <w:rFonts w:ascii="Lucida Sans Unicode" w:hAnsi="Lucida Sans Unicode" w:cs="Lucida Sans Unicode"/>
          <w:sz w:val="20"/>
          <w:szCs w:val="20"/>
        </w:rPr>
        <w:t>mercado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para </w:t>
      </w:r>
      <w:r>
        <w:rPr>
          <w:rFonts w:ascii="Lucida Sans Unicode" w:hAnsi="Lucida Sans Unicode" w:cs="Lucida Sans Unicode"/>
          <w:sz w:val="20"/>
          <w:szCs w:val="20"/>
        </w:rPr>
        <w:t>personas físicas,</w:t>
      </w:r>
      <w:r w:rsidRPr="002E597C">
        <w:rPr>
          <w:rFonts w:ascii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micro y macro-empresas</w:t>
      </w:r>
      <w:r w:rsidRPr="002E597C">
        <w:rPr>
          <w:rFonts w:ascii="Lucida Sans Unicode" w:hAnsi="Lucida Sans Unicode" w:cs="Lucida Sans Unicode"/>
          <w:sz w:val="20"/>
          <w:szCs w:val="20"/>
        </w:rPr>
        <w:t>.</w:t>
      </w:r>
    </w:p>
    <w:p w:rsidR="002E597C" w:rsidRPr="002E597C" w:rsidRDefault="002E597C" w:rsidP="002E597C">
      <w:pPr>
        <w:jc w:val="both"/>
        <w:rPr>
          <w:rFonts w:ascii="Lucida Sans Unicode" w:hAnsi="Lucida Sans Unicode" w:cs="Lucida Sans Unicode"/>
          <w:sz w:val="20"/>
          <w:szCs w:val="20"/>
        </w:rPr>
        <w:sectPr w:rsidR="002E597C" w:rsidRPr="002E597C" w:rsidSect="002E597C">
          <w:type w:val="continuous"/>
          <w:pgSz w:w="12240" w:h="15840"/>
          <w:pgMar w:top="567" w:right="1041" w:bottom="851" w:left="1134" w:header="708" w:footer="708" w:gutter="0"/>
          <w:cols w:space="708"/>
          <w:docGrid w:linePitch="360"/>
        </w:sectPr>
      </w:pPr>
    </w:p>
    <w:p w:rsidR="002E597C" w:rsidRPr="00BF4953" w:rsidRDefault="002E597C" w:rsidP="002E597C">
      <w:pPr>
        <w:spacing w:after="0"/>
        <w:jc w:val="right"/>
        <w:rPr>
          <w:rFonts w:ascii="Lucida Sans Unicode" w:hAnsi="Lucida Sans Unicode" w:cs="Lucida Sans Unicode"/>
          <w:b/>
          <w:sz w:val="24"/>
          <w:szCs w:val="24"/>
        </w:rPr>
      </w:pPr>
      <w:r w:rsidRPr="00BF4953">
        <w:rPr>
          <w:rFonts w:ascii="Lucida Sans Unicode" w:hAnsi="Lucida Sans Unicode" w:cs="Lucida Sans Unicode"/>
          <w:b/>
          <w:sz w:val="24"/>
          <w:szCs w:val="24"/>
        </w:rPr>
        <w:lastRenderedPageBreak/>
        <w:t>Información de contacto:</w:t>
      </w:r>
    </w:p>
    <w:p w:rsidR="002E597C" w:rsidRPr="00BF4953" w:rsidRDefault="002E597C" w:rsidP="002E597C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t>Ing. Jason López Córdoba</w:t>
      </w:r>
    </w:p>
    <w:p w:rsidR="001E2661" w:rsidRPr="001E2661" w:rsidRDefault="001E2661" w:rsidP="001E266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1E2661">
        <w:rPr>
          <w:rFonts w:ascii="Lucida Sans Unicode" w:hAnsi="Lucida Sans Unicode" w:cs="Lucida Sans Unicode"/>
          <w:sz w:val="24"/>
          <w:szCs w:val="24"/>
        </w:rPr>
        <w:t>ventas@jlcsolutionscr.com</w:t>
      </w:r>
    </w:p>
    <w:p w:rsidR="001C188D" w:rsidRPr="00BF4953" w:rsidRDefault="002E597C" w:rsidP="002E597C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8334-8641</w:t>
      </w:r>
    </w:p>
    <w:sectPr w:rsidR="001C188D" w:rsidRPr="00BF4953" w:rsidSect="002E597C">
      <w:type w:val="continuous"/>
      <w:pgSz w:w="12240" w:h="15840"/>
      <w:pgMar w:top="1276" w:right="1041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07FE4"/>
    <w:multiLevelType w:val="hybridMultilevel"/>
    <w:tmpl w:val="42CE68E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F5"/>
    <w:rsid w:val="00022A1D"/>
    <w:rsid w:val="00135A84"/>
    <w:rsid w:val="00191C36"/>
    <w:rsid w:val="001C188D"/>
    <w:rsid w:val="001E2661"/>
    <w:rsid w:val="002139C2"/>
    <w:rsid w:val="00214C44"/>
    <w:rsid w:val="002E597C"/>
    <w:rsid w:val="0031045D"/>
    <w:rsid w:val="003E7EF5"/>
    <w:rsid w:val="00410A23"/>
    <w:rsid w:val="00410DF2"/>
    <w:rsid w:val="004F4440"/>
    <w:rsid w:val="00512B7D"/>
    <w:rsid w:val="005F1B49"/>
    <w:rsid w:val="00612AF7"/>
    <w:rsid w:val="00815C00"/>
    <w:rsid w:val="00855BB9"/>
    <w:rsid w:val="008F364F"/>
    <w:rsid w:val="00A101CB"/>
    <w:rsid w:val="00B16ECB"/>
    <w:rsid w:val="00BF4953"/>
    <w:rsid w:val="00C53EBC"/>
    <w:rsid w:val="00C86D4F"/>
    <w:rsid w:val="00D621DB"/>
    <w:rsid w:val="00DC0BB3"/>
    <w:rsid w:val="00ED5B17"/>
    <w:rsid w:val="00F1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1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1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9AF9B-465C-40E7-B9F4-DADFB0DE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12</cp:revision>
  <cp:lastPrinted>2018-11-23T13:00:00Z</cp:lastPrinted>
  <dcterms:created xsi:type="dcterms:W3CDTF">2018-11-23T00:58:00Z</dcterms:created>
  <dcterms:modified xsi:type="dcterms:W3CDTF">2018-11-28T23:06:00Z</dcterms:modified>
</cp:coreProperties>
</file>