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47" w:rsidRDefault="002B353D" w:rsidP="00E451D1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>Pasos para generar una factura electrónica</w:t>
      </w:r>
      <w:r w:rsidR="00434298">
        <w:rPr>
          <w:b/>
          <w:sz w:val="32"/>
          <w:szCs w:val="32"/>
          <w:lang w:val="en-US"/>
        </w:rPr>
        <w:t xml:space="preserve"> en la aplicación mobil.</w:t>
      </w:r>
    </w:p>
    <w:p w:rsidR="004E50DF" w:rsidRDefault="004E50DF" w:rsidP="00E451D1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2B353D" w:rsidRPr="004E50DF" w:rsidRDefault="002B353D" w:rsidP="002B353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Ingrese al sistema</w:t>
      </w:r>
      <w:r w:rsidR="00434298" w:rsidRPr="004E50DF">
        <w:rPr>
          <w:sz w:val="24"/>
          <w:szCs w:val="24"/>
          <w:lang w:val="en-US"/>
        </w:rPr>
        <w:t xml:space="preserve"> mediante la pantalla de acceso con sus credenciales habituales.</w:t>
      </w:r>
    </w:p>
    <w:p w:rsidR="00306047" w:rsidRPr="004E50DF" w:rsidRDefault="002B353D" w:rsidP="00E451D1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En el menu principal ingrese mediante la opción del menu “Captura”</w:t>
      </w:r>
      <w:r w:rsidR="00306047" w:rsidRPr="004E50DF">
        <w:rPr>
          <w:sz w:val="24"/>
          <w:szCs w:val="24"/>
          <w:lang w:val="en-US"/>
        </w:rPr>
        <w:t xml:space="preserve"> y selecciona la</w:t>
      </w:r>
      <w:r w:rsidR="00E451D1" w:rsidRPr="004E50DF">
        <w:rPr>
          <w:sz w:val="24"/>
          <w:szCs w:val="24"/>
          <w:lang w:val="en-US"/>
        </w:rPr>
        <w:t xml:space="preserve"> opción “Modulo de facturación”.</w:t>
      </w:r>
    </w:p>
    <w:p w:rsidR="00E451D1" w:rsidRPr="004E50DF" w:rsidRDefault="00E451D1" w:rsidP="00E451D1">
      <w:pPr>
        <w:pStyle w:val="Prrafodelista"/>
        <w:rPr>
          <w:noProof/>
          <w:sz w:val="24"/>
          <w:szCs w:val="24"/>
          <w:lang w:eastAsia="es-CR"/>
        </w:rPr>
      </w:pPr>
    </w:p>
    <w:p w:rsidR="00E451D1" w:rsidRPr="004E50DF" w:rsidRDefault="00E451D1" w:rsidP="00E451D1">
      <w:pPr>
        <w:pStyle w:val="Prrafodelista"/>
        <w:rPr>
          <w:sz w:val="24"/>
          <w:szCs w:val="24"/>
          <w:lang w:val="en-US"/>
        </w:rPr>
      </w:pPr>
      <w:r w:rsidRPr="004E50DF">
        <w:rPr>
          <w:noProof/>
          <w:sz w:val="24"/>
          <w:szCs w:val="24"/>
          <w:lang w:eastAsia="es-CR"/>
        </w:rPr>
        <w:drawing>
          <wp:inline distT="0" distB="0" distL="0" distR="0" wp14:anchorId="1B83428E" wp14:editId="159CF8F6">
            <wp:extent cx="2258704" cy="1610436"/>
            <wp:effectExtent l="0" t="0" r="8255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7.20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8006"/>
                    <a:stretch/>
                  </pic:blipFill>
                  <pic:spPr bwMode="auto">
                    <a:xfrm>
                      <a:off x="0" y="0"/>
                      <a:ext cx="2269081" cy="161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1D1" w:rsidRPr="004E50DF" w:rsidRDefault="00E451D1" w:rsidP="00E451D1">
      <w:pPr>
        <w:pStyle w:val="Prrafodelista"/>
        <w:rPr>
          <w:sz w:val="24"/>
          <w:szCs w:val="24"/>
          <w:lang w:val="en-US"/>
        </w:rPr>
      </w:pPr>
    </w:p>
    <w:p w:rsidR="00306047" w:rsidRPr="004E50DF" w:rsidRDefault="00306047" w:rsidP="00306047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Los pasos para generar la factura son los siguientes:</w:t>
      </w:r>
    </w:p>
    <w:p w:rsidR="00E451D1" w:rsidRPr="004E50DF" w:rsidRDefault="00E451D1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En la primer ventana se s</w:t>
      </w:r>
      <w:r w:rsidR="00306047" w:rsidRPr="004E50DF">
        <w:rPr>
          <w:sz w:val="24"/>
          <w:szCs w:val="24"/>
          <w:lang w:val="en-US"/>
        </w:rPr>
        <w:t xml:space="preserve">elecciona el cliente, </w:t>
      </w:r>
      <w:r w:rsidRPr="004E50DF">
        <w:rPr>
          <w:sz w:val="24"/>
          <w:szCs w:val="24"/>
          <w:lang w:val="en-US"/>
        </w:rPr>
        <w:t>por defecto aparece el “Cliente de contado”, acá se ingresan los datos de exoneración en caso de ser requeridos.</w:t>
      </w:r>
    </w:p>
    <w:p w:rsidR="00306047" w:rsidRPr="004E50DF" w:rsidRDefault="00434298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En la segunda ventana se selecciona el producto, en caso de ser necesario se modifica descripcion, cantidad o precio (este sin el monto del IVA) y se da click en el botón celeste con un signo de “+” para agregar la línea a la factura.</w:t>
      </w:r>
    </w:p>
    <w:p w:rsidR="00F867B6" w:rsidRPr="004E50DF" w:rsidRDefault="00434298" w:rsidP="00C07221">
      <w:pPr>
        <w:pStyle w:val="Prrafodelista"/>
        <w:numPr>
          <w:ilvl w:val="1"/>
          <w:numId w:val="1"/>
        </w:numPr>
        <w:ind w:left="851"/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Finalmente en la tercer ventana se ve un resumen de la factura y si desea guardar la información se da click en el botón “GENERAR”.</w:t>
      </w:r>
    </w:p>
    <w:p w:rsidR="00306047" w:rsidRPr="00C07221" w:rsidRDefault="00E451D1" w:rsidP="00E451D1">
      <w:pPr>
        <w:tabs>
          <w:tab w:val="left" w:pos="142"/>
          <w:tab w:val="left" w:pos="284"/>
          <w:tab w:val="left" w:pos="426"/>
        </w:tabs>
        <w:ind w:left="142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2231409" cy="3650777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7.39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8"/>
                    <a:stretch/>
                  </pic:blipFill>
                  <pic:spPr bwMode="auto">
                    <a:xfrm>
                      <a:off x="0" y="0"/>
                      <a:ext cx="2231390" cy="365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="0043429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es-CR"/>
        </w:rPr>
        <w:drawing>
          <wp:inline distT="0" distB="0" distL="0" distR="0">
            <wp:extent cx="2160000" cy="366228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8.0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="0043429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es-CR"/>
        </w:rPr>
        <w:drawing>
          <wp:inline distT="0" distB="0" distL="0" distR="0" wp14:anchorId="757B6CD6" wp14:editId="1B0B49D3">
            <wp:extent cx="2160000" cy="3661604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8.2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47" w:rsidRPr="00C07221" w:rsidSect="004E50DF">
      <w:pgSz w:w="12240" w:h="15840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2B353D"/>
    <w:rsid w:val="00306047"/>
    <w:rsid w:val="00434298"/>
    <w:rsid w:val="004E50DF"/>
    <w:rsid w:val="00841635"/>
    <w:rsid w:val="00C07221"/>
    <w:rsid w:val="00E451D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</cp:revision>
  <cp:lastPrinted>2019-11-06T14:00:00Z</cp:lastPrinted>
  <dcterms:created xsi:type="dcterms:W3CDTF">2019-11-06T13:15:00Z</dcterms:created>
  <dcterms:modified xsi:type="dcterms:W3CDTF">2019-11-06T14:05:00Z</dcterms:modified>
</cp:coreProperties>
</file>