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206A5" w14:textId="77777777" w:rsidR="00563514" w:rsidRPr="006B2968" w:rsidRDefault="00555AFE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6B2968">
        <w:rPr>
          <w:b/>
          <w:noProof/>
          <w:lang w:val="es-MX" w:eastAsia="es-MX"/>
        </w:rPr>
        <w:drawing>
          <wp:inline distT="0" distB="0" distL="0" distR="0" wp14:anchorId="25FC3572" wp14:editId="579B156D">
            <wp:extent cx="1038225" cy="914400"/>
            <wp:effectExtent l="0" t="0" r="9525" b="0"/>
            <wp:docPr id="1" name="Imagen 1" descr="Logosimbol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imbolo_co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BA24" w14:textId="77777777" w:rsidR="008A1FC1" w:rsidRPr="006B2968" w:rsidRDefault="00B56B25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262626"/>
          <w:spacing w:val="-3"/>
          <w:sz w:val="20"/>
          <w:szCs w:val="20"/>
        </w:rPr>
      </w:pPr>
      <w:r w:rsidRPr="006B2968">
        <w:rPr>
          <w:color w:val="262626"/>
          <w:spacing w:val="-3"/>
          <w:sz w:val="20"/>
          <w:szCs w:val="20"/>
        </w:rPr>
        <w:t>Dirección General de Desarrollo Académico e Innovación Educativa</w:t>
      </w:r>
    </w:p>
    <w:p w14:paraId="12E2B486" w14:textId="77777777" w:rsidR="00563514" w:rsidRPr="006B2968" w:rsidRDefault="00563514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6B2968">
        <w:rPr>
          <w:color w:val="262626"/>
          <w:spacing w:val="-3"/>
          <w:sz w:val="20"/>
          <w:szCs w:val="20"/>
        </w:rPr>
        <w:t xml:space="preserve">Dirección de Innovación Educativa / Departamento de Desarrollo Curricular </w:t>
      </w:r>
    </w:p>
    <w:p w14:paraId="1E342A0F" w14:textId="77777777" w:rsidR="00976710" w:rsidRPr="006B2968" w:rsidRDefault="00460E92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color w:val="262626"/>
          <w:spacing w:val="-3"/>
        </w:rPr>
      </w:pPr>
      <w:r w:rsidRPr="006B2968">
        <w:rPr>
          <w:b/>
          <w:bCs/>
          <w:color w:val="262626"/>
          <w:spacing w:val="-3"/>
        </w:rPr>
        <w:t>Programa de experiencia educativa</w:t>
      </w:r>
    </w:p>
    <w:p w14:paraId="523E4FD3" w14:textId="0F01D083" w:rsidR="00976710" w:rsidRPr="009D7261" w:rsidRDefault="00952FC5" w:rsidP="5D940189">
      <w:pPr>
        <w:pStyle w:val="NormalWeb"/>
        <w:shd w:val="clear" w:color="auto" w:fill="FEFEFE"/>
        <w:spacing w:before="0" w:beforeAutospacing="0" w:after="0" w:afterAutospacing="0"/>
        <w:jc w:val="center"/>
        <w:rPr>
          <w:spacing w:val="-3"/>
        </w:rPr>
      </w:pPr>
      <w:r w:rsidRPr="009D7261">
        <w:rPr>
          <w:b/>
          <w:bCs/>
          <w:i/>
          <w:iCs/>
          <w:color w:val="00B050"/>
          <w:spacing w:val="-3"/>
        </w:rPr>
        <w:t xml:space="preserve">Opción </w:t>
      </w:r>
      <w:r w:rsidR="00976710" w:rsidRPr="009D7261">
        <w:rPr>
          <w:b/>
          <w:bCs/>
          <w:i/>
          <w:iCs/>
          <w:color w:val="00B050"/>
          <w:spacing w:val="-3"/>
        </w:rPr>
        <w:t>Profesi</w:t>
      </w:r>
      <w:r w:rsidRPr="009D7261">
        <w:rPr>
          <w:b/>
          <w:bCs/>
          <w:i/>
          <w:iCs/>
          <w:color w:val="00B050"/>
          <w:spacing w:val="-3"/>
        </w:rPr>
        <w:t>onal</w:t>
      </w:r>
      <w:r w:rsidR="007C5C89" w:rsidRPr="009D7261">
        <w:rPr>
          <w:b/>
          <w:bCs/>
          <w:i/>
          <w:iCs/>
          <w:color w:val="00B050"/>
          <w:spacing w:val="-3"/>
        </w:rPr>
        <w:t>:</w:t>
      </w:r>
      <w:r w:rsidRPr="009D7261">
        <w:rPr>
          <w:b/>
          <w:bCs/>
          <w:i/>
          <w:iCs/>
          <w:color w:val="00B050"/>
          <w:spacing w:val="-3"/>
        </w:rPr>
        <w:t xml:space="preserve"> </w:t>
      </w:r>
      <w:r w:rsidR="009D7261" w:rsidRPr="009D7261">
        <w:rPr>
          <w:rFonts w:eastAsia="Gill Sans MT"/>
          <w:b/>
          <w:bCs/>
          <w:i/>
          <w:iCs/>
          <w:color w:val="00B050"/>
        </w:rPr>
        <w:t>_______________________año______</w:t>
      </w:r>
    </w:p>
    <w:p w14:paraId="3B892B58" w14:textId="77777777" w:rsidR="006B2968" w:rsidRPr="009D7261" w:rsidRDefault="006B2968" w:rsidP="00976710">
      <w:pPr>
        <w:pStyle w:val="NormalWeb"/>
        <w:shd w:val="clear" w:color="auto" w:fill="FEFEFE"/>
        <w:spacing w:before="0" w:beforeAutospacing="0" w:after="0" w:afterAutospacing="0"/>
        <w:jc w:val="center"/>
        <w:rPr>
          <w:bCs/>
          <w:iCs/>
          <w:color w:val="00B050"/>
          <w:spacing w:val="-3"/>
        </w:rPr>
      </w:pPr>
    </w:p>
    <w:p w14:paraId="6618E505" w14:textId="77777777" w:rsidR="003D2DC8" w:rsidRPr="006B2968" w:rsidRDefault="00BB40FA" w:rsidP="003D2DC8">
      <w:pPr>
        <w:numPr>
          <w:ilvl w:val="0"/>
          <w:numId w:val="13"/>
        </w:numPr>
        <w:rPr>
          <w:b/>
          <w:color w:val="262626"/>
          <w:spacing w:val="-3"/>
        </w:rPr>
      </w:pPr>
      <w:r w:rsidRPr="006B2968">
        <w:rPr>
          <w:b/>
        </w:rPr>
        <w:t xml:space="preserve">Área </w:t>
      </w:r>
      <w:r w:rsidR="000320A1" w:rsidRPr="006B2968">
        <w:rPr>
          <w:b/>
        </w:rPr>
        <w:t>A</w:t>
      </w:r>
      <w:r w:rsidRPr="006B2968">
        <w:rPr>
          <w:b/>
        </w:rPr>
        <w:t>cadémica</w:t>
      </w:r>
      <w:r w:rsidR="008F0BD1" w:rsidRPr="006B2968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D2DC8" w:rsidRPr="006B2968" w14:paraId="5D4ED3D3" w14:textId="77777777" w:rsidTr="009B3E5E">
        <w:tc>
          <w:tcPr>
            <w:tcW w:w="9544" w:type="dxa"/>
          </w:tcPr>
          <w:p w14:paraId="6416E4A7" w14:textId="6D67D84B" w:rsidR="003D2DC8" w:rsidRPr="006B2968" w:rsidRDefault="008E61EB" w:rsidP="009B3E5E">
            <w:pPr>
              <w:pStyle w:val="NormalWeb"/>
              <w:spacing w:before="0" w:beforeAutospacing="0" w:after="0" w:afterAutospacing="0"/>
            </w:pPr>
            <w:r w:rsidRPr="007A2512">
              <w:rPr>
                <w:lang w:val="es-MX"/>
              </w:rPr>
              <w:t>{</w:t>
            </w:r>
            <w:proofErr w:type="spellStart"/>
            <w:r w:rsidRPr="007A2512">
              <w:rPr>
                <w:lang w:val="es-MX"/>
              </w:rPr>
              <w:t>area_academica</w:t>
            </w:r>
            <w:proofErr w:type="spellEnd"/>
            <w:r w:rsidRPr="007A2512">
              <w:rPr>
                <w:lang w:val="es-MX"/>
              </w:rPr>
              <w:t>}</w:t>
            </w:r>
          </w:p>
        </w:tc>
      </w:tr>
    </w:tbl>
    <w:p w14:paraId="34213AD7" w14:textId="77777777" w:rsidR="00BB40FA" w:rsidRPr="006B2968" w:rsidRDefault="00BB40FA" w:rsidP="00C4469C">
      <w:pPr>
        <w:pStyle w:val="NormalWeb"/>
        <w:shd w:val="clear" w:color="auto" w:fill="FEFEFE"/>
        <w:spacing w:before="0" w:beforeAutospacing="0" w:after="0" w:afterAutospacing="0"/>
      </w:pPr>
    </w:p>
    <w:p w14:paraId="79DB273D" w14:textId="77777777" w:rsidR="00D0295C" w:rsidRPr="006B2968" w:rsidRDefault="00D0295C" w:rsidP="00D540AC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0" w:afterAutospacing="0"/>
        <w:rPr>
          <w:b/>
        </w:rPr>
      </w:pPr>
      <w:r w:rsidRPr="006B2968">
        <w:rPr>
          <w:b/>
        </w:rPr>
        <w:t>Programa</w:t>
      </w:r>
      <w:r w:rsidRPr="006B2968">
        <w:rPr>
          <w:b/>
          <w:color w:val="262626"/>
        </w:rPr>
        <w:t xml:space="preserve"> Educativo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D0295C" w:rsidRPr="006B2968" w14:paraId="4C15A338" w14:textId="77777777" w:rsidTr="009A3361">
        <w:tc>
          <w:tcPr>
            <w:tcW w:w="9606" w:type="dxa"/>
          </w:tcPr>
          <w:p w14:paraId="677D46E5" w14:textId="31B27347" w:rsidR="00BE2749" w:rsidRPr="006B2968" w:rsidRDefault="008E61EB" w:rsidP="008F0BD1">
            <w:r w:rsidRPr="007A2512">
              <w:t>{</w:t>
            </w:r>
            <w:proofErr w:type="spellStart"/>
            <w:r w:rsidRPr="007A2512">
              <w:t>programa_educativo</w:t>
            </w:r>
            <w:proofErr w:type="spellEnd"/>
            <w:r w:rsidRPr="007A2512">
              <w:t>}</w:t>
            </w:r>
          </w:p>
        </w:tc>
      </w:tr>
    </w:tbl>
    <w:p w14:paraId="752387FD" w14:textId="77777777" w:rsidR="00460E92" w:rsidRPr="006B2968" w:rsidRDefault="00460E92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63"/>
      </w:tblGrid>
      <w:tr w:rsidR="00B506A9" w:rsidRPr="006B2968" w14:paraId="58FDC05B" w14:textId="77777777" w:rsidTr="005F41FB">
        <w:tc>
          <w:tcPr>
            <w:tcW w:w="4531" w:type="dxa"/>
            <w:shd w:val="clear" w:color="auto" w:fill="D0CECE"/>
          </w:tcPr>
          <w:p w14:paraId="6F24DD48" w14:textId="77777777" w:rsidR="00B506A9" w:rsidRPr="006B2968" w:rsidRDefault="00B506A9" w:rsidP="00D540A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6B2968">
              <w:rPr>
                <w:b/>
                <w:color w:val="262626"/>
              </w:rPr>
              <w:t>Entidad(es) Académica(s)</w:t>
            </w:r>
          </w:p>
        </w:tc>
        <w:tc>
          <w:tcPr>
            <w:tcW w:w="4863" w:type="dxa"/>
            <w:shd w:val="clear" w:color="auto" w:fill="D0CECE"/>
          </w:tcPr>
          <w:p w14:paraId="744A1468" w14:textId="77777777" w:rsidR="00B506A9" w:rsidRPr="006B2968" w:rsidRDefault="00B506A9" w:rsidP="00B506A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6B2968">
              <w:rPr>
                <w:b/>
                <w:color w:val="262626"/>
              </w:rPr>
              <w:t>Región(es)</w:t>
            </w:r>
          </w:p>
        </w:tc>
      </w:tr>
      <w:tr w:rsidR="00B506A9" w:rsidRPr="006B2968" w14:paraId="6676A211" w14:textId="77777777" w:rsidTr="005F41FB">
        <w:trPr>
          <w:trHeight w:val="265"/>
        </w:trPr>
        <w:tc>
          <w:tcPr>
            <w:tcW w:w="4531" w:type="dxa"/>
          </w:tcPr>
          <w:p w14:paraId="19C95687" w14:textId="77777777" w:rsidR="00B506A9" w:rsidRPr="006B2968" w:rsidRDefault="00B506A9" w:rsidP="00552DAC"/>
        </w:tc>
        <w:tc>
          <w:tcPr>
            <w:tcW w:w="4863" w:type="dxa"/>
          </w:tcPr>
          <w:p w14:paraId="5C0928FF" w14:textId="00F17BC4" w:rsidR="00B506A9" w:rsidRPr="006B2968" w:rsidRDefault="00B506A9" w:rsidP="00555AFE">
            <w:pPr>
              <w:pStyle w:val="NormalWeb"/>
              <w:ind w:left="720"/>
            </w:pPr>
          </w:p>
        </w:tc>
      </w:tr>
    </w:tbl>
    <w:p w14:paraId="70344170" w14:textId="77777777" w:rsidR="00417999" w:rsidRPr="006B2968" w:rsidRDefault="00417999" w:rsidP="00417999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63"/>
      </w:tblGrid>
      <w:tr w:rsidR="00B506A9" w:rsidRPr="006B2968" w14:paraId="0B2E6F68" w14:textId="77777777" w:rsidTr="55A1C7A3">
        <w:tc>
          <w:tcPr>
            <w:tcW w:w="4531" w:type="dxa"/>
            <w:shd w:val="clear" w:color="auto" w:fill="D0CECE" w:themeFill="background2" w:themeFillShade="E6"/>
          </w:tcPr>
          <w:p w14:paraId="1FBF48AC" w14:textId="77777777" w:rsidR="00B506A9" w:rsidRPr="006B2968" w:rsidRDefault="00B506A9" w:rsidP="00B506A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6B2968">
              <w:rPr>
                <w:b/>
                <w:color w:val="262626"/>
              </w:rPr>
              <w:t>Código</w:t>
            </w:r>
            <w:r w:rsidRPr="006B2968">
              <w:rPr>
                <w:b/>
                <w:color w:val="000000"/>
              </w:rPr>
              <w:t xml:space="preserve"> </w:t>
            </w:r>
          </w:p>
        </w:tc>
        <w:tc>
          <w:tcPr>
            <w:tcW w:w="4863" w:type="dxa"/>
            <w:shd w:val="clear" w:color="auto" w:fill="D0CECE" w:themeFill="background2" w:themeFillShade="E6"/>
          </w:tcPr>
          <w:p w14:paraId="0853A004" w14:textId="77777777" w:rsidR="00B506A9" w:rsidRPr="006B2968" w:rsidRDefault="00B506A9" w:rsidP="00B506A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6B2968">
              <w:rPr>
                <w:b/>
                <w:color w:val="000000"/>
              </w:rPr>
              <w:t>Nombre de la Experiencia Educativa</w:t>
            </w:r>
          </w:p>
        </w:tc>
      </w:tr>
      <w:tr w:rsidR="00B506A9" w:rsidRPr="006B2968" w14:paraId="302FA2F1" w14:textId="77777777" w:rsidTr="55A1C7A3">
        <w:tc>
          <w:tcPr>
            <w:tcW w:w="4531" w:type="dxa"/>
          </w:tcPr>
          <w:p w14:paraId="0F7493DE" w14:textId="77777777" w:rsidR="00B506A9" w:rsidRPr="006B2968" w:rsidRDefault="00B506A9" w:rsidP="00E87428">
            <w:pPr>
              <w:pStyle w:val="NormalWeb"/>
              <w:spacing w:before="0" w:beforeAutospacing="0" w:after="0" w:afterAutospacing="0"/>
              <w:jc w:val="both"/>
              <w:rPr>
                <w:lang w:val="es-MX"/>
              </w:rPr>
            </w:pPr>
          </w:p>
        </w:tc>
        <w:tc>
          <w:tcPr>
            <w:tcW w:w="4863" w:type="dxa"/>
          </w:tcPr>
          <w:p w14:paraId="06597023" w14:textId="16FEE252" w:rsidR="00B506A9" w:rsidRPr="006B2968" w:rsidRDefault="008E61EB" w:rsidP="704BE4AF">
            <w:pPr>
              <w:jc w:val="both"/>
              <w:rPr>
                <w:b/>
                <w:bCs/>
              </w:rPr>
            </w:pPr>
            <w:r w:rsidRPr="007A2512">
              <w:rPr>
                <w:color w:val="FF0000"/>
              </w:rPr>
              <w:t>{</w:t>
            </w:r>
            <w:proofErr w:type="spellStart"/>
            <w:r w:rsidRPr="007A2512">
              <w:rPr>
                <w:color w:val="FF0000"/>
              </w:rPr>
              <w:t>nombre_ee</w:t>
            </w:r>
            <w:proofErr w:type="spellEnd"/>
            <w:r w:rsidRPr="007A2512">
              <w:rPr>
                <w:color w:val="FF0000"/>
              </w:rPr>
              <w:t>}</w:t>
            </w:r>
          </w:p>
        </w:tc>
      </w:tr>
    </w:tbl>
    <w:p w14:paraId="2E8AC22E" w14:textId="77777777" w:rsidR="00417999" w:rsidRPr="006B2968" w:rsidRDefault="00417999" w:rsidP="00417999">
      <w:pPr>
        <w:pStyle w:val="NormalWeb"/>
        <w:shd w:val="clear" w:color="auto" w:fill="FEFEFE"/>
        <w:spacing w:before="0" w:beforeAutospacing="0" w:after="0" w:afterAutospacing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4843"/>
      </w:tblGrid>
      <w:tr w:rsidR="00417999" w:rsidRPr="006B2968" w14:paraId="5A61D964" w14:textId="77777777" w:rsidTr="55A1C7A3">
        <w:tc>
          <w:tcPr>
            <w:tcW w:w="4644" w:type="dxa"/>
            <w:shd w:val="clear" w:color="auto" w:fill="C9C9C9" w:themeFill="accent3" w:themeFillTint="99"/>
          </w:tcPr>
          <w:p w14:paraId="1C483541" w14:textId="77777777" w:rsidR="00417999" w:rsidRPr="006B2968" w:rsidRDefault="00417999" w:rsidP="00D540A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6B2968">
              <w:rPr>
                <w:b/>
                <w:bCs/>
                <w:color w:val="262626"/>
              </w:rPr>
              <w:t xml:space="preserve">Área de </w:t>
            </w:r>
            <w:r w:rsidR="00B56B25" w:rsidRPr="006B2968">
              <w:rPr>
                <w:b/>
                <w:bCs/>
                <w:color w:val="262626"/>
              </w:rPr>
              <w:t>F</w:t>
            </w:r>
            <w:r w:rsidRPr="006B2968">
              <w:rPr>
                <w:b/>
                <w:bCs/>
                <w:color w:val="262626"/>
              </w:rPr>
              <w:t>ormación del Modelo Educativo Institucional</w:t>
            </w:r>
          </w:p>
        </w:tc>
        <w:tc>
          <w:tcPr>
            <w:tcW w:w="4962" w:type="dxa"/>
            <w:shd w:val="clear" w:color="auto" w:fill="C9C9C9" w:themeFill="accent3" w:themeFillTint="99"/>
            <w:vAlign w:val="center"/>
          </w:tcPr>
          <w:p w14:paraId="192FD096" w14:textId="77777777" w:rsidR="00417999" w:rsidRPr="006B2968" w:rsidRDefault="00417999" w:rsidP="00D540A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6B2968">
              <w:rPr>
                <w:b/>
                <w:bCs/>
                <w:color w:val="262626"/>
              </w:rPr>
              <w:t xml:space="preserve">Carácter </w:t>
            </w:r>
          </w:p>
        </w:tc>
      </w:tr>
      <w:tr w:rsidR="003D2DC8" w:rsidRPr="006B2968" w14:paraId="61025BBB" w14:textId="77777777" w:rsidTr="55A1C7A3">
        <w:trPr>
          <w:trHeight w:val="241"/>
        </w:trPr>
        <w:tc>
          <w:tcPr>
            <w:tcW w:w="4644" w:type="dxa"/>
          </w:tcPr>
          <w:p w14:paraId="76DDB56E" w14:textId="5FA48AEA" w:rsidR="003D2DC8" w:rsidRPr="006B2968" w:rsidRDefault="008E61EB" w:rsidP="55A1C7A3">
            <w:pPr>
              <w:pStyle w:val="NormalWeb"/>
              <w:spacing w:before="0" w:beforeAutospacing="0" w:after="0" w:afterAutospacing="0"/>
              <w:jc w:val="both"/>
            </w:pPr>
            <w:r w:rsidRPr="00167A9E">
              <w:t>{</w:t>
            </w:r>
            <w:proofErr w:type="spellStart"/>
            <w:r w:rsidRPr="00167A9E">
              <w:t>area_formacion</w:t>
            </w:r>
            <w:proofErr w:type="spellEnd"/>
            <w:r w:rsidRPr="00167A9E">
              <w:t>}</w:t>
            </w:r>
          </w:p>
        </w:tc>
        <w:tc>
          <w:tcPr>
            <w:tcW w:w="4962" w:type="dxa"/>
          </w:tcPr>
          <w:p w14:paraId="32863094" w14:textId="318DEF98" w:rsidR="003D2DC8" w:rsidRPr="006B2968" w:rsidRDefault="008E61EB" w:rsidP="00555AFE">
            <w:pPr>
              <w:pStyle w:val="NormalWeb"/>
              <w:jc w:val="both"/>
            </w:pPr>
            <w:r w:rsidRPr="00167A9E">
              <w:t>{</w:t>
            </w:r>
            <w:proofErr w:type="spellStart"/>
            <w:r w:rsidRPr="00167A9E">
              <w:t>caracter</w:t>
            </w:r>
            <w:proofErr w:type="spellEnd"/>
            <w:r w:rsidRPr="00167A9E">
              <w:t>}</w:t>
            </w:r>
          </w:p>
        </w:tc>
      </w:tr>
    </w:tbl>
    <w:p w14:paraId="3285F717" w14:textId="77777777" w:rsidR="00D0295C" w:rsidRPr="006B2968" w:rsidRDefault="00D0295C" w:rsidP="004D51CF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D2DC8" w:rsidRPr="006B2968" w14:paraId="36871E33" w14:textId="77777777" w:rsidTr="009B3E5E">
        <w:tc>
          <w:tcPr>
            <w:tcW w:w="9606" w:type="dxa"/>
            <w:shd w:val="clear" w:color="auto" w:fill="C9C9C9"/>
          </w:tcPr>
          <w:p w14:paraId="5865053F" w14:textId="77777777" w:rsidR="003D2DC8" w:rsidRPr="006B2968" w:rsidRDefault="003D2DC8" w:rsidP="003D2DC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6B2968">
              <w:rPr>
                <w:b/>
                <w:bCs/>
                <w:color w:val="262626"/>
              </w:rPr>
              <w:t xml:space="preserve">Agrupación curricular distintiva </w:t>
            </w:r>
            <w:r w:rsidR="005F41FB" w:rsidRPr="006B2968">
              <w:rPr>
                <w:b/>
                <w:bCs/>
                <w:color w:val="262626"/>
              </w:rPr>
              <w:t>(competencia, academia, módulo, tema transversal o, equivalente)</w:t>
            </w:r>
          </w:p>
        </w:tc>
      </w:tr>
      <w:tr w:rsidR="003D2DC8" w:rsidRPr="006B2968" w14:paraId="6E3B4A4D" w14:textId="77777777" w:rsidTr="009B3E5E">
        <w:tc>
          <w:tcPr>
            <w:tcW w:w="9606" w:type="dxa"/>
          </w:tcPr>
          <w:p w14:paraId="789E5BF9" w14:textId="77777777" w:rsidR="003D2DC8" w:rsidRPr="006B2968" w:rsidRDefault="003D2DC8" w:rsidP="008E2EE9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39E6D12" w14:textId="77777777" w:rsidR="004D51CF" w:rsidRPr="006B2968" w:rsidRDefault="004D51CF" w:rsidP="004D51CF">
      <w:pPr>
        <w:pStyle w:val="NormalWeb"/>
        <w:spacing w:before="0" w:beforeAutospacing="0" w:after="0" w:afterAutospacing="0"/>
      </w:pPr>
    </w:p>
    <w:p w14:paraId="1FCB4A8B" w14:textId="77777777" w:rsidR="008E2EE9" w:rsidRPr="006B2968" w:rsidRDefault="00417999" w:rsidP="002A7271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Valores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163"/>
        <w:gridCol w:w="1017"/>
        <w:gridCol w:w="1513"/>
        <w:gridCol w:w="1859"/>
        <w:gridCol w:w="2743"/>
      </w:tblGrid>
      <w:tr w:rsidR="00F16318" w:rsidRPr="006B2968" w14:paraId="21A53EA5" w14:textId="77777777" w:rsidTr="008E61EB">
        <w:tc>
          <w:tcPr>
            <w:tcW w:w="1100" w:type="dxa"/>
            <w:shd w:val="clear" w:color="auto" w:fill="D0CECE"/>
            <w:vAlign w:val="center"/>
          </w:tcPr>
          <w:p w14:paraId="54F78BD7" w14:textId="77777777" w:rsidR="00D205B7" w:rsidRPr="006B2968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 xml:space="preserve">Horas </w:t>
            </w:r>
          </w:p>
          <w:p w14:paraId="37BC8CAD" w14:textId="77777777" w:rsidR="00417999" w:rsidRPr="006B2968" w:rsidRDefault="00D205B7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Teóricas</w:t>
            </w:r>
          </w:p>
        </w:tc>
        <w:tc>
          <w:tcPr>
            <w:tcW w:w="1163" w:type="dxa"/>
            <w:shd w:val="clear" w:color="auto" w:fill="D0CECE"/>
            <w:vAlign w:val="center"/>
          </w:tcPr>
          <w:p w14:paraId="576D8CF5" w14:textId="77777777" w:rsidR="00417999" w:rsidRPr="006B2968" w:rsidRDefault="00417999" w:rsidP="00D205B7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Horas</w:t>
            </w:r>
            <w:r w:rsidR="00D205B7" w:rsidRPr="006B2968">
              <w:rPr>
                <w:b/>
                <w:bCs/>
                <w:color w:val="000000"/>
              </w:rPr>
              <w:t xml:space="preserve"> Prácticas</w:t>
            </w:r>
          </w:p>
        </w:tc>
        <w:tc>
          <w:tcPr>
            <w:tcW w:w="1111" w:type="dxa"/>
            <w:shd w:val="clear" w:color="auto" w:fill="D0CECE"/>
            <w:vAlign w:val="center"/>
          </w:tcPr>
          <w:p w14:paraId="20C5711E" w14:textId="77777777" w:rsidR="00417999" w:rsidRPr="006B2968" w:rsidRDefault="00417999" w:rsidP="0063784C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Horas</w:t>
            </w:r>
          </w:p>
          <w:p w14:paraId="519144C5" w14:textId="77777777" w:rsidR="00417999" w:rsidRPr="006B2968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Otras</w:t>
            </w:r>
          </w:p>
        </w:tc>
        <w:tc>
          <w:tcPr>
            <w:tcW w:w="1241" w:type="dxa"/>
            <w:shd w:val="clear" w:color="auto" w:fill="D0CECE"/>
            <w:vAlign w:val="center"/>
          </w:tcPr>
          <w:p w14:paraId="4D080E3C" w14:textId="77777777" w:rsidR="00417999" w:rsidRPr="006B2968" w:rsidRDefault="00D325A5" w:rsidP="0063784C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de H</w:t>
            </w:r>
            <w:r w:rsidR="00880D0D" w:rsidRPr="006B2968">
              <w:rPr>
                <w:b/>
                <w:bCs/>
                <w:color w:val="000000"/>
              </w:rPr>
              <w:t xml:space="preserve">oras </w:t>
            </w:r>
          </w:p>
        </w:tc>
        <w:tc>
          <w:tcPr>
            <w:tcW w:w="1393" w:type="dxa"/>
            <w:shd w:val="clear" w:color="auto" w:fill="D0CECE"/>
            <w:vAlign w:val="center"/>
          </w:tcPr>
          <w:p w14:paraId="4916F760" w14:textId="77777777" w:rsidR="00417999" w:rsidRPr="006B2968" w:rsidRDefault="00880D0D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262626"/>
              </w:rPr>
            </w:pPr>
            <w:r w:rsidRPr="006B2968">
              <w:rPr>
                <w:b/>
                <w:bCs/>
                <w:color w:val="000000"/>
              </w:rPr>
              <w:t>Créditos</w:t>
            </w:r>
          </w:p>
        </w:tc>
        <w:tc>
          <w:tcPr>
            <w:tcW w:w="3386" w:type="dxa"/>
            <w:shd w:val="clear" w:color="auto" w:fill="D0CECE"/>
            <w:vAlign w:val="center"/>
          </w:tcPr>
          <w:p w14:paraId="111D0714" w14:textId="77777777" w:rsidR="00417999" w:rsidRPr="006B2968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6B2968">
              <w:rPr>
                <w:b/>
                <w:bCs/>
                <w:color w:val="000000"/>
              </w:rPr>
              <w:t>Equivalencia (s)</w:t>
            </w:r>
            <w:r w:rsidR="00C34AFD" w:rsidRPr="006B2968">
              <w:rPr>
                <w:b/>
                <w:bCs/>
                <w:color w:val="000000"/>
              </w:rPr>
              <w:t xml:space="preserve"> </w:t>
            </w:r>
          </w:p>
        </w:tc>
      </w:tr>
      <w:tr w:rsidR="008E61EB" w:rsidRPr="006B2968" w14:paraId="6C47FB24" w14:textId="77777777" w:rsidTr="008E61EB">
        <w:tc>
          <w:tcPr>
            <w:tcW w:w="1100" w:type="dxa"/>
          </w:tcPr>
          <w:p w14:paraId="5B60F224" w14:textId="62A3558E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>
              <w:t>{</w:t>
            </w:r>
            <w:proofErr w:type="spellStart"/>
            <w:r>
              <w:t>ht</w:t>
            </w:r>
            <w:proofErr w:type="spellEnd"/>
            <w:r>
              <w:t>}</w:t>
            </w:r>
          </w:p>
        </w:tc>
        <w:tc>
          <w:tcPr>
            <w:tcW w:w="1163" w:type="dxa"/>
          </w:tcPr>
          <w:p w14:paraId="313643BE" w14:textId="2F160952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>
              <w:t>{hp}</w:t>
            </w:r>
          </w:p>
        </w:tc>
        <w:tc>
          <w:tcPr>
            <w:tcW w:w="1111" w:type="dxa"/>
          </w:tcPr>
          <w:p w14:paraId="09D1A2BF" w14:textId="7B70555E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>
              <w:t>{</w:t>
            </w:r>
            <w:proofErr w:type="spellStart"/>
            <w:r>
              <w:t>ho</w:t>
            </w:r>
            <w:proofErr w:type="spellEnd"/>
            <w:r>
              <w:t>}</w:t>
            </w:r>
          </w:p>
        </w:tc>
        <w:tc>
          <w:tcPr>
            <w:tcW w:w="1241" w:type="dxa"/>
          </w:tcPr>
          <w:p w14:paraId="4A5D413E" w14:textId="1F87FB66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>
              <w:t>{</w:t>
            </w:r>
            <w:proofErr w:type="spellStart"/>
            <w:r>
              <w:t>total_horas</w:t>
            </w:r>
            <w:proofErr w:type="spellEnd"/>
            <w:r>
              <w:t>}</w:t>
            </w:r>
          </w:p>
        </w:tc>
        <w:tc>
          <w:tcPr>
            <w:tcW w:w="1393" w:type="dxa"/>
          </w:tcPr>
          <w:p w14:paraId="769CC8C7" w14:textId="3EC44275" w:rsidR="008E61EB" w:rsidRPr="006B2968" w:rsidRDefault="008E61EB" w:rsidP="008E61EB">
            <w:pPr>
              <w:pStyle w:val="NormalWeb"/>
              <w:spacing w:before="0" w:beforeAutospacing="0" w:after="0" w:afterAutospacing="0"/>
              <w:jc w:val="center"/>
            </w:pPr>
            <w:r w:rsidRPr="00167A9E">
              <w:rPr>
                <w:b/>
                <w:lang w:val="es-MX"/>
              </w:rPr>
              <w:t>{prerrequisitos}</w:t>
            </w:r>
          </w:p>
        </w:tc>
        <w:tc>
          <w:tcPr>
            <w:tcW w:w="3386" w:type="dxa"/>
          </w:tcPr>
          <w:p w14:paraId="77CF71A7" w14:textId="77777777" w:rsidR="008E61EB" w:rsidRPr="006B2968" w:rsidRDefault="008E61EB" w:rsidP="008E61E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B729FE" w14:textId="77777777" w:rsidR="00714876" w:rsidRPr="006B2968" w:rsidRDefault="00714876" w:rsidP="00417999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843"/>
        <w:gridCol w:w="2301"/>
        <w:gridCol w:w="13"/>
        <w:gridCol w:w="2539"/>
      </w:tblGrid>
      <w:tr w:rsidR="00C4469C" w:rsidRPr="006B2968" w14:paraId="21C1BA23" w14:textId="77777777" w:rsidTr="00774822"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D2BDCE" w14:textId="77777777" w:rsidR="008934F7" w:rsidRPr="006B2968" w:rsidRDefault="00C4469C" w:rsidP="0058484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459"/>
              <w:rPr>
                <w:b/>
              </w:rPr>
            </w:pPr>
            <w:r w:rsidRPr="006B2968">
              <w:rPr>
                <w:b/>
              </w:rPr>
              <w:t>Modalidad</w:t>
            </w:r>
            <w:r w:rsidR="003D2DC8" w:rsidRPr="006B2968">
              <w:rPr>
                <w:b/>
              </w:rPr>
              <w:t xml:space="preserve"> y ambiente</w:t>
            </w:r>
            <w:r w:rsidRPr="006B2968">
              <w:rPr>
                <w:b/>
              </w:rPr>
              <w:t xml:space="preserve"> de aprendizaje</w:t>
            </w:r>
            <w:r w:rsidR="00431FE4" w:rsidRPr="006B2968"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85B15" w14:textId="77777777" w:rsidR="00C4469C" w:rsidRPr="006B2968" w:rsidRDefault="00C4469C" w:rsidP="003E552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489"/>
              <w:rPr>
                <w:b/>
              </w:rPr>
            </w:pPr>
            <w:r w:rsidRPr="006B2968">
              <w:rPr>
                <w:b/>
              </w:rPr>
              <w:t>Espacio</w:t>
            </w:r>
            <w:r w:rsidR="00431FE4" w:rsidRPr="006B2968">
              <w:rPr>
                <w:b/>
              </w:rPr>
              <w:t xml:space="preserve"> 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5B06E6" w14:textId="77777777" w:rsidR="00C4469C" w:rsidRPr="006B2968" w:rsidRDefault="00C4469C" w:rsidP="003E552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637" w:hanging="502"/>
              <w:rPr>
                <w:b/>
              </w:rPr>
            </w:pPr>
            <w:r w:rsidRPr="006B2968">
              <w:rPr>
                <w:b/>
              </w:rPr>
              <w:t>Relación disciplinar</w:t>
            </w:r>
            <w:r w:rsidR="009B0366" w:rsidRPr="006B2968">
              <w:rPr>
                <w:b/>
              </w:rPr>
              <w:t>ia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49053" w14:textId="77777777" w:rsidR="00EF5716" w:rsidRPr="006B2968" w:rsidRDefault="00C4469C" w:rsidP="0077482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589"/>
              <w:rPr>
                <w:b/>
              </w:rPr>
            </w:pPr>
            <w:r w:rsidRPr="006B2968">
              <w:rPr>
                <w:b/>
              </w:rPr>
              <w:t>Oportunidades de evaluación</w:t>
            </w:r>
          </w:p>
        </w:tc>
      </w:tr>
      <w:tr w:rsidR="003E5524" w:rsidRPr="006B2968" w14:paraId="5DDBDE34" w14:textId="77777777" w:rsidTr="00774822">
        <w:tc>
          <w:tcPr>
            <w:tcW w:w="1242" w:type="dxa"/>
            <w:tcBorders>
              <w:bottom w:val="single" w:sz="4" w:space="0" w:color="auto"/>
            </w:tcBorders>
          </w:tcPr>
          <w:p w14:paraId="200E9F77" w14:textId="77777777" w:rsidR="00EF5716" w:rsidRPr="006B2968" w:rsidRDefault="00946D7F" w:rsidP="003E5524">
            <w:pPr>
              <w:rPr>
                <w:b/>
              </w:rPr>
            </w:pPr>
            <w:r w:rsidRPr="006B2968">
              <w:rPr>
                <w:b/>
              </w:rPr>
              <w:t xml:space="preserve">M: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C086E65" w14:textId="77777777" w:rsidR="00E807B8" w:rsidRPr="006B2968" w:rsidRDefault="00946D7F" w:rsidP="003E5524">
            <w:pPr>
              <w:rPr>
                <w:b/>
              </w:rPr>
            </w:pPr>
            <w:r w:rsidRPr="006B2968">
              <w:rPr>
                <w:b/>
              </w:rPr>
              <w:t>A: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A80148D" w14:textId="77777777" w:rsidR="00EF5716" w:rsidRPr="006B2968" w:rsidRDefault="00EF5716" w:rsidP="00774822"/>
        </w:tc>
        <w:tc>
          <w:tcPr>
            <w:tcW w:w="2301" w:type="dxa"/>
            <w:tcBorders>
              <w:bottom w:val="single" w:sz="4" w:space="0" w:color="auto"/>
            </w:tcBorders>
          </w:tcPr>
          <w:p w14:paraId="3EA12271" w14:textId="77777777" w:rsidR="00EF5716" w:rsidRPr="006B2968" w:rsidRDefault="00EF5716" w:rsidP="00EF5716">
            <w:pPr>
              <w:spacing w:line="276" w:lineRule="auto"/>
            </w:pPr>
            <w:r w:rsidRPr="006B2968">
              <w:t xml:space="preserve"> 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6B30BE3" w14:textId="77777777" w:rsidR="00EF5716" w:rsidRPr="006B2968" w:rsidRDefault="00EF5716" w:rsidP="008934F7"/>
        </w:tc>
      </w:tr>
      <w:tr w:rsidR="00D325A5" w:rsidRPr="007C5C89" w14:paraId="2856DBCE" w14:textId="77777777" w:rsidTr="00790BD3"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84974" w14:textId="77777777" w:rsidR="00D325A5" w:rsidRPr="007C5C89" w:rsidRDefault="00D325A5" w:rsidP="00D325A5">
            <w:pPr>
              <w:pStyle w:val="NormalWeb"/>
              <w:spacing w:before="0" w:beforeAutospacing="0" w:after="0" w:afterAutospacing="0"/>
              <w:rPr>
                <w:bCs/>
                <w:color w:val="262626"/>
                <w:sz w:val="20"/>
              </w:rPr>
            </w:pPr>
            <w:r w:rsidRPr="007C5C89">
              <w:rPr>
                <w:bCs/>
                <w:color w:val="262626"/>
                <w:sz w:val="20"/>
              </w:rPr>
              <w:t>Describir y especificar las actividades de enseñanza y aprendizaje, así como los criterios de evaluación por cada una de las modalidades y ambientes de aprendizaje declarados.</w:t>
            </w:r>
          </w:p>
        </w:tc>
      </w:tr>
    </w:tbl>
    <w:p w14:paraId="273B408F" w14:textId="77777777" w:rsidR="00D325A5" w:rsidRDefault="00D325A5" w:rsidP="00D325A5">
      <w:pPr>
        <w:pStyle w:val="NormalWeb"/>
        <w:spacing w:before="0" w:beforeAutospacing="0" w:after="0" w:afterAutospacing="0"/>
        <w:ind w:left="720"/>
        <w:rPr>
          <w:b/>
        </w:rPr>
      </w:pPr>
    </w:p>
    <w:p w14:paraId="272875CF" w14:textId="77777777" w:rsidR="00C4469C" w:rsidRPr="006B2968" w:rsidRDefault="00C4469C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 xml:space="preserve">EE </w:t>
      </w:r>
      <w:r w:rsidR="0081260C" w:rsidRPr="006B2968">
        <w:rPr>
          <w:b/>
        </w:rPr>
        <w:t>prerrequisito(s)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4469C" w:rsidRPr="006B2968" w14:paraId="609A06B7" w14:textId="77777777" w:rsidTr="009A3361">
        <w:tc>
          <w:tcPr>
            <w:tcW w:w="9606" w:type="dxa"/>
          </w:tcPr>
          <w:p w14:paraId="563C4118" w14:textId="64A0B532" w:rsidR="00C4469C" w:rsidRPr="006B2968" w:rsidRDefault="008E61EB" w:rsidP="00555AFE">
            <w:r w:rsidRPr="00167A9E">
              <w:t>{prerrequisitos}</w:t>
            </w:r>
          </w:p>
        </w:tc>
      </w:tr>
    </w:tbl>
    <w:p w14:paraId="100081E2" w14:textId="77777777" w:rsidR="00D0295C" w:rsidRPr="006B2968" w:rsidRDefault="00D0295C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p w14:paraId="0D9A460E" w14:textId="77777777" w:rsidR="004D51CF" w:rsidRPr="006B2968" w:rsidRDefault="003B27D2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 xml:space="preserve"> </w:t>
      </w:r>
      <w:r w:rsidR="0081260C" w:rsidRPr="006B2968">
        <w:rPr>
          <w:b/>
        </w:rPr>
        <w:t>Organización</w:t>
      </w:r>
      <w:r w:rsidR="00BB40FA" w:rsidRPr="006B2968">
        <w:rPr>
          <w:b/>
        </w:rPr>
        <w:t xml:space="preserve"> de</w:t>
      </w:r>
      <w:r w:rsidR="0081260C" w:rsidRPr="006B2968">
        <w:rPr>
          <w:b/>
        </w:rPr>
        <w:t xml:space="preserve"> los estudiantes en el </w:t>
      </w:r>
      <w:r w:rsidR="00BB40FA" w:rsidRPr="006B2968">
        <w:rPr>
          <w:b/>
        </w:rPr>
        <w:t xml:space="preserve">proceso </w:t>
      </w:r>
      <w:r w:rsidR="0081260C" w:rsidRPr="006B2968">
        <w:rPr>
          <w:b/>
        </w:rPr>
        <w:t xml:space="preserve">de </w:t>
      </w:r>
      <w:r w:rsidR="00BB40FA" w:rsidRPr="006B2968">
        <w:rPr>
          <w:b/>
        </w:rPr>
        <w:t>aprendizaje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727"/>
      </w:tblGrid>
      <w:tr w:rsidR="0081260C" w:rsidRPr="006B2968" w14:paraId="6D3F80B0" w14:textId="77777777" w:rsidTr="00D325A5">
        <w:tc>
          <w:tcPr>
            <w:tcW w:w="4772" w:type="dxa"/>
            <w:shd w:val="clear" w:color="auto" w:fill="BFBFBF" w:themeFill="background1" w:themeFillShade="BF"/>
          </w:tcPr>
          <w:p w14:paraId="727E492C" w14:textId="77777777" w:rsidR="0081260C" w:rsidRPr="006B2968" w:rsidRDefault="0081260C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6B2968">
              <w:rPr>
                <w:b/>
                <w:bCs/>
              </w:rPr>
              <w:t>Máximo</w:t>
            </w:r>
          </w:p>
        </w:tc>
        <w:tc>
          <w:tcPr>
            <w:tcW w:w="4834" w:type="dxa"/>
            <w:shd w:val="clear" w:color="auto" w:fill="BFBFBF" w:themeFill="background1" w:themeFillShade="BF"/>
          </w:tcPr>
          <w:p w14:paraId="71C9FEC3" w14:textId="77777777" w:rsidR="0081260C" w:rsidRPr="006B2968" w:rsidRDefault="0081260C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6B2968">
              <w:rPr>
                <w:b/>
                <w:bCs/>
              </w:rPr>
              <w:t>Mínimo</w:t>
            </w:r>
          </w:p>
        </w:tc>
      </w:tr>
      <w:tr w:rsidR="0081260C" w:rsidRPr="006B2968" w14:paraId="04947D0B" w14:textId="77777777" w:rsidTr="009A3361">
        <w:tc>
          <w:tcPr>
            <w:tcW w:w="4772" w:type="dxa"/>
          </w:tcPr>
          <w:p w14:paraId="3838D7E6" w14:textId="77777777" w:rsidR="0081260C" w:rsidRPr="006B2968" w:rsidRDefault="0081260C" w:rsidP="008934F7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834" w:type="dxa"/>
          </w:tcPr>
          <w:p w14:paraId="77BF650C" w14:textId="77777777" w:rsidR="00BC7E9D" w:rsidRPr="006B2968" w:rsidRDefault="00BC7E9D" w:rsidP="008934F7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F8DAFE4" w14:textId="77777777" w:rsidR="00BB40FA" w:rsidRPr="006B2968" w:rsidRDefault="00BB40FA" w:rsidP="00460E92">
      <w:pPr>
        <w:pStyle w:val="Descripcin"/>
        <w:rPr>
          <w:b w:val="0"/>
          <w:bCs w:val="0"/>
          <w:szCs w:val="24"/>
        </w:rPr>
      </w:pPr>
    </w:p>
    <w:p w14:paraId="09A18DB5" w14:textId="77777777" w:rsidR="006712A3" w:rsidRPr="006B2968" w:rsidRDefault="00BB40FA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  <w:bCs/>
        </w:rPr>
        <w:t xml:space="preserve"> </w:t>
      </w:r>
      <w:r w:rsidRPr="006B2968">
        <w:rPr>
          <w:b/>
        </w:rPr>
        <w:t>Justificación</w:t>
      </w:r>
      <w:r w:rsidR="00E16A2D" w:rsidRPr="006B2968">
        <w:rPr>
          <w:b/>
        </w:rPr>
        <w:t xml:space="preserve"> articulada a la </w:t>
      </w:r>
      <w:r w:rsidR="00E16A2D" w:rsidRPr="006B2968">
        <w:rPr>
          <w:b/>
          <w:iCs/>
        </w:rPr>
        <w:t>Fundamentación del plan</w:t>
      </w:r>
      <w:r w:rsidR="001D69EA" w:rsidRPr="006B2968">
        <w:rPr>
          <w:b/>
          <w:iCs/>
        </w:rPr>
        <w:t xml:space="preserve"> de estudio</w:t>
      </w:r>
      <w:r w:rsidR="0081260C" w:rsidRPr="006B2968">
        <w:rPr>
          <w:b/>
          <w:iCs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6B2968" w14:paraId="67ADDDAD" w14:textId="77777777" w:rsidTr="009A3361">
        <w:tc>
          <w:tcPr>
            <w:tcW w:w="9606" w:type="dxa"/>
          </w:tcPr>
          <w:p w14:paraId="15C5FDFF" w14:textId="1D3D9397" w:rsidR="008934F7" w:rsidRPr="006B2968" w:rsidRDefault="008E61EB" w:rsidP="00555AFE">
            <w:pPr>
              <w:pStyle w:val="NormalWeb"/>
              <w:spacing w:before="0" w:beforeAutospacing="0" w:after="0" w:afterAutospacing="0"/>
              <w:jc w:val="both"/>
              <w:rPr>
                <w:lang w:val="es-MX"/>
              </w:rPr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justificacion</w:t>
            </w:r>
            <w:proofErr w:type="spellEnd"/>
            <w:r w:rsidRPr="00167A9E">
              <w:rPr>
                <w:lang w:val="es-MX"/>
              </w:rPr>
              <w:t>}</w:t>
            </w:r>
          </w:p>
        </w:tc>
      </w:tr>
    </w:tbl>
    <w:p w14:paraId="141E1EFA" w14:textId="77777777" w:rsidR="006712A3" w:rsidRPr="006B2968" w:rsidRDefault="006712A3" w:rsidP="006712A3">
      <w:pPr>
        <w:pStyle w:val="NormalWeb"/>
        <w:spacing w:before="0" w:beforeAutospacing="0" w:after="0" w:afterAutospacing="0"/>
      </w:pPr>
    </w:p>
    <w:p w14:paraId="62970A3A" w14:textId="77777777" w:rsidR="006712A3" w:rsidRPr="006B2968" w:rsidRDefault="006712A3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Unidad de competencia</w:t>
      </w:r>
      <w:r w:rsidR="00E146DD" w:rsidRPr="006B2968">
        <w:rPr>
          <w:b/>
        </w:rPr>
        <w:t xml:space="preserve"> (UC)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6B2968" w14:paraId="05E4F368" w14:textId="77777777" w:rsidTr="55A1C7A3">
        <w:tc>
          <w:tcPr>
            <w:tcW w:w="9606" w:type="dxa"/>
          </w:tcPr>
          <w:p w14:paraId="57702FC1" w14:textId="5E77A937" w:rsidR="00933F2D" w:rsidRPr="006B2968" w:rsidRDefault="764F5A07" w:rsidP="55A1C7A3">
            <w:pPr>
              <w:pStyle w:val="NormalWeb"/>
              <w:jc w:val="both"/>
              <w:rPr>
                <w:color w:val="000000" w:themeColor="text1"/>
              </w:rPr>
            </w:pPr>
            <w:r w:rsidRPr="55A1C7A3">
              <w:rPr>
                <w:i/>
                <w:iCs/>
                <w:color w:val="000000" w:themeColor="text1"/>
              </w:rPr>
              <w:t xml:space="preserve"> </w:t>
            </w:r>
            <w:r w:rsidR="66051912" w:rsidRPr="55A1C7A3">
              <w:rPr>
                <w:color w:val="000000" w:themeColor="text1"/>
              </w:rPr>
              <w:t xml:space="preserve"> </w:t>
            </w:r>
            <w:r w:rsidR="008E61EB" w:rsidRPr="00167A9E">
              <w:rPr>
                <w:lang w:val="es-MX"/>
              </w:rPr>
              <w:t>{</w:t>
            </w:r>
            <w:proofErr w:type="spellStart"/>
            <w:r w:rsidR="008E61EB" w:rsidRPr="00167A9E">
              <w:rPr>
                <w:lang w:val="es-MX"/>
              </w:rPr>
              <w:t>unidad_competencia</w:t>
            </w:r>
            <w:proofErr w:type="spellEnd"/>
            <w:r w:rsidR="008E61EB" w:rsidRPr="00167A9E">
              <w:rPr>
                <w:lang w:val="es-MX"/>
              </w:rPr>
              <w:t>}</w:t>
            </w:r>
          </w:p>
        </w:tc>
      </w:tr>
    </w:tbl>
    <w:p w14:paraId="3B5A8CA9" w14:textId="77777777" w:rsidR="00BB40FA" w:rsidRPr="006B2968" w:rsidRDefault="00BB40FA" w:rsidP="00460E92">
      <w:pPr>
        <w:pStyle w:val="Ttulo6"/>
        <w:spacing w:before="0" w:after="0"/>
        <w:rPr>
          <w:sz w:val="24"/>
          <w:szCs w:val="24"/>
        </w:rPr>
      </w:pPr>
    </w:p>
    <w:p w14:paraId="1BD30BDC" w14:textId="77777777" w:rsidR="00933F2D" w:rsidRPr="006B2968" w:rsidRDefault="00BB40FA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  <w:bCs/>
        </w:rPr>
        <w:t xml:space="preserve"> </w:t>
      </w:r>
      <w:r w:rsidRPr="006B2968">
        <w:rPr>
          <w:b/>
        </w:rPr>
        <w:t>Saberes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3186"/>
        <w:gridCol w:w="3100"/>
      </w:tblGrid>
      <w:tr w:rsidR="006712A3" w:rsidRPr="006B2968" w14:paraId="0DD36E9A" w14:textId="77777777" w:rsidTr="008E61EB">
        <w:tc>
          <w:tcPr>
            <w:tcW w:w="3115" w:type="dxa"/>
            <w:shd w:val="clear" w:color="auto" w:fill="D0CECE" w:themeFill="background2" w:themeFillShade="E6"/>
          </w:tcPr>
          <w:p w14:paraId="0A7AAFF2" w14:textId="77777777" w:rsidR="006712A3" w:rsidRPr="006B2968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6B2968">
              <w:rPr>
                <w:b/>
                <w:color w:val="000000"/>
              </w:rPr>
              <w:t>Heurísticos</w:t>
            </w:r>
          </w:p>
        </w:tc>
        <w:tc>
          <w:tcPr>
            <w:tcW w:w="3224" w:type="dxa"/>
            <w:shd w:val="clear" w:color="auto" w:fill="D0CECE" w:themeFill="background2" w:themeFillShade="E6"/>
          </w:tcPr>
          <w:p w14:paraId="1FBC9329" w14:textId="77777777" w:rsidR="006712A3" w:rsidRPr="006B2968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6B2968">
              <w:rPr>
                <w:b/>
                <w:color w:val="000000"/>
              </w:rPr>
              <w:t>Teóricos</w:t>
            </w:r>
          </w:p>
        </w:tc>
        <w:tc>
          <w:tcPr>
            <w:tcW w:w="3055" w:type="dxa"/>
            <w:shd w:val="clear" w:color="auto" w:fill="D0CECE" w:themeFill="background2" w:themeFillShade="E6"/>
          </w:tcPr>
          <w:p w14:paraId="206640DF" w14:textId="77777777" w:rsidR="006712A3" w:rsidRPr="006B2968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6B2968">
              <w:rPr>
                <w:b/>
                <w:color w:val="000000"/>
              </w:rPr>
              <w:t>Axiológicos</w:t>
            </w:r>
          </w:p>
        </w:tc>
      </w:tr>
      <w:tr w:rsidR="008E61EB" w:rsidRPr="006B2968" w14:paraId="4C1DB516" w14:textId="77777777" w:rsidTr="008E61EB">
        <w:tc>
          <w:tcPr>
            <w:tcW w:w="3115" w:type="dxa"/>
          </w:tcPr>
          <w:p w14:paraId="0346B748" w14:textId="64E0ED54" w:rsidR="008E61EB" w:rsidRPr="006B2968" w:rsidRDefault="008E61EB" w:rsidP="008E61E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saberes_heuristicos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  <w:tc>
          <w:tcPr>
            <w:tcW w:w="3224" w:type="dxa"/>
          </w:tcPr>
          <w:p w14:paraId="4AF1F483" w14:textId="23FDA2E8" w:rsidR="008E61EB" w:rsidRPr="006B2968" w:rsidRDefault="008E61EB" w:rsidP="008E61E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9" w:lineRule="auto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saberes_teoricos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  <w:tc>
          <w:tcPr>
            <w:tcW w:w="3055" w:type="dxa"/>
          </w:tcPr>
          <w:p w14:paraId="3F3E17A4" w14:textId="545F6DA1" w:rsidR="008E61EB" w:rsidRPr="006B2968" w:rsidRDefault="008E61EB" w:rsidP="008E61E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saberes_axiologicos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</w:tr>
    </w:tbl>
    <w:p w14:paraId="2AB8E3E9" w14:textId="77777777" w:rsidR="006712A3" w:rsidRPr="006B2968" w:rsidRDefault="006712A3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p w14:paraId="120C3019" w14:textId="77777777" w:rsidR="00D148C3" w:rsidRPr="006B2968" w:rsidRDefault="00BB40FA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  <w:bCs/>
        </w:rPr>
        <w:t xml:space="preserve"> </w:t>
      </w:r>
      <w:r w:rsidR="00BB1005" w:rsidRPr="006B2968">
        <w:rPr>
          <w:b/>
        </w:rPr>
        <w:t>Estrategias</w:t>
      </w:r>
      <w:r w:rsidR="0088653B" w:rsidRPr="006B2968">
        <w:rPr>
          <w:b/>
        </w:rPr>
        <w:t xml:space="preserve"> generales para el abordaje de los saberes y la generación de experiencia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3131"/>
        <w:gridCol w:w="3129"/>
      </w:tblGrid>
      <w:tr w:rsidR="00D205B7" w:rsidRPr="006B2968" w14:paraId="6A34C6E9" w14:textId="77777777" w:rsidTr="5FAAAC96">
        <w:trPr>
          <w:trHeight w:val="255"/>
        </w:trPr>
        <w:tc>
          <w:tcPr>
            <w:tcW w:w="3134" w:type="dxa"/>
          </w:tcPr>
          <w:p w14:paraId="789DE960" w14:textId="77777777" w:rsidR="00D205B7" w:rsidRPr="006B2968" w:rsidRDefault="000714D9" w:rsidP="0063784C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6B2968">
              <w:rPr>
                <w:b/>
              </w:rPr>
              <w:t>Señale con una “X” las actividades necesarias, puede indicar más de una.</w:t>
            </w:r>
          </w:p>
        </w:tc>
        <w:tc>
          <w:tcPr>
            <w:tcW w:w="3131" w:type="dxa"/>
            <w:shd w:val="clear" w:color="auto" w:fill="DBDBDB" w:themeFill="accent3" w:themeFillTint="66"/>
            <w:vAlign w:val="center"/>
          </w:tcPr>
          <w:p w14:paraId="5D0EEDDA" w14:textId="0A104437" w:rsidR="00D205B7" w:rsidRPr="006B2968" w:rsidRDefault="6B16CDB4" w:rsidP="704BE4A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704BE4AF">
              <w:rPr>
                <w:b/>
                <w:bCs/>
              </w:rPr>
              <w:t>(</w:t>
            </w:r>
            <w:r w:rsidRPr="704BE4AF">
              <w:rPr>
                <w:b/>
                <w:bCs/>
                <w:color w:val="00B050"/>
              </w:rPr>
              <w:t xml:space="preserve"> </w:t>
            </w:r>
            <w:r w:rsidR="18D5F575" w:rsidRPr="704BE4AF">
              <w:rPr>
                <w:b/>
                <w:bCs/>
                <w:color w:val="00B050"/>
              </w:rPr>
              <w:t>X</w:t>
            </w:r>
            <w:r w:rsidR="1DDDCB2B" w:rsidRPr="704BE4AF">
              <w:rPr>
                <w:b/>
                <w:bCs/>
              </w:rPr>
              <w:t xml:space="preserve">) </w:t>
            </w:r>
            <w:r w:rsidR="58E1B75C" w:rsidRPr="704BE4AF">
              <w:rPr>
                <w:b/>
                <w:bCs/>
              </w:rPr>
              <w:t>Actividad presencial</w:t>
            </w:r>
          </w:p>
        </w:tc>
        <w:tc>
          <w:tcPr>
            <w:tcW w:w="3129" w:type="dxa"/>
            <w:shd w:val="clear" w:color="auto" w:fill="DBDBDB" w:themeFill="accent3" w:themeFillTint="66"/>
            <w:vAlign w:val="center"/>
          </w:tcPr>
          <w:p w14:paraId="20C7A647" w14:textId="01AAE3FB" w:rsidR="00AA2D55" w:rsidRPr="006B2968" w:rsidRDefault="1DDDCB2B" w:rsidP="704BE4A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704BE4AF">
              <w:rPr>
                <w:b/>
                <w:bCs/>
              </w:rPr>
              <w:t xml:space="preserve">( </w:t>
            </w:r>
            <w:r w:rsidRPr="704BE4AF">
              <w:rPr>
                <w:b/>
                <w:bCs/>
                <w:color w:val="00B050"/>
              </w:rPr>
              <w:t xml:space="preserve"> </w:t>
            </w:r>
            <w:r w:rsidR="2AD4AD17" w:rsidRPr="704BE4AF">
              <w:rPr>
                <w:b/>
                <w:bCs/>
                <w:color w:val="00B050"/>
              </w:rPr>
              <w:t>X</w:t>
            </w:r>
            <w:r w:rsidRPr="704BE4AF">
              <w:rPr>
                <w:b/>
                <w:bCs/>
              </w:rPr>
              <w:t xml:space="preserve">) </w:t>
            </w:r>
            <w:r w:rsidR="58E1B75C" w:rsidRPr="704BE4AF">
              <w:rPr>
                <w:b/>
                <w:bCs/>
              </w:rPr>
              <w:t>Actividad virtual</w:t>
            </w:r>
            <w:r w:rsidRPr="704BE4AF">
              <w:rPr>
                <w:b/>
                <w:bCs/>
              </w:rPr>
              <w:t xml:space="preserve"> o</w:t>
            </w:r>
          </w:p>
          <w:p w14:paraId="2642C2B8" w14:textId="77777777" w:rsidR="00D205B7" w:rsidRPr="006B2968" w:rsidRDefault="00AA2D55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6B2968">
              <w:rPr>
                <w:b/>
              </w:rPr>
              <w:t xml:space="preserve">(  )En línea </w:t>
            </w:r>
          </w:p>
        </w:tc>
      </w:tr>
      <w:tr w:rsidR="00D205B7" w:rsidRPr="006B2968" w14:paraId="78F87DD8" w14:textId="77777777" w:rsidTr="5FAAAC96">
        <w:trPr>
          <w:trHeight w:val="255"/>
        </w:trPr>
        <w:tc>
          <w:tcPr>
            <w:tcW w:w="3134" w:type="dxa"/>
          </w:tcPr>
          <w:p w14:paraId="05BFD016" w14:textId="77777777" w:rsidR="00D205B7" w:rsidRPr="006B2968" w:rsidRDefault="00D205B7" w:rsidP="0026609F">
            <w:pPr>
              <w:pStyle w:val="NormalWeb"/>
              <w:spacing w:before="0" w:beforeAutospacing="0" w:after="0" w:afterAutospacing="0"/>
            </w:pPr>
            <w:r w:rsidRPr="006B2968">
              <w:t>De aprendizaje</w:t>
            </w:r>
          </w:p>
        </w:tc>
        <w:tc>
          <w:tcPr>
            <w:tcW w:w="3131" w:type="dxa"/>
          </w:tcPr>
          <w:p w14:paraId="1D469F0C" w14:textId="773897B3" w:rsidR="00237EE1" w:rsidRPr="006B2968" w:rsidRDefault="00237EE1" w:rsidP="5FAAAC96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29" w:type="dxa"/>
          </w:tcPr>
          <w:p w14:paraId="5A5138AF" w14:textId="467D9C52" w:rsidR="007A4D0A" w:rsidRPr="006B2968" w:rsidRDefault="007A4D0A" w:rsidP="5FAAAC96">
            <w:pPr>
              <w:pStyle w:val="NormalWeb"/>
              <w:spacing w:before="0" w:beforeAutospacing="0" w:after="0" w:afterAutospacing="0"/>
            </w:pPr>
          </w:p>
        </w:tc>
      </w:tr>
      <w:tr w:rsidR="00D205B7" w:rsidRPr="006B2968" w14:paraId="62B05B89" w14:textId="77777777" w:rsidTr="5FAAAC96">
        <w:trPr>
          <w:trHeight w:val="255"/>
        </w:trPr>
        <w:tc>
          <w:tcPr>
            <w:tcW w:w="3134" w:type="dxa"/>
          </w:tcPr>
          <w:p w14:paraId="7000B35D" w14:textId="77777777" w:rsidR="00D205B7" w:rsidRPr="006B2968" w:rsidRDefault="00D205B7" w:rsidP="0026609F">
            <w:pPr>
              <w:pStyle w:val="NormalWeb"/>
              <w:spacing w:before="0" w:beforeAutospacing="0" w:after="0" w:afterAutospacing="0"/>
            </w:pPr>
            <w:r w:rsidRPr="006B2968">
              <w:t>De enseñanza</w:t>
            </w:r>
          </w:p>
        </w:tc>
        <w:tc>
          <w:tcPr>
            <w:tcW w:w="3131" w:type="dxa"/>
          </w:tcPr>
          <w:p w14:paraId="72A536A0" w14:textId="13003E2D" w:rsidR="007A4D0A" w:rsidRPr="006B2968" w:rsidRDefault="007A4D0A" w:rsidP="5FAAAC96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29" w:type="dxa"/>
          </w:tcPr>
          <w:p w14:paraId="36CFF32A" w14:textId="32C01842" w:rsidR="007A4D0A" w:rsidRPr="006B2968" w:rsidRDefault="007A4D0A" w:rsidP="5FAAAC96">
            <w:pPr>
              <w:pStyle w:val="NormalWeb"/>
              <w:spacing w:before="0" w:beforeAutospacing="0" w:after="0" w:afterAutospacing="0"/>
            </w:pPr>
          </w:p>
        </w:tc>
      </w:tr>
    </w:tbl>
    <w:p w14:paraId="22B48956" w14:textId="77777777" w:rsidR="006712A3" w:rsidRPr="00D325A5" w:rsidRDefault="00D325A5" w:rsidP="006712A3">
      <w:pPr>
        <w:pStyle w:val="NormalWeb"/>
        <w:spacing w:before="0" w:beforeAutospacing="0" w:after="0" w:afterAutospacing="0"/>
        <w:rPr>
          <w:sz w:val="16"/>
        </w:rPr>
      </w:pPr>
      <w:r w:rsidRPr="007C5C89">
        <w:rPr>
          <w:sz w:val="20"/>
        </w:rPr>
        <w:t>Las actividades de enseñanza y aprendizaje, así como los criterios de evaluación y acreditación, deberán corresponder con la modalidad y ambiente de aprendizaje impartida.</w:t>
      </w:r>
    </w:p>
    <w:p w14:paraId="030577AC" w14:textId="77777777" w:rsidR="00D325A5" w:rsidRDefault="00D325A5" w:rsidP="00D325A5">
      <w:pPr>
        <w:pStyle w:val="NormalWeb"/>
        <w:spacing w:before="0" w:beforeAutospacing="0" w:after="0" w:afterAutospacing="0"/>
        <w:ind w:left="720"/>
        <w:rPr>
          <w:b/>
        </w:rPr>
      </w:pPr>
    </w:p>
    <w:p w14:paraId="03CCA348" w14:textId="77777777" w:rsidR="00BB40FA" w:rsidRPr="006B2968" w:rsidRDefault="00BB40FA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Apoyos</w:t>
      </w:r>
      <w:r w:rsidR="00F20233" w:rsidRPr="006B2968">
        <w:rPr>
          <w:b/>
        </w:rPr>
        <w:t xml:space="preserve"> educativos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9C4D77" w:rsidRPr="006B2968" w14:paraId="1BC8B8D2" w14:textId="77777777" w:rsidTr="306144E7">
        <w:trPr>
          <w:cantSplit/>
          <w:trHeight w:val="300"/>
          <w:jc w:val="right"/>
        </w:trPr>
        <w:tc>
          <w:tcPr>
            <w:tcW w:w="9616" w:type="dxa"/>
            <w:tcBorders>
              <w:bottom w:val="single" w:sz="4" w:space="0" w:color="auto"/>
            </w:tcBorders>
          </w:tcPr>
          <w:p w14:paraId="5CA0B190" w14:textId="78BD1E81" w:rsidR="009C4D77" w:rsidRPr="006B2968" w:rsidRDefault="009C4D77" w:rsidP="704BE4AF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56395B2" w14:textId="3E5AFA86" w:rsidR="00746126" w:rsidRPr="006B2968" w:rsidRDefault="005175F9" w:rsidP="005175F9">
      <w:pPr>
        <w:pStyle w:val="Ttulo6"/>
        <w:spacing w:before="0" w:after="0"/>
        <w:jc w:val="both"/>
        <w:rPr>
          <w:b w:val="0"/>
          <w:bCs w:val="0"/>
          <w:sz w:val="24"/>
          <w:szCs w:val="24"/>
        </w:rPr>
      </w:pPr>
      <w:r w:rsidRPr="007C5C89">
        <w:rPr>
          <w:rStyle w:val="normaltextrun"/>
          <w:b w:val="0"/>
          <w:color w:val="000000"/>
          <w:sz w:val="20"/>
          <w:szCs w:val="24"/>
          <w:shd w:val="clear" w:color="auto" w:fill="FFFFFF"/>
        </w:rPr>
        <w:t xml:space="preserve">La planeación de los aprendizajes de la experiencia educativa deberá desarrollar las rutas o secuencias de aprendizaje, explicitando los aspectos declarados en el programa de experiencia educativa como justificación, unidad de competencia, saberes, estrategias de enseñanza y aprendizaje, apoyos educativos, evidencias de desempeño y procedimiento de evaluación; acorde con el MEIF. La planeación de los aprendizajes se deberá validar y entregar a </w:t>
      </w:r>
      <w:r w:rsidR="007C5C89" w:rsidRPr="007C5C89">
        <w:rPr>
          <w:rStyle w:val="normaltextrun"/>
          <w:b w:val="0"/>
          <w:color w:val="000000"/>
          <w:sz w:val="20"/>
          <w:szCs w:val="24"/>
          <w:shd w:val="clear" w:color="auto" w:fill="FFFFFF"/>
        </w:rPr>
        <w:t>la instancia correspondiente (Aval de academia, Dirección de Facultad y Dirección General de Área Académica) previa</w:t>
      </w:r>
      <w:r w:rsidRPr="007C5C89">
        <w:rPr>
          <w:rStyle w:val="normaltextrun"/>
          <w:b w:val="0"/>
          <w:color w:val="000000"/>
          <w:sz w:val="20"/>
          <w:szCs w:val="24"/>
          <w:shd w:val="clear" w:color="auto" w:fill="FFFFFF"/>
        </w:rPr>
        <w:t xml:space="preserve"> a su impartición y presentar al estudiante al inicio del periodo escolar en complemento al Programa de Experiencia Educativa.</w:t>
      </w:r>
      <w:r w:rsidRPr="006B2968">
        <w:rPr>
          <w:rStyle w:val="eop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r w:rsidR="00BB40FA" w:rsidRPr="006B2968">
        <w:rPr>
          <w:b w:val="0"/>
          <w:bCs w:val="0"/>
          <w:sz w:val="24"/>
          <w:szCs w:val="24"/>
        </w:rPr>
        <w:t xml:space="preserve">         </w:t>
      </w:r>
    </w:p>
    <w:p w14:paraId="6872B37D" w14:textId="77777777" w:rsidR="005175F9" w:rsidRPr="006B2968" w:rsidRDefault="005175F9" w:rsidP="005175F9"/>
    <w:p w14:paraId="135CBCD9" w14:textId="77777777" w:rsidR="00AA2D55" w:rsidRPr="006B2968" w:rsidRDefault="00BB40FA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 xml:space="preserve">Evaluación </w:t>
      </w:r>
      <w:r w:rsidR="00746126" w:rsidRPr="006B2968">
        <w:rPr>
          <w:b/>
        </w:rPr>
        <w:t xml:space="preserve">integral </w:t>
      </w:r>
      <w:r w:rsidR="00886EF8" w:rsidRPr="006B2968">
        <w:rPr>
          <w:b/>
        </w:rPr>
        <w:t xml:space="preserve">del </w:t>
      </w:r>
      <w:r w:rsidR="009D6432" w:rsidRPr="006B2968">
        <w:rPr>
          <w:b/>
        </w:rPr>
        <w:t>aprendizaje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5"/>
        <w:gridCol w:w="2196"/>
        <w:gridCol w:w="2212"/>
        <w:gridCol w:w="2191"/>
      </w:tblGrid>
      <w:tr w:rsidR="007D3D5C" w:rsidRPr="006B2968" w14:paraId="461B4CB5" w14:textId="77777777" w:rsidTr="306144E7">
        <w:trPr>
          <w:jc w:val="right"/>
        </w:trPr>
        <w:tc>
          <w:tcPr>
            <w:tcW w:w="2882" w:type="dxa"/>
            <w:shd w:val="clear" w:color="auto" w:fill="C0C0C0"/>
            <w:vAlign w:val="center"/>
          </w:tcPr>
          <w:p w14:paraId="67C57CAA" w14:textId="77777777" w:rsidR="007D3D5C" w:rsidRPr="006B2968" w:rsidRDefault="007D3D5C" w:rsidP="007D3D5C">
            <w:pPr>
              <w:jc w:val="center"/>
              <w:rPr>
                <w:b/>
              </w:rPr>
            </w:pPr>
            <w:r w:rsidRPr="006B2968">
              <w:rPr>
                <w:b/>
              </w:rPr>
              <w:t>Evidencias de desempeño por productos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4" w:type="dxa"/>
            <w:shd w:val="clear" w:color="auto" w:fill="C0C0C0"/>
            <w:vAlign w:val="center"/>
          </w:tcPr>
          <w:p w14:paraId="1E4C6991" w14:textId="77777777" w:rsidR="007D3D5C" w:rsidRPr="006B2968" w:rsidRDefault="007D3D5C" w:rsidP="007D3D5C">
            <w:pPr>
              <w:jc w:val="center"/>
              <w:rPr>
                <w:b/>
              </w:rPr>
            </w:pPr>
            <w:r w:rsidRPr="006B2968">
              <w:rPr>
                <w:b/>
              </w:rPr>
              <w:t>Indicadores generales de desempeño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5" w:type="dxa"/>
            <w:shd w:val="clear" w:color="auto" w:fill="C0C0C0"/>
            <w:vAlign w:val="center"/>
          </w:tcPr>
          <w:p w14:paraId="747A910D" w14:textId="77777777" w:rsidR="007D3D5C" w:rsidRPr="006B2968" w:rsidRDefault="007D3D5C" w:rsidP="008C5EE2">
            <w:pPr>
              <w:jc w:val="center"/>
              <w:rPr>
                <w:b/>
              </w:rPr>
            </w:pPr>
            <w:r w:rsidRPr="006B2968">
              <w:rPr>
                <w:b/>
              </w:rPr>
              <w:t>Procedimiento</w:t>
            </w:r>
            <w:r w:rsidR="008C5EE2" w:rsidRPr="006B2968">
              <w:rPr>
                <w:b/>
              </w:rPr>
              <w:t xml:space="preserve"> </w:t>
            </w:r>
            <w:r w:rsidRPr="006B2968">
              <w:rPr>
                <w:b/>
              </w:rPr>
              <w:t>de evaluación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5" w:type="dxa"/>
            <w:shd w:val="clear" w:color="auto" w:fill="C0C0C0"/>
            <w:vAlign w:val="center"/>
          </w:tcPr>
          <w:p w14:paraId="1D1B9477" w14:textId="77777777" w:rsidR="007D3D5C" w:rsidRPr="006B2968" w:rsidRDefault="007D3D5C" w:rsidP="007D3D5C">
            <w:pPr>
              <w:jc w:val="center"/>
              <w:rPr>
                <w:b/>
              </w:rPr>
            </w:pPr>
            <w:r w:rsidRPr="006B2968">
              <w:rPr>
                <w:b/>
              </w:rPr>
              <w:t>Porcentaje</w:t>
            </w:r>
          </w:p>
        </w:tc>
      </w:tr>
      <w:tr w:rsidR="00BB40FA" w:rsidRPr="006B2968" w14:paraId="45AC5ABD" w14:textId="77777777" w:rsidTr="306144E7">
        <w:trPr>
          <w:cantSplit/>
          <w:trHeight w:val="151"/>
          <w:jc w:val="right"/>
        </w:trPr>
        <w:tc>
          <w:tcPr>
            <w:tcW w:w="2882" w:type="dxa"/>
            <w:tcBorders>
              <w:bottom w:val="single" w:sz="4" w:space="0" w:color="auto"/>
            </w:tcBorders>
          </w:tcPr>
          <w:p w14:paraId="205A8D6E" w14:textId="77777777" w:rsidR="00237EE1" w:rsidRPr="006B2968" w:rsidRDefault="00237EE1" w:rsidP="00460E92">
            <w:pPr>
              <w:jc w:val="both"/>
              <w:rPr>
                <w:color w:val="00B050"/>
              </w:rPr>
            </w:pPr>
          </w:p>
          <w:p w14:paraId="4CF067FD" w14:textId="6D7735D3" w:rsidR="00237EE1" w:rsidRPr="006B2968" w:rsidRDefault="00237EE1" w:rsidP="704BE4AF">
            <w:pPr>
              <w:jc w:val="both"/>
            </w:pPr>
          </w:p>
          <w:p w14:paraId="3DD22323" w14:textId="77777777" w:rsidR="00BB40FA" w:rsidRPr="006B2968" w:rsidRDefault="00BB40FA" w:rsidP="00460E92">
            <w:pPr>
              <w:jc w:val="both"/>
              <w:rPr>
                <w:color w:val="00B050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68FCE492" w14:textId="77777777" w:rsidR="00237EE1" w:rsidRPr="006B2968" w:rsidRDefault="00237EE1" w:rsidP="00460E92">
            <w:pPr>
              <w:jc w:val="both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23DBBA42" w14:textId="3DCC4642" w:rsidR="008C5EE2" w:rsidRPr="006B2968" w:rsidRDefault="008C5EE2" w:rsidP="00460E92">
            <w:pPr>
              <w:jc w:val="both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672D0882" w14:textId="31925938" w:rsidR="00BB40FA" w:rsidRPr="006B2968" w:rsidRDefault="00BB40FA" w:rsidP="704BE4AF">
            <w:pPr>
              <w:jc w:val="center"/>
            </w:pPr>
          </w:p>
        </w:tc>
      </w:tr>
    </w:tbl>
    <w:p w14:paraId="0021D3A4" w14:textId="77777777" w:rsidR="00BB40FA" w:rsidRPr="006B2968" w:rsidRDefault="00BB40FA" w:rsidP="00460E92">
      <w:pPr>
        <w:jc w:val="both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3"/>
        <w:gridCol w:w="2193"/>
        <w:gridCol w:w="2210"/>
        <w:gridCol w:w="2188"/>
      </w:tblGrid>
      <w:tr w:rsidR="00847728" w:rsidRPr="006B2968" w14:paraId="4A0356F3" w14:textId="77777777" w:rsidTr="306144E7">
        <w:trPr>
          <w:jc w:val="right"/>
        </w:trPr>
        <w:tc>
          <w:tcPr>
            <w:tcW w:w="2882" w:type="dxa"/>
            <w:shd w:val="clear" w:color="auto" w:fill="C0C0C0"/>
            <w:vAlign w:val="center"/>
          </w:tcPr>
          <w:p w14:paraId="2CC0D8ED" w14:textId="77777777" w:rsidR="00847728" w:rsidRPr="006B2968" w:rsidRDefault="00847728" w:rsidP="00C5722E">
            <w:pPr>
              <w:jc w:val="center"/>
              <w:rPr>
                <w:b/>
              </w:rPr>
            </w:pPr>
            <w:r w:rsidRPr="006B2968">
              <w:rPr>
                <w:b/>
              </w:rPr>
              <w:t>Evidencias de desempeño por demostración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4" w:type="dxa"/>
            <w:shd w:val="clear" w:color="auto" w:fill="C0C0C0"/>
            <w:vAlign w:val="center"/>
          </w:tcPr>
          <w:p w14:paraId="7D4EC53A" w14:textId="77777777" w:rsidR="00847728" w:rsidRPr="006B2968" w:rsidRDefault="00847728" w:rsidP="00C5722E">
            <w:pPr>
              <w:jc w:val="center"/>
              <w:rPr>
                <w:b/>
              </w:rPr>
            </w:pPr>
            <w:r w:rsidRPr="006B2968">
              <w:rPr>
                <w:b/>
              </w:rPr>
              <w:t>Indicadores generales de desempeño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5" w:type="dxa"/>
            <w:shd w:val="clear" w:color="auto" w:fill="C0C0C0"/>
            <w:vAlign w:val="center"/>
          </w:tcPr>
          <w:p w14:paraId="51F13516" w14:textId="77777777" w:rsidR="00847728" w:rsidRPr="006B2968" w:rsidRDefault="008C5EE2" w:rsidP="008C5EE2">
            <w:pPr>
              <w:jc w:val="center"/>
              <w:rPr>
                <w:b/>
              </w:rPr>
            </w:pPr>
            <w:r w:rsidRPr="006B2968">
              <w:rPr>
                <w:b/>
              </w:rPr>
              <w:t xml:space="preserve">Procedimiento </w:t>
            </w:r>
            <w:r w:rsidR="00847728" w:rsidRPr="006B2968">
              <w:rPr>
                <w:b/>
              </w:rPr>
              <w:t>de evaluación</w:t>
            </w:r>
            <w:r w:rsidR="004A6858" w:rsidRPr="006B2968">
              <w:rPr>
                <w:b/>
              </w:rPr>
              <w:t xml:space="preserve"> </w:t>
            </w:r>
          </w:p>
        </w:tc>
        <w:tc>
          <w:tcPr>
            <w:tcW w:w="2245" w:type="dxa"/>
            <w:shd w:val="clear" w:color="auto" w:fill="C0C0C0"/>
            <w:vAlign w:val="center"/>
          </w:tcPr>
          <w:p w14:paraId="2D8E5FF0" w14:textId="77777777" w:rsidR="00847728" w:rsidRPr="006B2968" w:rsidRDefault="00847728" w:rsidP="00847728">
            <w:pPr>
              <w:jc w:val="center"/>
              <w:rPr>
                <w:b/>
              </w:rPr>
            </w:pPr>
            <w:r w:rsidRPr="006B2968">
              <w:rPr>
                <w:b/>
              </w:rPr>
              <w:t>Porcentaje</w:t>
            </w:r>
          </w:p>
        </w:tc>
      </w:tr>
      <w:tr w:rsidR="001A1CCA" w:rsidRPr="006B2968" w14:paraId="2B2C9E56" w14:textId="77777777" w:rsidTr="306144E7">
        <w:trPr>
          <w:cantSplit/>
          <w:trHeight w:val="151"/>
          <w:jc w:val="right"/>
        </w:trPr>
        <w:tc>
          <w:tcPr>
            <w:tcW w:w="2882" w:type="dxa"/>
            <w:tcBorders>
              <w:bottom w:val="single" w:sz="4" w:space="0" w:color="auto"/>
            </w:tcBorders>
          </w:tcPr>
          <w:p w14:paraId="7D2B7D2B" w14:textId="77777777" w:rsidR="00237EE1" w:rsidRPr="006B2968" w:rsidRDefault="00237EE1" w:rsidP="0063784C">
            <w:pPr>
              <w:jc w:val="both"/>
              <w:rPr>
                <w:color w:val="00B050"/>
              </w:rPr>
            </w:pPr>
          </w:p>
          <w:p w14:paraId="086DD31C" w14:textId="77777777" w:rsidR="00237EE1" w:rsidRPr="006B2968" w:rsidRDefault="00237EE1" w:rsidP="0063784C">
            <w:pPr>
              <w:jc w:val="both"/>
              <w:rPr>
                <w:color w:val="00B050"/>
              </w:rPr>
            </w:pPr>
          </w:p>
          <w:p w14:paraId="78488FA4" w14:textId="3B4A6BC8" w:rsidR="001A1CCA" w:rsidRPr="006B2968" w:rsidRDefault="001A1CCA" w:rsidP="704BE4AF">
            <w:pPr>
              <w:jc w:val="both"/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3F7C14FD" w14:textId="77777777" w:rsidR="00237EE1" w:rsidRPr="006B2968" w:rsidRDefault="00237EE1" w:rsidP="0063784C">
            <w:pPr>
              <w:jc w:val="both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1537275A" w14:textId="4CB7A0ED" w:rsidR="008C5EE2" w:rsidRPr="006B2968" w:rsidRDefault="008C5EE2" w:rsidP="00555AFE">
            <w:pPr>
              <w:jc w:val="both"/>
            </w:pPr>
          </w:p>
        </w:tc>
        <w:tc>
          <w:tcPr>
            <w:tcW w:w="2245" w:type="dxa"/>
          </w:tcPr>
          <w:p w14:paraId="7FED595F" w14:textId="77777777" w:rsidR="00237EE1" w:rsidRPr="006B2968" w:rsidRDefault="00237EE1" w:rsidP="00237EE1">
            <w:pPr>
              <w:jc w:val="center"/>
              <w:rPr>
                <w:color w:val="00B050"/>
              </w:rPr>
            </w:pPr>
          </w:p>
          <w:p w14:paraId="0EBAB133" w14:textId="38FB8CCD" w:rsidR="001A1CCA" w:rsidRPr="006B2968" w:rsidRDefault="001A1CCA" w:rsidP="306144E7">
            <w:pPr>
              <w:jc w:val="center"/>
              <w:rPr>
                <w:color w:val="00B050"/>
              </w:rPr>
            </w:pPr>
          </w:p>
        </w:tc>
      </w:tr>
      <w:tr w:rsidR="008C5EE2" w:rsidRPr="006B2968" w14:paraId="5B011034" w14:textId="77777777" w:rsidTr="306144E7">
        <w:trPr>
          <w:cantSplit/>
          <w:trHeight w:val="151"/>
          <w:jc w:val="right"/>
        </w:trPr>
        <w:tc>
          <w:tcPr>
            <w:tcW w:w="2882" w:type="dxa"/>
            <w:tcBorders>
              <w:left w:val="nil"/>
              <w:bottom w:val="nil"/>
              <w:right w:val="nil"/>
            </w:tcBorders>
          </w:tcPr>
          <w:p w14:paraId="69C3148B" w14:textId="77777777" w:rsidR="008C5EE2" w:rsidRPr="006B2968" w:rsidRDefault="008C5EE2" w:rsidP="0063784C">
            <w:pPr>
              <w:jc w:val="both"/>
            </w:pPr>
          </w:p>
        </w:tc>
        <w:tc>
          <w:tcPr>
            <w:tcW w:w="2244" w:type="dxa"/>
            <w:tcBorders>
              <w:left w:val="nil"/>
              <w:bottom w:val="nil"/>
              <w:right w:val="nil"/>
            </w:tcBorders>
          </w:tcPr>
          <w:p w14:paraId="7BF80763" w14:textId="77777777" w:rsidR="008C5EE2" w:rsidRPr="006B2968" w:rsidRDefault="008C5EE2" w:rsidP="0063784C">
            <w:pPr>
              <w:jc w:val="both"/>
            </w:pPr>
          </w:p>
        </w:tc>
        <w:tc>
          <w:tcPr>
            <w:tcW w:w="2245" w:type="dxa"/>
            <w:tcBorders>
              <w:left w:val="nil"/>
              <w:bottom w:val="nil"/>
            </w:tcBorders>
          </w:tcPr>
          <w:p w14:paraId="75405A92" w14:textId="77777777" w:rsidR="008C5EE2" w:rsidRPr="006B2968" w:rsidRDefault="008C5EE2" w:rsidP="0063784C">
            <w:pPr>
              <w:jc w:val="both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40DF8BC0" w14:textId="77777777" w:rsidR="008C5EE2" w:rsidRPr="006B2968" w:rsidRDefault="008C5EE2" w:rsidP="008C5EE2">
            <w:pPr>
              <w:jc w:val="center"/>
            </w:pPr>
            <w:r w:rsidRPr="006B2968">
              <w:t>Porcentaje total: 100%</w:t>
            </w:r>
          </w:p>
        </w:tc>
      </w:tr>
    </w:tbl>
    <w:p w14:paraId="52D7715B" w14:textId="77777777" w:rsidR="001A1CCA" w:rsidRPr="006B2968" w:rsidRDefault="001A1CCA" w:rsidP="00460E92">
      <w:pPr>
        <w:jc w:val="both"/>
      </w:pPr>
    </w:p>
    <w:p w14:paraId="2E24A16D" w14:textId="77777777" w:rsidR="008C5EE2" w:rsidRPr="006B2968" w:rsidRDefault="00BB40FA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Acreditación</w:t>
      </w:r>
      <w:r w:rsidR="0088653B" w:rsidRPr="006B2968">
        <w:rPr>
          <w:b/>
        </w:rPr>
        <w:t xml:space="preserve"> </w:t>
      </w:r>
      <w:r w:rsidR="00847728" w:rsidRPr="006B2968">
        <w:rPr>
          <w:b/>
        </w:rPr>
        <w:t>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BB40FA" w:rsidRPr="006B2968" w14:paraId="2D4B8221" w14:textId="77777777" w:rsidTr="00555AFE">
        <w:trPr>
          <w:trHeight w:val="562"/>
          <w:jc w:val="right"/>
        </w:trPr>
        <w:tc>
          <w:tcPr>
            <w:tcW w:w="9616" w:type="dxa"/>
          </w:tcPr>
          <w:p w14:paraId="07199C43" w14:textId="77777777" w:rsidR="00584845" w:rsidRPr="007C5C89" w:rsidRDefault="005C30DF" w:rsidP="005C30DF">
            <w:pPr>
              <w:jc w:val="both"/>
              <w:rPr>
                <w:iCs/>
              </w:rPr>
            </w:pPr>
            <w:r w:rsidRPr="007C5C89">
              <w:rPr>
                <w:b/>
                <w:bCs/>
                <w:iCs/>
              </w:rPr>
              <w:lastRenderedPageBreak/>
              <w:t>Declaración requerida:</w:t>
            </w:r>
            <w:r w:rsidRPr="007C5C89">
              <w:rPr>
                <w:iCs/>
              </w:rPr>
              <w:t xml:space="preserve"> “Para acreditar, el/la estudiante deberá cumplir con el 80% de asistencia al curso, y con al menos el 60% en las evidencias de desempeño, de acuerdo con el Estatuto de Alumnos 2008”.</w:t>
            </w:r>
          </w:p>
          <w:p w14:paraId="6140B275" w14:textId="77777777" w:rsidR="006A302B" w:rsidRPr="007C5C89" w:rsidRDefault="006A302B" w:rsidP="006A302B">
            <w:pPr>
              <w:pStyle w:val="Textocomentario"/>
            </w:pPr>
          </w:p>
          <w:p w14:paraId="3BFEBC06" w14:textId="0CF2FF81" w:rsidR="006A302B" w:rsidRPr="007C5C89" w:rsidRDefault="006A302B" w:rsidP="006A302B">
            <w:pPr>
              <w:pStyle w:val="Textocomentario"/>
            </w:pPr>
            <w:r w:rsidRPr="007C5C89">
              <w:rPr>
                <w:b/>
              </w:rPr>
              <w:t>Ordinario.</w:t>
            </w:r>
            <w:r w:rsidRPr="007C5C89">
              <w:t xml:space="preserve"> “Para acreditar, el/la estudiante deberá cumplir con el 80% de asistencia al curso, y con al menos el 60% en las evidencias de desempeño, de acuerdo con el Estatuto de Alumnos 2008”. </w:t>
            </w:r>
          </w:p>
          <w:p w14:paraId="367FFAF0" w14:textId="77777777" w:rsidR="006A302B" w:rsidRPr="007C5C89" w:rsidRDefault="006A302B" w:rsidP="006A302B">
            <w:pPr>
              <w:pStyle w:val="Textocomentario"/>
            </w:pPr>
          </w:p>
          <w:p w14:paraId="66CA8AF9" w14:textId="77777777" w:rsidR="006A302B" w:rsidRPr="007C5C89" w:rsidRDefault="006A302B" w:rsidP="006A302B">
            <w:pPr>
              <w:pStyle w:val="Textocomentario"/>
            </w:pPr>
            <w:r w:rsidRPr="007C5C89">
              <w:rPr>
                <w:b/>
              </w:rPr>
              <w:t>Examen extraordinario.</w:t>
            </w:r>
            <w:r w:rsidRPr="007C5C89">
              <w:t xml:space="preserve"> Tendrán derecho a presentarlo los alumnos que no rebasen un máximo del 35% de inasistencias del número total de horas que el programa de la experiencia educativa o asignatura tenga registradas. Esta disposición no es aplicable a las experiencias educativas que se cursan en modalidades no presenciales. </w:t>
            </w:r>
          </w:p>
          <w:p w14:paraId="03425EBC" w14:textId="77777777" w:rsidR="006A302B" w:rsidRPr="007C5C89" w:rsidRDefault="006A302B" w:rsidP="006A302B">
            <w:pPr>
              <w:pStyle w:val="Textocomentario"/>
            </w:pPr>
            <w:r w:rsidRPr="007C5C89">
              <w:t xml:space="preserve">La determinación de los criterios de evaluación extraordinaria, deberá ser avalada y acordada de manera colegiada por la academia de conocimiento a la que se adscribe la experiencia educativa y la rúbrica de evaluación correspondiente se dará a conocer al estudiantado al inicio del periodo escolar. </w:t>
            </w:r>
          </w:p>
          <w:p w14:paraId="2438F178" w14:textId="77777777" w:rsidR="006A302B" w:rsidRPr="007C5C89" w:rsidRDefault="006A302B" w:rsidP="006A302B">
            <w:pPr>
              <w:pStyle w:val="Textocomentario"/>
            </w:pPr>
          </w:p>
          <w:p w14:paraId="379451A7" w14:textId="77777777" w:rsidR="006A302B" w:rsidRPr="007C5C89" w:rsidRDefault="006A302B" w:rsidP="006A302B">
            <w:pPr>
              <w:pStyle w:val="Textocomentario"/>
            </w:pPr>
            <w:r w:rsidRPr="007C5C89">
              <w:rPr>
                <w:b/>
              </w:rPr>
              <w:t>Examen a título de suficiencia</w:t>
            </w:r>
            <w:r w:rsidRPr="007C5C89">
              <w:t xml:space="preserve">. Tendrán derecho a presentarlo los alumnos que no rebasen un máximo del 50 % de inasistencias del número total de horas que el programa de la experiencia educativa o asignatura tenga registradas. Esta disposición no es aplicable a las experiencias educativas que se cursen en modalidades no presenciales. </w:t>
            </w:r>
          </w:p>
          <w:p w14:paraId="4E51A59E" w14:textId="32A8DB22" w:rsidR="006A302B" w:rsidRPr="00584845" w:rsidRDefault="006A302B" w:rsidP="006A302B">
            <w:pPr>
              <w:pStyle w:val="Textocomentario"/>
              <w:rPr>
                <w:iCs/>
                <w:highlight w:val="yellow"/>
              </w:rPr>
            </w:pPr>
            <w:r w:rsidRPr="007C5C89">
              <w:t>La determinación de los criterios de evaluación a título de suficiencia, deberá ser avalad</w:t>
            </w:r>
            <w:r w:rsidR="00A43936" w:rsidRPr="007C5C89">
              <w:t>a</w:t>
            </w:r>
            <w:r w:rsidRPr="007C5C89">
              <w:t xml:space="preserve"> y acordada de manera colegiada por la academia de conocimiento a la que se adscribe la experiencia educativa y la rúbrica de evaluación correspondiente se dará a conocer al estudiantado al inicio del periodo escolar.</w:t>
            </w:r>
          </w:p>
        </w:tc>
      </w:tr>
    </w:tbl>
    <w:p w14:paraId="44CBFCC3" w14:textId="77777777" w:rsidR="00CD37F7" w:rsidRPr="006B2968" w:rsidRDefault="00CD37F7" w:rsidP="00CD37F7">
      <w:pPr>
        <w:pStyle w:val="NormalWeb"/>
        <w:spacing w:before="0" w:beforeAutospacing="0" w:after="0" w:afterAutospacing="0"/>
        <w:rPr>
          <w:b/>
        </w:rPr>
      </w:pPr>
    </w:p>
    <w:p w14:paraId="60AC9756" w14:textId="77777777" w:rsidR="005C30DF" w:rsidRPr="006B2968" w:rsidRDefault="005C30DF" w:rsidP="00CD37F7">
      <w:pPr>
        <w:pStyle w:val="NormalWeb"/>
        <w:spacing w:before="0" w:beforeAutospacing="0" w:after="0" w:afterAutospacing="0"/>
        <w:rPr>
          <w:b/>
        </w:rPr>
      </w:pPr>
    </w:p>
    <w:p w14:paraId="5836978E" w14:textId="77777777" w:rsidR="006B020F" w:rsidRPr="006B2968" w:rsidRDefault="00CD37F7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Perfil académico del docente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0714D9" w:rsidRPr="006B2968" w14:paraId="43B79121" w14:textId="77777777" w:rsidTr="005D1BBF">
        <w:tc>
          <w:tcPr>
            <w:tcW w:w="9606" w:type="dxa"/>
          </w:tcPr>
          <w:p w14:paraId="41611035" w14:textId="77777777" w:rsidR="00CD37F7" w:rsidRPr="006B2968" w:rsidRDefault="00CD37F7" w:rsidP="000714D9">
            <w:pPr>
              <w:pStyle w:val="NormalWeb"/>
              <w:tabs>
                <w:tab w:val="left" w:pos="5040"/>
              </w:tabs>
              <w:spacing w:before="0" w:beforeAutospacing="0" w:after="0" w:afterAutospacing="0"/>
            </w:pPr>
          </w:p>
        </w:tc>
      </w:tr>
    </w:tbl>
    <w:p w14:paraId="74476A97" w14:textId="77777777" w:rsidR="00CD37F7" w:rsidRPr="006B2968" w:rsidRDefault="00CD37F7" w:rsidP="00CD37F7">
      <w:pPr>
        <w:pStyle w:val="NormalWeb"/>
        <w:spacing w:before="0" w:beforeAutospacing="0" w:after="0" w:afterAutospacing="0"/>
        <w:rPr>
          <w:b/>
          <w:color w:val="538135"/>
          <w:spacing w:val="-3"/>
        </w:rPr>
      </w:pPr>
    </w:p>
    <w:p w14:paraId="72D10742" w14:textId="77777777" w:rsidR="00A101C6" w:rsidRPr="006B2968" w:rsidRDefault="00EC0579" w:rsidP="00555AFE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>Fuentes</w:t>
      </w:r>
      <w:r w:rsidR="00BB40FA" w:rsidRPr="006B2968">
        <w:rPr>
          <w:b/>
        </w:rPr>
        <w:t xml:space="preserve"> de información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976710" w:rsidRPr="006B2968" w14:paraId="0610B14B" w14:textId="77777777" w:rsidTr="0063784C">
        <w:tc>
          <w:tcPr>
            <w:tcW w:w="9544" w:type="dxa"/>
          </w:tcPr>
          <w:p w14:paraId="5810581A" w14:textId="77777777" w:rsidR="00976710" w:rsidRPr="006B2968" w:rsidRDefault="00976710" w:rsidP="00555AFE">
            <w:pPr>
              <w:pStyle w:val="NormalWeb"/>
              <w:spacing w:before="0" w:beforeAutospacing="0" w:after="0" w:afterAutospacing="0"/>
            </w:pPr>
          </w:p>
        </w:tc>
      </w:tr>
    </w:tbl>
    <w:p w14:paraId="496E478A" w14:textId="77777777" w:rsidR="00976710" w:rsidRPr="006B2968" w:rsidRDefault="00976710" w:rsidP="00976710">
      <w:pPr>
        <w:pStyle w:val="NormalWeb"/>
        <w:spacing w:before="0" w:beforeAutospacing="0" w:after="0" w:afterAutospacing="0"/>
      </w:pPr>
    </w:p>
    <w:p w14:paraId="26BB42F0" w14:textId="77777777" w:rsidR="00F805E4" w:rsidRPr="006B2968" w:rsidRDefault="00847728" w:rsidP="00D540AC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  <w:color w:val="0D0D0D"/>
        </w:rPr>
      </w:pPr>
      <w:r w:rsidRPr="006B2968">
        <w:rPr>
          <w:b/>
          <w:color w:val="0D0D0D"/>
        </w:rPr>
        <w:t>Formalización 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8"/>
        <w:gridCol w:w="2926"/>
        <w:gridCol w:w="2920"/>
      </w:tblGrid>
      <w:tr w:rsidR="0059725A" w:rsidRPr="006B2968" w14:paraId="46D411E3" w14:textId="77777777" w:rsidTr="006B2968">
        <w:trPr>
          <w:jc w:val="right"/>
        </w:trPr>
        <w:tc>
          <w:tcPr>
            <w:tcW w:w="3548" w:type="dxa"/>
            <w:shd w:val="clear" w:color="auto" w:fill="C0C0C0"/>
            <w:vAlign w:val="center"/>
          </w:tcPr>
          <w:p w14:paraId="7903C7CD" w14:textId="77777777" w:rsidR="0059725A" w:rsidRPr="006B2968" w:rsidRDefault="00847728" w:rsidP="00976710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Fecha de e</w:t>
            </w:r>
            <w:r w:rsidR="0059725A" w:rsidRPr="006B2968">
              <w:rPr>
                <w:b/>
                <w:bCs/>
              </w:rPr>
              <w:t>laboración</w:t>
            </w:r>
          </w:p>
        </w:tc>
        <w:tc>
          <w:tcPr>
            <w:tcW w:w="2926" w:type="dxa"/>
            <w:shd w:val="clear" w:color="auto" w:fill="C0C0C0"/>
            <w:vAlign w:val="center"/>
          </w:tcPr>
          <w:p w14:paraId="211502C7" w14:textId="77777777" w:rsidR="0059725A" w:rsidRPr="006B2968" w:rsidRDefault="00847728" w:rsidP="00976710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Fecha de m</w:t>
            </w:r>
            <w:r w:rsidR="0059725A" w:rsidRPr="006B2968">
              <w:rPr>
                <w:b/>
                <w:bCs/>
              </w:rPr>
              <w:t>odificación</w:t>
            </w:r>
          </w:p>
        </w:tc>
        <w:tc>
          <w:tcPr>
            <w:tcW w:w="2920" w:type="dxa"/>
            <w:shd w:val="clear" w:color="auto" w:fill="C0C0C0"/>
            <w:vAlign w:val="center"/>
          </w:tcPr>
          <w:p w14:paraId="3E185726" w14:textId="77777777" w:rsidR="0059725A" w:rsidRPr="006B2968" w:rsidRDefault="00CE5450" w:rsidP="00976710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Cuerpo colegiado de aprobación</w:t>
            </w:r>
          </w:p>
        </w:tc>
      </w:tr>
      <w:tr w:rsidR="006B2968" w:rsidRPr="006B2968" w14:paraId="422B3531" w14:textId="77777777" w:rsidTr="006B2968">
        <w:trPr>
          <w:jc w:val="right"/>
        </w:trPr>
        <w:tc>
          <w:tcPr>
            <w:tcW w:w="3548" w:type="dxa"/>
          </w:tcPr>
          <w:p w14:paraId="50BF1D70" w14:textId="406F136F" w:rsidR="006B2968" w:rsidRPr="006B2968" w:rsidRDefault="006B2968" w:rsidP="006B2968">
            <w:pPr>
              <w:pStyle w:val="NormalWeb"/>
              <w:spacing w:before="0" w:beforeAutospacing="0" w:after="0" w:afterAutospacing="0"/>
            </w:pPr>
          </w:p>
        </w:tc>
        <w:tc>
          <w:tcPr>
            <w:tcW w:w="2926" w:type="dxa"/>
          </w:tcPr>
          <w:p w14:paraId="4ED921B6" w14:textId="115D3962" w:rsidR="006B2968" w:rsidRPr="006B2968" w:rsidRDefault="006B2968" w:rsidP="006B2968">
            <w:pPr>
              <w:pStyle w:val="NormalWeb"/>
              <w:spacing w:before="0" w:beforeAutospacing="0" w:after="0" w:afterAutospacing="0"/>
            </w:pPr>
          </w:p>
        </w:tc>
        <w:tc>
          <w:tcPr>
            <w:tcW w:w="2920" w:type="dxa"/>
          </w:tcPr>
          <w:p w14:paraId="7AEF1CA7" w14:textId="68EE19B6" w:rsidR="006B2968" w:rsidRPr="006B2968" w:rsidRDefault="006B2968" w:rsidP="006B2968">
            <w:pPr>
              <w:jc w:val="center"/>
            </w:pPr>
          </w:p>
        </w:tc>
      </w:tr>
    </w:tbl>
    <w:p w14:paraId="0EA482D4" w14:textId="77777777" w:rsidR="0059725A" w:rsidRPr="006B2968" w:rsidRDefault="0059725A" w:rsidP="00460E92"/>
    <w:p w14:paraId="055AFC07" w14:textId="77777777" w:rsidR="005175F9" w:rsidRPr="006B2968" w:rsidRDefault="000320A1" w:rsidP="005175F9">
      <w:pPr>
        <w:pStyle w:val="NormalWeb"/>
        <w:numPr>
          <w:ilvl w:val="0"/>
          <w:numId w:val="13"/>
        </w:numPr>
        <w:spacing w:before="0" w:beforeAutospacing="0" w:after="0" w:afterAutospacing="0"/>
        <w:rPr>
          <w:b/>
        </w:rPr>
      </w:pPr>
      <w:r w:rsidRPr="006B2968">
        <w:rPr>
          <w:b/>
        </w:rPr>
        <w:t xml:space="preserve">Nombre de los académicos </w:t>
      </w:r>
      <w:r w:rsidR="00976710" w:rsidRPr="006B2968">
        <w:rPr>
          <w:b/>
        </w:rPr>
        <w:t>que elaboraron/modificaro</w:t>
      </w:r>
      <w:r w:rsidR="00847728" w:rsidRPr="006B2968">
        <w:rPr>
          <w:b/>
        </w:rPr>
        <w:t>n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0320A1" w:rsidRPr="006B2968" w14:paraId="38081840" w14:textId="77777777" w:rsidTr="007C5C89">
        <w:trPr>
          <w:jc w:val="right"/>
        </w:trPr>
        <w:tc>
          <w:tcPr>
            <w:tcW w:w="9616" w:type="dxa"/>
          </w:tcPr>
          <w:p w14:paraId="0E83449B" w14:textId="5E864B02" w:rsidR="005175F9" w:rsidRPr="007C5C89" w:rsidRDefault="005175F9" w:rsidP="005175F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lang w:val="es-ES"/>
              </w:rPr>
            </w:pPr>
            <w:r w:rsidRPr="007C5C89">
              <w:rPr>
                <w:rStyle w:val="normaltextrun"/>
                <w:b/>
                <w:bCs/>
                <w:color w:val="000000"/>
                <w:lang w:val="es-ES"/>
              </w:rPr>
              <w:t>Nombre de los académicos que elaboraron</w:t>
            </w:r>
            <w:r w:rsidR="009D7261">
              <w:rPr>
                <w:rStyle w:val="normaltextrun"/>
                <w:b/>
                <w:bCs/>
                <w:color w:val="000000"/>
                <w:lang w:val="es-ES"/>
              </w:rPr>
              <w:t>:</w:t>
            </w:r>
          </w:p>
          <w:p w14:paraId="4FBD9BA0" w14:textId="2DECDC6F" w:rsidR="000320A1" w:rsidRPr="009D7261" w:rsidRDefault="000320A1" w:rsidP="009D7261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lang w:val="es-ES"/>
              </w:rPr>
            </w:pPr>
          </w:p>
        </w:tc>
      </w:tr>
    </w:tbl>
    <w:p w14:paraId="299721E6" w14:textId="77777777" w:rsidR="00604E2E" w:rsidRPr="006B2968" w:rsidRDefault="00604E2E" w:rsidP="00837089">
      <w:pPr>
        <w:spacing w:line="259" w:lineRule="auto"/>
        <w:jc w:val="both"/>
        <w:rPr>
          <w:rFonts w:eastAsia="Calibri"/>
          <w:lang w:eastAsia="en-US"/>
        </w:rPr>
      </w:pPr>
    </w:p>
    <w:sectPr w:rsidR="00604E2E" w:rsidRPr="006B2968" w:rsidSect="004D51CF">
      <w:headerReference w:type="default" r:id="rId12"/>
      <w:footerReference w:type="even" r:id="rId13"/>
      <w:footerReference w:type="default" r:id="rId14"/>
      <w:pgSz w:w="12240" w:h="15840" w:code="1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D278A" w14:textId="77777777" w:rsidR="00DD1D2F" w:rsidRDefault="00DD1D2F">
      <w:r>
        <w:separator/>
      </w:r>
    </w:p>
  </w:endnote>
  <w:endnote w:type="continuationSeparator" w:id="0">
    <w:p w14:paraId="7A739511" w14:textId="77777777" w:rsidR="00DD1D2F" w:rsidRDefault="00DD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DDEZZ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GFAAZ+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FB5E3" w14:textId="77777777" w:rsidR="00BB40FA" w:rsidRDefault="00BB40F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21A6A7" w14:textId="77777777" w:rsidR="00BB40FA" w:rsidRDefault="00BB40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038B2" w14:textId="47F902C4" w:rsidR="00BB40FA" w:rsidRDefault="00BB40FA">
    <w:pPr>
      <w:pStyle w:val="Piedepgina"/>
      <w:framePr w:wrap="around" w:vAnchor="text" w:hAnchor="page" w:x="5919" w:y="6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003A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83BF86D" w14:textId="77777777" w:rsidR="00BB40FA" w:rsidRDefault="00BB40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F0617" w14:textId="77777777" w:rsidR="00DD1D2F" w:rsidRDefault="00DD1D2F">
      <w:r>
        <w:separator/>
      </w:r>
    </w:p>
  </w:footnote>
  <w:footnote w:type="continuationSeparator" w:id="0">
    <w:p w14:paraId="5ACCD073" w14:textId="77777777" w:rsidR="00DD1D2F" w:rsidRDefault="00DD1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D8D64" w14:textId="77777777" w:rsidR="00876A8C" w:rsidRDefault="00876A8C">
    <w:pPr>
      <w:pStyle w:val="Encabezado"/>
    </w:pPr>
  </w:p>
  <w:p w14:paraId="3E55F445" w14:textId="77777777" w:rsidR="00876A8C" w:rsidRDefault="00876A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DF97"/>
    <w:multiLevelType w:val="hybridMultilevel"/>
    <w:tmpl w:val="8BFCE13A"/>
    <w:lvl w:ilvl="0" w:tplc="24BE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46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2B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A4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29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C7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4D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4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7BED"/>
    <w:multiLevelType w:val="hybridMultilevel"/>
    <w:tmpl w:val="9884985E"/>
    <w:lvl w:ilvl="0" w:tplc="080A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F83"/>
    <w:multiLevelType w:val="hybridMultilevel"/>
    <w:tmpl w:val="99BA0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815F5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13D7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10DD3"/>
    <w:multiLevelType w:val="hybridMultilevel"/>
    <w:tmpl w:val="D2B4DB44"/>
    <w:lvl w:ilvl="0" w:tplc="4FE8CA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4A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E2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09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6C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CC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69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42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E5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14FD"/>
    <w:multiLevelType w:val="hybridMultilevel"/>
    <w:tmpl w:val="D03401F4"/>
    <w:lvl w:ilvl="0" w:tplc="29C84DD2">
      <w:start w:val="3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38B65"/>
    <w:multiLevelType w:val="hybridMultilevel"/>
    <w:tmpl w:val="348EB3CA"/>
    <w:lvl w:ilvl="0" w:tplc="D076C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8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CA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8A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47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2A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4C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27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8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46C92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810F2"/>
    <w:multiLevelType w:val="hybridMultilevel"/>
    <w:tmpl w:val="03203E8C"/>
    <w:lvl w:ilvl="0" w:tplc="14124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ADE68F"/>
    <w:multiLevelType w:val="hybridMultilevel"/>
    <w:tmpl w:val="F3F49C76"/>
    <w:lvl w:ilvl="0" w:tplc="0C72C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EA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6E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0C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0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85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44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E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A1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1664B"/>
    <w:multiLevelType w:val="hybridMultilevel"/>
    <w:tmpl w:val="1C78A7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46A95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92B8D"/>
    <w:multiLevelType w:val="hybridMultilevel"/>
    <w:tmpl w:val="E732E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B2049"/>
    <w:multiLevelType w:val="hybridMultilevel"/>
    <w:tmpl w:val="782CC4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63029"/>
    <w:multiLevelType w:val="hybridMultilevel"/>
    <w:tmpl w:val="C1103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A13F0"/>
    <w:multiLevelType w:val="hybridMultilevel"/>
    <w:tmpl w:val="64BAC70C"/>
    <w:lvl w:ilvl="0" w:tplc="1D8E325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828AB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C1F7C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54773"/>
    <w:multiLevelType w:val="hybridMultilevel"/>
    <w:tmpl w:val="14FED53C"/>
    <w:lvl w:ilvl="0" w:tplc="56BE3BD0">
      <w:start w:val="3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01EEC"/>
    <w:multiLevelType w:val="hybridMultilevel"/>
    <w:tmpl w:val="E350373A"/>
    <w:lvl w:ilvl="0" w:tplc="22FA16F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545CD"/>
    <w:multiLevelType w:val="hybridMultilevel"/>
    <w:tmpl w:val="1E32EF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5F01E5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568735"/>
    <w:multiLevelType w:val="hybridMultilevel"/>
    <w:tmpl w:val="1012016A"/>
    <w:lvl w:ilvl="0" w:tplc="B3AEB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8435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9189A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3E5C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DE8B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900D7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C8D9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4ADD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E6A8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7E733A"/>
    <w:multiLevelType w:val="hybridMultilevel"/>
    <w:tmpl w:val="8A58C5FC"/>
    <w:lvl w:ilvl="0" w:tplc="56BE3BD0">
      <w:start w:val="3"/>
      <w:numFmt w:val="bullet"/>
      <w:lvlText w:val="-"/>
      <w:lvlJc w:val="left"/>
      <w:pPr>
        <w:ind w:left="1440" w:hanging="360"/>
      </w:pPr>
      <w:rPr>
        <w:rFonts w:ascii="Gill Sans MT" w:eastAsia="Times New Roman" w:hAnsi="Gill Sans MT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B02C6B"/>
    <w:multiLevelType w:val="hybridMultilevel"/>
    <w:tmpl w:val="7B76D15E"/>
    <w:lvl w:ilvl="0" w:tplc="7BDC3E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CEE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B6A85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5898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6ED86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D45C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309B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F67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E6D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B27A45"/>
    <w:multiLevelType w:val="hybridMultilevel"/>
    <w:tmpl w:val="52527B2C"/>
    <w:lvl w:ilvl="0" w:tplc="D2CA10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B9A1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C9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6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23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E3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C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E4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8B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72046"/>
    <w:multiLevelType w:val="hybridMultilevel"/>
    <w:tmpl w:val="B2E6D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F534E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0DEE7"/>
    <w:multiLevelType w:val="hybridMultilevel"/>
    <w:tmpl w:val="AA2A9F3A"/>
    <w:lvl w:ilvl="0" w:tplc="EF563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0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D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7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A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06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A4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AC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04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C0967"/>
    <w:multiLevelType w:val="hybridMultilevel"/>
    <w:tmpl w:val="77A6777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CEA59"/>
    <w:multiLevelType w:val="hybridMultilevel"/>
    <w:tmpl w:val="AA20233E"/>
    <w:lvl w:ilvl="0" w:tplc="81F2A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89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C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69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4F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23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8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2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3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D54D8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069F2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57AC1"/>
    <w:multiLevelType w:val="hybridMultilevel"/>
    <w:tmpl w:val="3B0466E2"/>
    <w:lvl w:ilvl="0" w:tplc="B5E6D462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ascii="Times New Roman" w:hAnsi="Times New Roman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29B95B"/>
    <w:multiLevelType w:val="hybridMultilevel"/>
    <w:tmpl w:val="352A091A"/>
    <w:lvl w:ilvl="0" w:tplc="9F96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4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6C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2B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2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E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07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8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A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71AE9"/>
    <w:multiLevelType w:val="hybridMultilevel"/>
    <w:tmpl w:val="16F89342"/>
    <w:lvl w:ilvl="0" w:tplc="35B2741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B5B6B"/>
    <w:multiLevelType w:val="hybridMultilevel"/>
    <w:tmpl w:val="524A7ABC"/>
    <w:lvl w:ilvl="0" w:tplc="080A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F8682"/>
    <w:multiLevelType w:val="hybridMultilevel"/>
    <w:tmpl w:val="CC509CBA"/>
    <w:lvl w:ilvl="0" w:tplc="25687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4E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C8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45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6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E2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C4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22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301D4"/>
    <w:multiLevelType w:val="hybridMultilevel"/>
    <w:tmpl w:val="8C7AB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C1694"/>
    <w:multiLevelType w:val="multilevel"/>
    <w:tmpl w:val="9FC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DE76B3"/>
    <w:multiLevelType w:val="hybridMultilevel"/>
    <w:tmpl w:val="E07CB15C"/>
    <w:lvl w:ilvl="0" w:tplc="56BE3BD0">
      <w:start w:val="3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32959"/>
    <w:multiLevelType w:val="multilevel"/>
    <w:tmpl w:val="04B0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6526A6"/>
    <w:multiLevelType w:val="hybridMultilevel"/>
    <w:tmpl w:val="740EC50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A78806"/>
    <w:multiLevelType w:val="hybridMultilevel"/>
    <w:tmpl w:val="46AC9F6C"/>
    <w:lvl w:ilvl="0" w:tplc="951CD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C6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E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21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0B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0D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6A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6E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C149F9"/>
    <w:multiLevelType w:val="hybridMultilevel"/>
    <w:tmpl w:val="5EB6C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1C60D7"/>
    <w:multiLevelType w:val="hybridMultilevel"/>
    <w:tmpl w:val="65D40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827B75"/>
    <w:multiLevelType w:val="hybridMultilevel"/>
    <w:tmpl w:val="F1304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DC389C"/>
    <w:multiLevelType w:val="hybridMultilevel"/>
    <w:tmpl w:val="F1F62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F82927"/>
    <w:multiLevelType w:val="hybridMultilevel"/>
    <w:tmpl w:val="7F602826"/>
    <w:lvl w:ilvl="0" w:tplc="A6742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A7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46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8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0C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EA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ED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28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63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77245">
    <w:abstractNumId w:val="23"/>
  </w:num>
  <w:num w:numId="2" w16cid:durableId="1846818113">
    <w:abstractNumId w:val="25"/>
  </w:num>
  <w:num w:numId="3" w16cid:durableId="1769618974">
    <w:abstractNumId w:val="29"/>
  </w:num>
  <w:num w:numId="4" w16cid:durableId="1537966042">
    <w:abstractNumId w:val="49"/>
  </w:num>
  <w:num w:numId="5" w16cid:durableId="1533493387">
    <w:abstractNumId w:val="38"/>
  </w:num>
  <w:num w:numId="6" w16cid:durableId="1441143507">
    <w:abstractNumId w:val="34"/>
  </w:num>
  <w:num w:numId="7" w16cid:durableId="889343345">
    <w:abstractNumId w:val="48"/>
  </w:num>
  <w:num w:numId="8" w16cid:durableId="1189831741">
    <w:abstractNumId w:val="47"/>
  </w:num>
  <w:num w:numId="9" w16cid:durableId="634600756">
    <w:abstractNumId w:val="20"/>
  </w:num>
  <w:num w:numId="10" w16cid:durableId="533739827">
    <w:abstractNumId w:val="18"/>
  </w:num>
  <w:num w:numId="11" w16cid:durableId="615216777">
    <w:abstractNumId w:val="3"/>
  </w:num>
  <w:num w:numId="12" w16cid:durableId="401219935">
    <w:abstractNumId w:val="30"/>
  </w:num>
  <w:num w:numId="13" w16cid:durableId="10685943">
    <w:abstractNumId w:val="11"/>
  </w:num>
  <w:num w:numId="14" w16cid:durableId="2122648064">
    <w:abstractNumId w:val="12"/>
  </w:num>
  <w:num w:numId="15" w16cid:durableId="278876651">
    <w:abstractNumId w:val="13"/>
  </w:num>
  <w:num w:numId="16" w16cid:durableId="122507248">
    <w:abstractNumId w:val="1"/>
  </w:num>
  <w:num w:numId="17" w16cid:durableId="231694231">
    <w:abstractNumId w:val="22"/>
  </w:num>
  <w:num w:numId="18" w16cid:durableId="364986695">
    <w:abstractNumId w:val="32"/>
  </w:num>
  <w:num w:numId="19" w16cid:durableId="1511916227">
    <w:abstractNumId w:val="16"/>
  </w:num>
  <w:num w:numId="20" w16cid:durableId="1715541174">
    <w:abstractNumId w:val="8"/>
  </w:num>
  <w:num w:numId="21" w16cid:durableId="1744185513">
    <w:abstractNumId w:val="17"/>
  </w:num>
  <w:num w:numId="22" w16cid:durableId="468865266">
    <w:abstractNumId w:val="43"/>
  </w:num>
  <w:num w:numId="23" w16cid:durableId="953369269">
    <w:abstractNumId w:val="28"/>
  </w:num>
  <w:num w:numId="24" w16cid:durableId="383330389">
    <w:abstractNumId w:val="4"/>
  </w:num>
  <w:num w:numId="25" w16cid:durableId="399014171">
    <w:abstractNumId w:val="33"/>
  </w:num>
  <w:num w:numId="26" w16cid:durableId="1860955">
    <w:abstractNumId w:val="9"/>
  </w:num>
  <w:num w:numId="27" w16cid:durableId="490096082">
    <w:abstractNumId w:val="15"/>
  </w:num>
  <w:num w:numId="28" w16cid:durableId="1828085485">
    <w:abstractNumId w:val="37"/>
  </w:num>
  <w:num w:numId="29" w16cid:durableId="184295067">
    <w:abstractNumId w:val="36"/>
  </w:num>
  <w:num w:numId="30" w16cid:durableId="335622351">
    <w:abstractNumId w:val="21"/>
  </w:num>
  <w:num w:numId="31" w16cid:durableId="1546335170">
    <w:abstractNumId w:val="27"/>
  </w:num>
  <w:num w:numId="32" w16cid:durableId="1940486367">
    <w:abstractNumId w:val="14"/>
  </w:num>
  <w:num w:numId="33" w16cid:durableId="1128932316">
    <w:abstractNumId w:val="6"/>
  </w:num>
  <w:num w:numId="34" w16cid:durableId="538203698">
    <w:abstractNumId w:val="19"/>
  </w:num>
  <w:num w:numId="35" w16cid:durableId="1491941914">
    <w:abstractNumId w:val="2"/>
  </w:num>
  <w:num w:numId="36" w16cid:durableId="1052658067">
    <w:abstractNumId w:val="41"/>
  </w:num>
  <w:num w:numId="37" w16cid:durableId="1081220245">
    <w:abstractNumId w:val="5"/>
  </w:num>
  <w:num w:numId="38" w16cid:durableId="746609047">
    <w:abstractNumId w:val="35"/>
  </w:num>
  <w:num w:numId="39" w16cid:durableId="1064181814">
    <w:abstractNumId w:val="45"/>
  </w:num>
  <w:num w:numId="40" w16cid:durableId="338385912">
    <w:abstractNumId w:val="39"/>
  </w:num>
  <w:num w:numId="41" w16cid:durableId="98331297">
    <w:abstractNumId w:val="26"/>
  </w:num>
  <w:num w:numId="42" w16cid:durableId="45765728">
    <w:abstractNumId w:val="10"/>
  </w:num>
  <w:num w:numId="43" w16cid:durableId="1596286342">
    <w:abstractNumId w:val="7"/>
  </w:num>
  <w:num w:numId="44" w16cid:durableId="1313219533">
    <w:abstractNumId w:val="0"/>
  </w:num>
  <w:num w:numId="45" w16cid:durableId="626279854">
    <w:abstractNumId w:val="44"/>
  </w:num>
  <w:num w:numId="46" w16cid:durableId="1563953223">
    <w:abstractNumId w:val="24"/>
  </w:num>
  <w:num w:numId="47" w16cid:durableId="1403482568">
    <w:abstractNumId w:val="46"/>
  </w:num>
  <w:num w:numId="48" w16cid:durableId="859663579">
    <w:abstractNumId w:val="31"/>
  </w:num>
  <w:num w:numId="49" w16cid:durableId="478111892">
    <w:abstractNumId w:val="42"/>
  </w:num>
  <w:num w:numId="50" w16cid:durableId="919948458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D0B"/>
    <w:rsid w:val="00003327"/>
    <w:rsid w:val="00004AF1"/>
    <w:rsid w:val="00004E39"/>
    <w:rsid w:val="00012D54"/>
    <w:rsid w:val="00013C84"/>
    <w:rsid w:val="000163E9"/>
    <w:rsid w:val="00024BC3"/>
    <w:rsid w:val="00025824"/>
    <w:rsid w:val="000320A1"/>
    <w:rsid w:val="000333B7"/>
    <w:rsid w:val="000462D8"/>
    <w:rsid w:val="00050380"/>
    <w:rsid w:val="00053D67"/>
    <w:rsid w:val="0006096A"/>
    <w:rsid w:val="000615B9"/>
    <w:rsid w:val="00065ACF"/>
    <w:rsid w:val="0006775C"/>
    <w:rsid w:val="000714D9"/>
    <w:rsid w:val="00072324"/>
    <w:rsid w:val="00080FA6"/>
    <w:rsid w:val="0008206A"/>
    <w:rsid w:val="00086B04"/>
    <w:rsid w:val="0009313A"/>
    <w:rsid w:val="0009531E"/>
    <w:rsid w:val="000B563E"/>
    <w:rsid w:val="000B6B83"/>
    <w:rsid w:val="000C393C"/>
    <w:rsid w:val="000C5D49"/>
    <w:rsid w:val="000C68C6"/>
    <w:rsid w:val="000C6A6D"/>
    <w:rsid w:val="000D365D"/>
    <w:rsid w:val="000D493B"/>
    <w:rsid w:val="000E1060"/>
    <w:rsid w:val="000E1C55"/>
    <w:rsid w:val="000E50C1"/>
    <w:rsid w:val="000E74A1"/>
    <w:rsid w:val="000F573F"/>
    <w:rsid w:val="00101792"/>
    <w:rsid w:val="00105572"/>
    <w:rsid w:val="001067AF"/>
    <w:rsid w:val="00106E0B"/>
    <w:rsid w:val="00110AD5"/>
    <w:rsid w:val="00110D86"/>
    <w:rsid w:val="00113A56"/>
    <w:rsid w:val="00121AB1"/>
    <w:rsid w:val="00122650"/>
    <w:rsid w:val="001255DC"/>
    <w:rsid w:val="001260B0"/>
    <w:rsid w:val="00162B87"/>
    <w:rsid w:val="00163E95"/>
    <w:rsid w:val="00164F09"/>
    <w:rsid w:val="00165B8D"/>
    <w:rsid w:val="001736E7"/>
    <w:rsid w:val="00174C13"/>
    <w:rsid w:val="001804FA"/>
    <w:rsid w:val="00180BB2"/>
    <w:rsid w:val="00181010"/>
    <w:rsid w:val="00181C94"/>
    <w:rsid w:val="00194E22"/>
    <w:rsid w:val="00195418"/>
    <w:rsid w:val="00195584"/>
    <w:rsid w:val="00197767"/>
    <w:rsid w:val="001A0280"/>
    <w:rsid w:val="001A1CCA"/>
    <w:rsid w:val="001A30D0"/>
    <w:rsid w:val="001B7E76"/>
    <w:rsid w:val="001C18E5"/>
    <w:rsid w:val="001C1E3B"/>
    <w:rsid w:val="001D5D7F"/>
    <w:rsid w:val="001D6991"/>
    <w:rsid w:val="001D69EA"/>
    <w:rsid w:val="001E13A8"/>
    <w:rsid w:val="001E5AC9"/>
    <w:rsid w:val="001E60DA"/>
    <w:rsid w:val="001F37D2"/>
    <w:rsid w:val="001F38E9"/>
    <w:rsid w:val="001F3C2E"/>
    <w:rsid w:val="001F7154"/>
    <w:rsid w:val="00200B0E"/>
    <w:rsid w:val="00214150"/>
    <w:rsid w:val="002171D1"/>
    <w:rsid w:val="00224ABF"/>
    <w:rsid w:val="002307E0"/>
    <w:rsid w:val="00234232"/>
    <w:rsid w:val="00234456"/>
    <w:rsid w:val="0023486B"/>
    <w:rsid w:val="00237EE1"/>
    <w:rsid w:val="00245FF5"/>
    <w:rsid w:val="00246F0D"/>
    <w:rsid w:val="00250ABE"/>
    <w:rsid w:val="0026609F"/>
    <w:rsid w:val="00270105"/>
    <w:rsid w:val="00272D47"/>
    <w:rsid w:val="00273BCA"/>
    <w:rsid w:val="00276553"/>
    <w:rsid w:val="002866D0"/>
    <w:rsid w:val="00292DF9"/>
    <w:rsid w:val="002A570B"/>
    <w:rsid w:val="002A7271"/>
    <w:rsid w:val="002B2C70"/>
    <w:rsid w:val="002B7D38"/>
    <w:rsid w:val="002C063C"/>
    <w:rsid w:val="002C1981"/>
    <w:rsid w:val="002E62A0"/>
    <w:rsid w:val="00301C16"/>
    <w:rsid w:val="00301DD4"/>
    <w:rsid w:val="00307D8B"/>
    <w:rsid w:val="00313BF6"/>
    <w:rsid w:val="003177BC"/>
    <w:rsid w:val="0032065E"/>
    <w:rsid w:val="003350D6"/>
    <w:rsid w:val="00344280"/>
    <w:rsid w:val="0034700E"/>
    <w:rsid w:val="00353E7F"/>
    <w:rsid w:val="003564E5"/>
    <w:rsid w:val="00361C4D"/>
    <w:rsid w:val="003626EF"/>
    <w:rsid w:val="0036307F"/>
    <w:rsid w:val="003735B9"/>
    <w:rsid w:val="00375720"/>
    <w:rsid w:val="003801F8"/>
    <w:rsid w:val="0038271B"/>
    <w:rsid w:val="00397540"/>
    <w:rsid w:val="003977DD"/>
    <w:rsid w:val="003A7795"/>
    <w:rsid w:val="003B27D2"/>
    <w:rsid w:val="003B5FC4"/>
    <w:rsid w:val="003C2065"/>
    <w:rsid w:val="003C2E1A"/>
    <w:rsid w:val="003C6037"/>
    <w:rsid w:val="003C7080"/>
    <w:rsid w:val="003D07AE"/>
    <w:rsid w:val="003D0FCC"/>
    <w:rsid w:val="003D27D7"/>
    <w:rsid w:val="003D2DC8"/>
    <w:rsid w:val="003D32BC"/>
    <w:rsid w:val="003D3BCC"/>
    <w:rsid w:val="003D5E3A"/>
    <w:rsid w:val="003E0455"/>
    <w:rsid w:val="003E5524"/>
    <w:rsid w:val="003F177D"/>
    <w:rsid w:val="003F6838"/>
    <w:rsid w:val="003F6B55"/>
    <w:rsid w:val="003F70B7"/>
    <w:rsid w:val="00401A60"/>
    <w:rsid w:val="0040322E"/>
    <w:rsid w:val="004037D6"/>
    <w:rsid w:val="00404129"/>
    <w:rsid w:val="00407541"/>
    <w:rsid w:val="0040787B"/>
    <w:rsid w:val="004105FC"/>
    <w:rsid w:val="004141C0"/>
    <w:rsid w:val="0041533C"/>
    <w:rsid w:val="00417999"/>
    <w:rsid w:val="00417E66"/>
    <w:rsid w:val="004227CC"/>
    <w:rsid w:val="00423ED5"/>
    <w:rsid w:val="00431FE4"/>
    <w:rsid w:val="004322BD"/>
    <w:rsid w:val="00434032"/>
    <w:rsid w:val="0044017C"/>
    <w:rsid w:val="00445B2B"/>
    <w:rsid w:val="00447D0B"/>
    <w:rsid w:val="0045207C"/>
    <w:rsid w:val="00460E92"/>
    <w:rsid w:val="00461E2D"/>
    <w:rsid w:val="004624E0"/>
    <w:rsid w:val="00471E18"/>
    <w:rsid w:val="00472584"/>
    <w:rsid w:val="0047514D"/>
    <w:rsid w:val="004762DF"/>
    <w:rsid w:val="00477515"/>
    <w:rsid w:val="00486C3F"/>
    <w:rsid w:val="00493740"/>
    <w:rsid w:val="00496F2E"/>
    <w:rsid w:val="004A6858"/>
    <w:rsid w:val="004A79F4"/>
    <w:rsid w:val="004D3BC9"/>
    <w:rsid w:val="004D45DF"/>
    <w:rsid w:val="004D51CF"/>
    <w:rsid w:val="004E6EF3"/>
    <w:rsid w:val="004F5FCC"/>
    <w:rsid w:val="004F7E9E"/>
    <w:rsid w:val="0050159D"/>
    <w:rsid w:val="005060AB"/>
    <w:rsid w:val="00515D74"/>
    <w:rsid w:val="005175F9"/>
    <w:rsid w:val="00531F37"/>
    <w:rsid w:val="00532EAB"/>
    <w:rsid w:val="005462AB"/>
    <w:rsid w:val="00552DAC"/>
    <w:rsid w:val="00553B03"/>
    <w:rsid w:val="00555AFE"/>
    <w:rsid w:val="00556182"/>
    <w:rsid w:val="005606C1"/>
    <w:rsid w:val="00561D0D"/>
    <w:rsid w:val="00563514"/>
    <w:rsid w:val="0056779C"/>
    <w:rsid w:val="005753F1"/>
    <w:rsid w:val="0058191D"/>
    <w:rsid w:val="00582AFE"/>
    <w:rsid w:val="00584845"/>
    <w:rsid w:val="00594907"/>
    <w:rsid w:val="00596914"/>
    <w:rsid w:val="0059725A"/>
    <w:rsid w:val="005977F7"/>
    <w:rsid w:val="005A0E49"/>
    <w:rsid w:val="005A1544"/>
    <w:rsid w:val="005A1F4C"/>
    <w:rsid w:val="005A3686"/>
    <w:rsid w:val="005B1CEB"/>
    <w:rsid w:val="005B2626"/>
    <w:rsid w:val="005B781F"/>
    <w:rsid w:val="005C0A28"/>
    <w:rsid w:val="005C2332"/>
    <w:rsid w:val="005C30DF"/>
    <w:rsid w:val="005C5307"/>
    <w:rsid w:val="005C55A5"/>
    <w:rsid w:val="005D1BBF"/>
    <w:rsid w:val="005D1C33"/>
    <w:rsid w:val="005D4239"/>
    <w:rsid w:val="005E00A8"/>
    <w:rsid w:val="005E14AD"/>
    <w:rsid w:val="005F19DF"/>
    <w:rsid w:val="005F3AAB"/>
    <w:rsid w:val="005F41FB"/>
    <w:rsid w:val="005F47E0"/>
    <w:rsid w:val="00600D29"/>
    <w:rsid w:val="00603FD7"/>
    <w:rsid w:val="00604988"/>
    <w:rsid w:val="00604E2E"/>
    <w:rsid w:val="00611855"/>
    <w:rsid w:val="006129D6"/>
    <w:rsid w:val="00620025"/>
    <w:rsid w:val="00620A6B"/>
    <w:rsid w:val="0062366C"/>
    <w:rsid w:val="0062375E"/>
    <w:rsid w:val="00636CB8"/>
    <w:rsid w:val="0063784C"/>
    <w:rsid w:val="00650F3F"/>
    <w:rsid w:val="00661812"/>
    <w:rsid w:val="00662999"/>
    <w:rsid w:val="00666A24"/>
    <w:rsid w:val="006712A3"/>
    <w:rsid w:val="0067400C"/>
    <w:rsid w:val="006812C5"/>
    <w:rsid w:val="00686E7E"/>
    <w:rsid w:val="00691863"/>
    <w:rsid w:val="006A302B"/>
    <w:rsid w:val="006A37DA"/>
    <w:rsid w:val="006A50CB"/>
    <w:rsid w:val="006B020F"/>
    <w:rsid w:val="006B12BC"/>
    <w:rsid w:val="006B133F"/>
    <w:rsid w:val="006B16F5"/>
    <w:rsid w:val="006B2968"/>
    <w:rsid w:val="006B4CD1"/>
    <w:rsid w:val="006B552F"/>
    <w:rsid w:val="006C1450"/>
    <w:rsid w:val="006C7277"/>
    <w:rsid w:val="006D01A4"/>
    <w:rsid w:val="006D15AD"/>
    <w:rsid w:val="006E44F4"/>
    <w:rsid w:val="006E4CED"/>
    <w:rsid w:val="006E7E66"/>
    <w:rsid w:val="007004D9"/>
    <w:rsid w:val="00700B9B"/>
    <w:rsid w:val="0070189B"/>
    <w:rsid w:val="00705972"/>
    <w:rsid w:val="00705BB0"/>
    <w:rsid w:val="00710377"/>
    <w:rsid w:val="00712897"/>
    <w:rsid w:val="007145F8"/>
    <w:rsid w:val="00714876"/>
    <w:rsid w:val="00720C2B"/>
    <w:rsid w:val="007312D3"/>
    <w:rsid w:val="007341B4"/>
    <w:rsid w:val="0074291C"/>
    <w:rsid w:val="00742E1E"/>
    <w:rsid w:val="00746126"/>
    <w:rsid w:val="007551CD"/>
    <w:rsid w:val="00761114"/>
    <w:rsid w:val="00765703"/>
    <w:rsid w:val="00774822"/>
    <w:rsid w:val="00784E33"/>
    <w:rsid w:val="00786CFF"/>
    <w:rsid w:val="00793A2B"/>
    <w:rsid w:val="00796325"/>
    <w:rsid w:val="00796625"/>
    <w:rsid w:val="007A4D0A"/>
    <w:rsid w:val="007B0B9C"/>
    <w:rsid w:val="007B2A33"/>
    <w:rsid w:val="007C59E7"/>
    <w:rsid w:val="007C5C89"/>
    <w:rsid w:val="007D3D5C"/>
    <w:rsid w:val="007D79E1"/>
    <w:rsid w:val="007E09BB"/>
    <w:rsid w:val="007E30D7"/>
    <w:rsid w:val="007F2B80"/>
    <w:rsid w:val="007F323F"/>
    <w:rsid w:val="007F3CE7"/>
    <w:rsid w:val="00800010"/>
    <w:rsid w:val="0081260C"/>
    <w:rsid w:val="00817B18"/>
    <w:rsid w:val="008222BF"/>
    <w:rsid w:val="0082453C"/>
    <w:rsid w:val="00824592"/>
    <w:rsid w:val="00837089"/>
    <w:rsid w:val="00837C1B"/>
    <w:rsid w:val="00841870"/>
    <w:rsid w:val="00843432"/>
    <w:rsid w:val="00843DFE"/>
    <w:rsid w:val="00847728"/>
    <w:rsid w:val="0085592C"/>
    <w:rsid w:val="0085706F"/>
    <w:rsid w:val="0086135D"/>
    <w:rsid w:val="00861B22"/>
    <w:rsid w:val="0087454D"/>
    <w:rsid w:val="00874DBA"/>
    <w:rsid w:val="00876A8C"/>
    <w:rsid w:val="008804E1"/>
    <w:rsid w:val="00880D0D"/>
    <w:rsid w:val="00885405"/>
    <w:rsid w:val="0088653B"/>
    <w:rsid w:val="00886C28"/>
    <w:rsid w:val="00886EF8"/>
    <w:rsid w:val="0089313E"/>
    <w:rsid w:val="008934F7"/>
    <w:rsid w:val="00893F22"/>
    <w:rsid w:val="008A0EEC"/>
    <w:rsid w:val="008A104C"/>
    <w:rsid w:val="008A1FC1"/>
    <w:rsid w:val="008A40C4"/>
    <w:rsid w:val="008A66BB"/>
    <w:rsid w:val="008B1622"/>
    <w:rsid w:val="008B1834"/>
    <w:rsid w:val="008B1892"/>
    <w:rsid w:val="008B5A1D"/>
    <w:rsid w:val="008B676E"/>
    <w:rsid w:val="008C3FED"/>
    <w:rsid w:val="008C4F19"/>
    <w:rsid w:val="008C5EE2"/>
    <w:rsid w:val="008D4E86"/>
    <w:rsid w:val="008E298E"/>
    <w:rsid w:val="008E2EE9"/>
    <w:rsid w:val="008E32CF"/>
    <w:rsid w:val="008E3684"/>
    <w:rsid w:val="008E61EB"/>
    <w:rsid w:val="008E6602"/>
    <w:rsid w:val="008F0BD1"/>
    <w:rsid w:val="008F5276"/>
    <w:rsid w:val="008F78D4"/>
    <w:rsid w:val="00900B99"/>
    <w:rsid w:val="009062A7"/>
    <w:rsid w:val="009108C5"/>
    <w:rsid w:val="00914113"/>
    <w:rsid w:val="0092440D"/>
    <w:rsid w:val="009274CF"/>
    <w:rsid w:val="00931550"/>
    <w:rsid w:val="00933F2D"/>
    <w:rsid w:val="00943BC5"/>
    <w:rsid w:val="009465A1"/>
    <w:rsid w:val="00946D7F"/>
    <w:rsid w:val="00947C90"/>
    <w:rsid w:val="009517E2"/>
    <w:rsid w:val="00952FC5"/>
    <w:rsid w:val="009657C9"/>
    <w:rsid w:val="009726C8"/>
    <w:rsid w:val="009766FC"/>
    <w:rsid w:val="00976710"/>
    <w:rsid w:val="0098308C"/>
    <w:rsid w:val="00983CD2"/>
    <w:rsid w:val="00985485"/>
    <w:rsid w:val="00987032"/>
    <w:rsid w:val="009920C0"/>
    <w:rsid w:val="00995086"/>
    <w:rsid w:val="009953ED"/>
    <w:rsid w:val="00996BB9"/>
    <w:rsid w:val="009A0292"/>
    <w:rsid w:val="009A3361"/>
    <w:rsid w:val="009A53CA"/>
    <w:rsid w:val="009B0366"/>
    <w:rsid w:val="009B3E5E"/>
    <w:rsid w:val="009B3EF5"/>
    <w:rsid w:val="009B5342"/>
    <w:rsid w:val="009C4D77"/>
    <w:rsid w:val="009C67C9"/>
    <w:rsid w:val="009D2869"/>
    <w:rsid w:val="009D4991"/>
    <w:rsid w:val="009D4FB8"/>
    <w:rsid w:val="009D6432"/>
    <w:rsid w:val="009D7261"/>
    <w:rsid w:val="009E21A9"/>
    <w:rsid w:val="009E77D1"/>
    <w:rsid w:val="009F37D5"/>
    <w:rsid w:val="00A01E0E"/>
    <w:rsid w:val="00A06B7A"/>
    <w:rsid w:val="00A101C6"/>
    <w:rsid w:val="00A16C3A"/>
    <w:rsid w:val="00A217B2"/>
    <w:rsid w:val="00A223CA"/>
    <w:rsid w:val="00A235BC"/>
    <w:rsid w:val="00A241E2"/>
    <w:rsid w:val="00A3078F"/>
    <w:rsid w:val="00A41F7F"/>
    <w:rsid w:val="00A43936"/>
    <w:rsid w:val="00A50B04"/>
    <w:rsid w:val="00A50F62"/>
    <w:rsid w:val="00A53818"/>
    <w:rsid w:val="00A53C6C"/>
    <w:rsid w:val="00A60A3E"/>
    <w:rsid w:val="00A65892"/>
    <w:rsid w:val="00A66F17"/>
    <w:rsid w:val="00A7119C"/>
    <w:rsid w:val="00A746A8"/>
    <w:rsid w:val="00A74AFA"/>
    <w:rsid w:val="00A84A5B"/>
    <w:rsid w:val="00A87A4D"/>
    <w:rsid w:val="00A9129C"/>
    <w:rsid w:val="00A92141"/>
    <w:rsid w:val="00A92E36"/>
    <w:rsid w:val="00A93B20"/>
    <w:rsid w:val="00AA2D55"/>
    <w:rsid w:val="00AA4D01"/>
    <w:rsid w:val="00AA6B56"/>
    <w:rsid w:val="00AB1198"/>
    <w:rsid w:val="00AB4983"/>
    <w:rsid w:val="00AB535D"/>
    <w:rsid w:val="00AE2389"/>
    <w:rsid w:val="00AE59DD"/>
    <w:rsid w:val="00AF28DC"/>
    <w:rsid w:val="00AF7A47"/>
    <w:rsid w:val="00B02E58"/>
    <w:rsid w:val="00B07C0A"/>
    <w:rsid w:val="00B14E5A"/>
    <w:rsid w:val="00B25174"/>
    <w:rsid w:val="00B30B75"/>
    <w:rsid w:val="00B33303"/>
    <w:rsid w:val="00B3474A"/>
    <w:rsid w:val="00B35C40"/>
    <w:rsid w:val="00B42214"/>
    <w:rsid w:val="00B44CFD"/>
    <w:rsid w:val="00B506A9"/>
    <w:rsid w:val="00B52A9C"/>
    <w:rsid w:val="00B54EC2"/>
    <w:rsid w:val="00B56B25"/>
    <w:rsid w:val="00B66738"/>
    <w:rsid w:val="00B7018A"/>
    <w:rsid w:val="00B7059E"/>
    <w:rsid w:val="00B71F41"/>
    <w:rsid w:val="00B746A1"/>
    <w:rsid w:val="00B76FD3"/>
    <w:rsid w:val="00B8405C"/>
    <w:rsid w:val="00B87C77"/>
    <w:rsid w:val="00B92E86"/>
    <w:rsid w:val="00B93527"/>
    <w:rsid w:val="00B936E9"/>
    <w:rsid w:val="00B9711B"/>
    <w:rsid w:val="00B97A92"/>
    <w:rsid w:val="00BA5B46"/>
    <w:rsid w:val="00BA74C9"/>
    <w:rsid w:val="00BB06B7"/>
    <w:rsid w:val="00BB1005"/>
    <w:rsid w:val="00BB18BB"/>
    <w:rsid w:val="00BB40FA"/>
    <w:rsid w:val="00BB4AC8"/>
    <w:rsid w:val="00BC2F3F"/>
    <w:rsid w:val="00BC7C35"/>
    <w:rsid w:val="00BC7E9D"/>
    <w:rsid w:val="00BD1D7D"/>
    <w:rsid w:val="00BD4A7D"/>
    <w:rsid w:val="00BE1018"/>
    <w:rsid w:val="00BE2175"/>
    <w:rsid w:val="00BE2749"/>
    <w:rsid w:val="00BF269A"/>
    <w:rsid w:val="00BF6AE9"/>
    <w:rsid w:val="00BF70E3"/>
    <w:rsid w:val="00C01CDB"/>
    <w:rsid w:val="00C03D17"/>
    <w:rsid w:val="00C13ECE"/>
    <w:rsid w:val="00C31C21"/>
    <w:rsid w:val="00C3248F"/>
    <w:rsid w:val="00C33CBD"/>
    <w:rsid w:val="00C34AFD"/>
    <w:rsid w:val="00C40AA0"/>
    <w:rsid w:val="00C43897"/>
    <w:rsid w:val="00C4469C"/>
    <w:rsid w:val="00C46A1A"/>
    <w:rsid w:val="00C525A1"/>
    <w:rsid w:val="00C5302B"/>
    <w:rsid w:val="00C535BF"/>
    <w:rsid w:val="00C53D1E"/>
    <w:rsid w:val="00C559BF"/>
    <w:rsid w:val="00C560A7"/>
    <w:rsid w:val="00C5722E"/>
    <w:rsid w:val="00C62C4D"/>
    <w:rsid w:val="00C63B56"/>
    <w:rsid w:val="00C65555"/>
    <w:rsid w:val="00C66C02"/>
    <w:rsid w:val="00C86284"/>
    <w:rsid w:val="00C87FBB"/>
    <w:rsid w:val="00C96460"/>
    <w:rsid w:val="00CA0B6A"/>
    <w:rsid w:val="00CA0C9E"/>
    <w:rsid w:val="00CA1B65"/>
    <w:rsid w:val="00CA3FF3"/>
    <w:rsid w:val="00CA496A"/>
    <w:rsid w:val="00CA4E25"/>
    <w:rsid w:val="00CA4FF1"/>
    <w:rsid w:val="00CB6281"/>
    <w:rsid w:val="00CC3CF3"/>
    <w:rsid w:val="00CD362A"/>
    <w:rsid w:val="00CD37F7"/>
    <w:rsid w:val="00CD4886"/>
    <w:rsid w:val="00CD5392"/>
    <w:rsid w:val="00CE3E0E"/>
    <w:rsid w:val="00CE4E30"/>
    <w:rsid w:val="00CE5450"/>
    <w:rsid w:val="00CF1846"/>
    <w:rsid w:val="00CF1BC8"/>
    <w:rsid w:val="00CF39A5"/>
    <w:rsid w:val="00CF3BF7"/>
    <w:rsid w:val="00CF59CF"/>
    <w:rsid w:val="00CF5E97"/>
    <w:rsid w:val="00D025A4"/>
    <w:rsid w:val="00D028AD"/>
    <w:rsid w:val="00D0295C"/>
    <w:rsid w:val="00D148C3"/>
    <w:rsid w:val="00D205B7"/>
    <w:rsid w:val="00D24B05"/>
    <w:rsid w:val="00D24EA0"/>
    <w:rsid w:val="00D2507F"/>
    <w:rsid w:val="00D302CC"/>
    <w:rsid w:val="00D31FA7"/>
    <w:rsid w:val="00D325A5"/>
    <w:rsid w:val="00D3332E"/>
    <w:rsid w:val="00D350DD"/>
    <w:rsid w:val="00D425D2"/>
    <w:rsid w:val="00D4372E"/>
    <w:rsid w:val="00D46201"/>
    <w:rsid w:val="00D471B8"/>
    <w:rsid w:val="00D521F4"/>
    <w:rsid w:val="00D533F1"/>
    <w:rsid w:val="00D53BDE"/>
    <w:rsid w:val="00D540AC"/>
    <w:rsid w:val="00D70532"/>
    <w:rsid w:val="00D82D03"/>
    <w:rsid w:val="00D96124"/>
    <w:rsid w:val="00D96539"/>
    <w:rsid w:val="00D96938"/>
    <w:rsid w:val="00DA094E"/>
    <w:rsid w:val="00DA3DF9"/>
    <w:rsid w:val="00DA7BC8"/>
    <w:rsid w:val="00DB6D9C"/>
    <w:rsid w:val="00DC003A"/>
    <w:rsid w:val="00DD1D2F"/>
    <w:rsid w:val="00DD214C"/>
    <w:rsid w:val="00DD669C"/>
    <w:rsid w:val="00DD7349"/>
    <w:rsid w:val="00DE1682"/>
    <w:rsid w:val="00DE189C"/>
    <w:rsid w:val="00DE1E94"/>
    <w:rsid w:val="00DE2A48"/>
    <w:rsid w:val="00DE5D25"/>
    <w:rsid w:val="00DE76D7"/>
    <w:rsid w:val="00DF5D88"/>
    <w:rsid w:val="00E13993"/>
    <w:rsid w:val="00E146DD"/>
    <w:rsid w:val="00E16A2D"/>
    <w:rsid w:val="00E173C7"/>
    <w:rsid w:val="00E2309B"/>
    <w:rsid w:val="00E2551C"/>
    <w:rsid w:val="00E57098"/>
    <w:rsid w:val="00E664A4"/>
    <w:rsid w:val="00E74793"/>
    <w:rsid w:val="00E75C94"/>
    <w:rsid w:val="00E807B8"/>
    <w:rsid w:val="00E81432"/>
    <w:rsid w:val="00E85F54"/>
    <w:rsid w:val="00E87428"/>
    <w:rsid w:val="00EA2D26"/>
    <w:rsid w:val="00EA3A6B"/>
    <w:rsid w:val="00EB33A6"/>
    <w:rsid w:val="00EC0579"/>
    <w:rsid w:val="00EC1C52"/>
    <w:rsid w:val="00EC72F0"/>
    <w:rsid w:val="00ED6E74"/>
    <w:rsid w:val="00EE0B21"/>
    <w:rsid w:val="00EE0EA4"/>
    <w:rsid w:val="00EE348C"/>
    <w:rsid w:val="00EE5C93"/>
    <w:rsid w:val="00EE713D"/>
    <w:rsid w:val="00EF308D"/>
    <w:rsid w:val="00EF4AF9"/>
    <w:rsid w:val="00EF5716"/>
    <w:rsid w:val="00EF74B4"/>
    <w:rsid w:val="00EF7B95"/>
    <w:rsid w:val="00F034F4"/>
    <w:rsid w:val="00F05FE5"/>
    <w:rsid w:val="00F1074A"/>
    <w:rsid w:val="00F16318"/>
    <w:rsid w:val="00F20208"/>
    <w:rsid w:val="00F20233"/>
    <w:rsid w:val="00F2758A"/>
    <w:rsid w:val="00F33FD1"/>
    <w:rsid w:val="00F41927"/>
    <w:rsid w:val="00F44C65"/>
    <w:rsid w:val="00F655E8"/>
    <w:rsid w:val="00F670C6"/>
    <w:rsid w:val="00F805E4"/>
    <w:rsid w:val="00F80E97"/>
    <w:rsid w:val="00F84D4F"/>
    <w:rsid w:val="00F86C40"/>
    <w:rsid w:val="00F9649A"/>
    <w:rsid w:val="00F9675F"/>
    <w:rsid w:val="00F97DA8"/>
    <w:rsid w:val="00FA068D"/>
    <w:rsid w:val="00FA1031"/>
    <w:rsid w:val="00FA1131"/>
    <w:rsid w:val="00FA1A51"/>
    <w:rsid w:val="00FB34D0"/>
    <w:rsid w:val="00FC50CF"/>
    <w:rsid w:val="00FC7D8A"/>
    <w:rsid w:val="00FD029E"/>
    <w:rsid w:val="00FD6D92"/>
    <w:rsid w:val="00FD7343"/>
    <w:rsid w:val="00FF25E8"/>
    <w:rsid w:val="00FF5A33"/>
    <w:rsid w:val="0136894D"/>
    <w:rsid w:val="015C25DE"/>
    <w:rsid w:val="031222C2"/>
    <w:rsid w:val="045DEB62"/>
    <w:rsid w:val="05C15673"/>
    <w:rsid w:val="05DB8052"/>
    <w:rsid w:val="093114EB"/>
    <w:rsid w:val="0B51C476"/>
    <w:rsid w:val="11B6B005"/>
    <w:rsid w:val="11E0FDD6"/>
    <w:rsid w:val="121ECDB0"/>
    <w:rsid w:val="18D5F575"/>
    <w:rsid w:val="19FAAA9E"/>
    <w:rsid w:val="1DDDCB2B"/>
    <w:rsid w:val="2127346B"/>
    <w:rsid w:val="2197B193"/>
    <w:rsid w:val="25057CB0"/>
    <w:rsid w:val="26233980"/>
    <w:rsid w:val="27D9E662"/>
    <w:rsid w:val="2AD4AD17"/>
    <w:rsid w:val="2C214FFF"/>
    <w:rsid w:val="2C89BDD0"/>
    <w:rsid w:val="2CCD95FC"/>
    <w:rsid w:val="2CF9F7F4"/>
    <w:rsid w:val="2D375232"/>
    <w:rsid w:val="306144E7"/>
    <w:rsid w:val="318E5AE7"/>
    <w:rsid w:val="32FE0C31"/>
    <w:rsid w:val="33963077"/>
    <w:rsid w:val="344B248E"/>
    <w:rsid w:val="39C1AFC9"/>
    <w:rsid w:val="3B9D85ED"/>
    <w:rsid w:val="3BDDA170"/>
    <w:rsid w:val="3C6CB4E1"/>
    <w:rsid w:val="3CD9EED4"/>
    <w:rsid w:val="3D7E23D0"/>
    <w:rsid w:val="40B59EA0"/>
    <w:rsid w:val="4180E644"/>
    <w:rsid w:val="424A49A9"/>
    <w:rsid w:val="42F48C9E"/>
    <w:rsid w:val="458A3BF4"/>
    <w:rsid w:val="45961BDB"/>
    <w:rsid w:val="4B6D0721"/>
    <w:rsid w:val="4B94D937"/>
    <w:rsid w:val="4E5A2F92"/>
    <w:rsid w:val="4E60F0B2"/>
    <w:rsid w:val="4E7D90BC"/>
    <w:rsid w:val="4FA3B075"/>
    <w:rsid w:val="5346207F"/>
    <w:rsid w:val="55A1C7A3"/>
    <w:rsid w:val="56886C08"/>
    <w:rsid w:val="58E1B75C"/>
    <w:rsid w:val="5D940189"/>
    <w:rsid w:val="5E36FEEB"/>
    <w:rsid w:val="5FAAAC96"/>
    <w:rsid w:val="602CF0F3"/>
    <w:rsid w:val="607B7FA4"/>
    <w:rsid w:val="60C95D98"/>
    <w:rsid w:val="66051912"/>
    <w:rsid w:val="6923D47E"/>
    <w:rsid w:val="6B16CDB4"/>
    <w:rsid w:val="6D6BD91F"/>
    <w:rsid w:val="6DA381BA"/>
    <w:rsid w:val="6F36A50F"/>
    <w:rsid w:val="704BE4AF"/>
    <w:rsid w:val="71B3C8DB"/>
    <w:rsid w:val="71E9D113"/>
    <w:rsid w:val="727A66AF"/>
    <w:rsid w:val="7386D297"/>
    <w:rsid w:val="764F5A07"/>
    <w:rsid w:val="7775A7A5"/>
    <w:rsid w:val="7804D163"/>
    <w:rsid w:val="78258FCA"/>
    <w:rsid w:val="7B22254B"/>
    <w:rsid w:val="7B81E71A"/>
    <w:rsid w:val="7BDE549F"/>
    <w:rsid w:val="7C77AF24"/>
    <w:rsid w:val="7D6A465A"/>
    <w:rsid w:val="7D951C99"/>
    <w:rsid w:val="7DAE4E3F"/>
    <w:rsid w:val="7DB80A57"/>
    <w:rsid w:val="7DB9A35D"/>
    <w:rsid w:val="7F3DD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0ACC8"/>
  <w15:chartTrackingRefBased/>
  <w15:docId w15:val="{F1CD221E-185E-421A-947B-93A95854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GDDEZZ+Arial" w:hAnsi="GDDEZZ+Arial"/>
      <w:snapToGrid w:val="0"/>
      <w:sz w:val="27"/>
      <w:szCs w:val="20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GDDEZZ+Arial" w:hAnsi="GDDEZZ+Arial"/>
      <w:snapToGrid w:val="0"/>
      <w:sz w:val="39"/>
      <w:szCs w:val="20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bCs/>
      <w:szCs w:val="27"/>
      <w:lang w:val="es-ES" w:eastAsia="es-E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GFAAZ+TimesNewRoman,Bold" w:hAnsi="CGFAAZ+TimesNewRoman,Bold"/>
      <w:b/>
      <w:snapToGrid w:val="0"/>
      <w:sz w:val="28"/>
      <w:szCs w:val="20"/>
      <w:lang w:val="es-ES"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both"/>
      <w:outlineLvl w:val="4"/>
    </w:pPr>
    <w:rPr>
      <w:rFonts w:ascii="TimesNewRoman,Bold" w:hAnsi="TimesNewRoman,Bold"/>
      <w:b/>
      <w:bCs/>
      <w:sz w:val="27"/>
      <w:szCs w:val="27"/>
      <w:lang w:val="es-ES" w:eastAsia="es-E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szCs w:val="20"/>
      <w:lang w:val="es-ES" w:eastAsia="es-E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spacing w:after="120" w:line="480" w:lineRule="auto"/>
    </w:pPr>
    <w:rPr>
      <w:lang w:val="es-ES"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b/>
      <w:color w:val="000000"/>
      <w:sz w:val="28"/>
      <w:szCs w:val="20"/>
      <w:lang w:val="es-ES" w:eastAsia="es-ES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ES" w:eastAsia="es-ES"/>
    </w:rPr>
  </w:style>
  <w:style w:type="paragraph" w:customStyle="1" w:styleId="texto">
    <w:name w:val="texto"/>
    <w:basedOn w:val="Normal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  <w:lang w:val="es-ES" w:eastAsia="es-ES"/>
    </w:rPr>
  </w:style>
  <w:style w:type="character" w:customStyle="1" w:styleId="EncabezadoCar">
    <w:name w:val="Encabezado Car"/>
    <w:link w:val="Encabezado"/>
    <w:uiPriority w:val="99"/>
    <w:rsid w:val="00876A8C"/>
    <w:rPr>
      <w:lang w:val="es-ES" w:eastAsia="es-E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4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1D5D7F"/>
    <w:rPr>
      <w:i/>
      <w:iCs/>
    </w:rPr>
  </w:style>
  <w:style w:type="character" w:styleId="Textoennegrita">
    <w:name w:val="Strong"/>
    <w:uiPriority w:val="22"/>
    <w:qFormat/>
    <w:rsid w:val="001D5D7F"/>
    <w:rPr>
      <w:b/>
      <w:bCs/>
    </w:rPr>
  </w:style>
  <w:style w:type="paragraph" w:styleId="Prrafodelista">
    <w:name w:val="List Paragraph"/>
    <w:basedOn w:val="Normal"/>
    <w:uiPriority w:val="34"/>
    <w:qFormat/>
    <w:rsid w:val="00D148C3"/>
    <w:pPr>
      <w:ind w:left="708"/>
    </w:pPr>
  </w:style>
  <w:style w:type="character" w:customStyle="1" w:styleId="normaltextrun">
    <w:name w:val="normaltextrun"/>
    <w:basedOn w:val="Fuentedeprrafopredeter"/>
    <w:rsid w:val="005175F9"/>
  </w:style>
  <w:style w:type="character" w:customStyle="1" w:styleId="eop">
    <w:name w:val="eop"/>
    <w:basedOn w:val="Fuentedeprrafopredeter"/>
    <w:rsid w:val="005175F9"/>
  </w:style>
  <w:style w:type="paragraph" w:customStyle="1" w:styleId="paragraph">
    <w:name w:val="paragraph"/>
    <w:basedOn w:val="Normal"/>
    <w:rsid w:val="005175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583223F7154141B7827E7DACA5DA89" ma:contentTypeVersion="11" ma:contentTypeDescription="Crear nuevo documento." ma:contentTypeScope="" ma:versionID="11f9dd3dcc4954cf01e040ca8a2ef5f9">
  <xsd:schema xmlns:xsd="http://www.w3.org/2001/XMLSchema" xmlns:xs="http://www.w3.org/2001/XMLSchema" xmlns:p="http://schemas.microsoft.com/office/2006/metadata/properties" xmlns:ns2="6a976e1d-964f-4398-bda2-8ace99177d3d" xmlns:ns3="d7ff8d28-c6d2-4799-ac33-3b1cde3e4186" targetNamespace="http://schemas.microsoft.com/office/2006/metadata/properties" ma:root="true" ma:fieldsID="ff7699a4c5fd308ba5aa7672ed5ddf59" ns2:_="" ns3:_="">
    <xsd:import namespace="6a976e1d-964f-4398-bda2-8ace99177d3d"/>
    <xsd:import namespace="d7ff8d28-c6d2-4799-ac33-3b1cde3e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76e1d-964f-4398-bda2-8ace99177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f8d28-c6d2-4799-ac33-3b1cde3e418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2bd4d4f-b7fd-4ccd-8abb-91c26f3c3890}" ma:internalName="TaxCatchAll" ma:showField="CatchAllData" ma:web="d7ff8d28-c6d2-4799-ac33-3b1cde3e41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976e1d-964f-4398-bda2-8ace99177d3d">
      <Terms xmlns="http://schemas.microsoft.com/office/infopath/2007/PartnerControls"/>
    </lcf76f155ced4ddcb4097134ff3c332f>
    <TaxCatchAll xmlns="d7ff8d28-c6d2-4799-ac33-3b1cde3e4186" xsi:nil="true"/>
  </documentManagement>
</p:properties>
</file>

<file path=customXml/itemProps1.xml><?xml version="1.0" encoding="utf-8"?>
<ds:datastoreItem xmlns:ds="http://schemas.openxmlformats.org/officeDocument/2006/customXml" ds:itemID="{278296A2-FDA2-42C8-8F01-4578530C70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705F3-1F4E-49D3-BBB6-C94655E5F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76e1d-964f-4398-bda2-8ace99177d3d"/>
    <ds:schemaRef ds:uri="d7ff8d28-c6d2-4799-ac33-3b1cde3e4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4EB89A-CA72-4DF9-BCCE-F6E4BC6E34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0B19B8-42FD-4E4D-9C54-8A9C10858864}">
  <ds:schemaRefs>
    <ds:schemaRef ds:uri="http://schemas.microsoft.com/office/2006/metadata/properties"/>
    <ds:schemaRef ds:uri="http://schemas.microsoft.com/office/infopath/2007/PartnerControls"/>
    <ds:schemaRef ds:uri="6a976e1d-964f-4398-bda2-8ace99177d3d"/>
    <ds:schemaRef ds:uri="d7ff8d28-c6d2-4799-ac33-3b1cde3e4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Veracruzana</vt:lpstr>
    </vt:vector>
  </TitlesOfParts>
  <Company>uv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subject/>
  <dc:creator>nmedina</dc:creator>
  <cp:keywords/>
  <cp:lastModifiedBy>Jose Luis Cuenca</cp:lastModifiedBy>
  <cp:revision>2</cp:revision>
  <cp:lastPrinted>2022-02-17T00:30:00Z</cp:lastPrinted>
  <dcterms:created xsi:type="dcterms:W3CDTF">2025-10-02T15:23:00Z</dcterms:created>
  <dcterms:modified xsi:type="dcterms:W3CDTF">2025-10-02T15:23:00Z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0x01010089583223F7154141B7827E7DACA5DA89</vt:lpwstr>
  </property>
  <property fmtid="{D5CDD505-2E9C-101B-9397-08002B2CF9AE}" pid="3" name="MediaServiceImageTags">
    <vt:lpwstr/>
  </property>
</Properties>
</file>