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F3CDC" w14:textId="77777777" w:rsidR="005E147C" w:rsidRPr="00084B56" w:rsidRDefault="005E147C">
      <w:pPr>
        <w:rPr>
          <w:lang w:val="fr-CA"/>
        </w:rPr>
      </w:pPr>
    </w:p>
    <w:p w14:paraId="5673D7EE" w14:textId="6BD881D4" w:rsidR="005E147C" w:rsidRPr="00084B56" w:rsidRDefault="005E147C">
      <w:pPr>
        <w:rPr>
          <w:lang w:val="fr-CA"/>
        </w:rPr>
      </w:pPr>
      <w:r w:rsidRPr="00084B56">
        <w:rPr>
          <w:noProof/>
          <w:lang w:val="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p>
    <w:p w14:paraId="6BF98658" w14:textId="1B77E94B" w:rsidR="005E147C" w:rsidRPr="00084B56" w:rsidRDefault="005E147C">
      <w:pPr>
        <w:rPr>
          <w:lang w:val="fr-CA"/>
        </w:rPr>
      </w:pPr>
    </w:p>
    <w:p w14:paraId="623DA023" w14:textId="713539E6" w:rsidR="005E147C" w:rsidRPr="00084B56" w:rsidRDefault="005E147C">
      <w:pPr>
        <w:rPr>
          <w:lang w:val="fr-CA"/>
        </w:rPr>
      </w:pPr>
    </w:p>
    <w:p w14:paraId="21FB2EEF" w14:textId="3C443C66" w:rsidR="005E147C" w:rsidRPr="00084B56" w:rsidRDefault="005E147C">
      <w:pPr>
        <w:rPr>
          <w:lang w:val="fr-CA"/>
        </w:rPr>
      </w:pPr>
    </w:p>
    <w:p w14:paraId="20CDEA07" w14:textId="1697C146" w:rsidR="005E147C" w:rsidRPr="00084B56" w:rsidRDefault="005E147C">
      <w:pPr>
        <w:rPr>
          <w:lang w:val="fr-CA"/>
        </w:rPr>
      </w:pPr>
    </w:p>
    <w:p w14:paraId="56DE4CC8" w14:textId="293470E5" w:rsidR="005E147C" w:rsidRPr="00084B56" w:rsidRDefault="005E147C">
      <w:pPr>
        <w:rPr>
          <w:lang w:val="fr-CA"/>
        </w:rPr>
      </w:pPr>
    </w:p>
    <w:p w14:paraId="5BDBCBAB" w14:textId="1A214E18" w:rsidR="005E147C" w:rsidRPr="00084B56" w:rsidRDefault="005E147C">
      <w:pPr>
        <w:rPr>
          <w:lang w:val="fr-CA"/>
        </w:rPr>
      </w:pPr>
    </w:p>
    <w:p w14:paraId="0ABDA293" w14:textId="28128931" w:rsidR="005E147C" w:rsidRPr="00084B56" w:rsidRDefault="005E147C">
      <w:pPr>
        <w:rPr>
          <w:lang w:val="fr-CA"/>
        </w:rPr>
      </w:pPr>
    </w:p>
    <w:p w14:paraId="6A25E195" w14:textId="4A4C0797" w:rsidR="005E147C" w:rsidRPr="00084B56" w:rsidRDefault="005E147C">
      <w:pPr>
        <w:rPr>
          <w:lang w:val="fr-CA"/>
        </w:rPr>
      </w:pPr>
    </w:p>
    <w:p w14:paraId="61CC0C5D" w14:textId="4CCEABB6" w:rsidR="005E147C" w:rsidRPr="00084B56" w:rsidRDefault="00DE06AC" w:rsidP="005E147C">
      <w:pPr>
        <w:jc w:val="center"/>
        <w:rPr>
          <w:sz w:val="72"/>
          <w:szCs w:val="72"/>
          <w:lang w:val="fr-CA"/>
        </w:rPr>
      </w:pPr>
      <w:r>
        <w:rPr>
          <w:sz w:val="72"/>
          <w:szCs w:val="72"/>
          <w:lang w:val="fr-CA"/>
        </w:rPr>
        <w:t>Spécification des exigences</w:t>
      </w:r>
    </w:p>
    <w:p w14:paraId="5FE37751" w14:textId="346536FE" w:rsidR="005E147C" w:rsidRPr="00084B56" w:rsidRDefault="005E147C" w:rsidP="005E147C">
      <w:pPr>
        <w:jc w:val="center"/>
        <w:rPr>
          <w:sz w:val="32"/>
          <w:szCs w:val="32"/>
          <w:lang w:val="fr-CA"/>
        </w:rPr>
      </w:pPr>
    </w:p>
    <w:p w14:paraId="729E9588" w14:textId="67305960" w:rsidR="50B34499" w:rsidRDefault="50B34499" w:rsidP="50B34499">
      <w:pPr>
        <w:jc w:val="center"/>
        <w:rPr>
          <w:sz w:val="32"/>
          <w:szCs w:val="32"/>
          <w:lang w:val="fr-CA"/>
        </w:rPr>
      </w:pPr>
      <w:r w:rsidRPr="50B34499">
        <w:rPr>
          <w:sz w:val="32"/>
          <w:szCs w:val="32"/>
          <w:lang w:val="fr-CA"/>
        </w:rPr>
        <w:t>Application de téléphonie IP</w:t>
      </w:r>
    </w:p>
    <w:p w14:paraId="54FF33AE" w14:textId="521E4FFF" w:rsidR="50B34499" w:rsidRPr="00721CE5" w:rsidRDefault="50B34499" w:rsidP="50B34499">
      <w:pPr>
        <w:jc w:val="center"/>
        <w:rPr>
          <w:lang w:val="fr-CA"/>
        </w:rPr>
      </w:pPr>
      <w:r w:rsidRPr="50B34499">
        <w:rPr>
          <w:sz w:val="32"/>
          <w:szCs w:val="32"/>
          <w:lang w:val="fr-CA"/>
        </w:rPr>
        <w:t>1.0</w:t>
      </w:r>
    </w:p>
    <w:p w14:paraId="25B07A06" w14:textId="7E45F65E" w:rsidR="005E147C" w:rsidRPr="00084B56" w:rsidRDefault="005E147C" w:rsidP="005E147C">
      <w:pPr>
        <w:jc w:val="center"/>
        <w:rPr>
          <w:sz w:val="32"/>
          <w:szCs w:val="32"/>
          <w:lang w:val="fr-CA"/>
        </w:rPr>
      </w:pPr>
    </w:p>
    <w:p w14:paraId="5D096B35" w14:textId="66B20DF6" w:rsidR="005E147C" w:rsidRPr="00084B56" w:rsidRDefault="005E147C" w:rsidP="005E147C">
      <w:pPr>
        <w:jc w:val="center"/>
        <w:rPr>
          <w:sz w:val="32"/>
          <w:szCs w:val="32"/>
          <w:lang w:val="fr-CA"/>
        </w:rPr>
      </w:pPr>
    </w:p>
    <w:p w14:paraId="57CE96CB" w14:textId="7FD9A707" w:rsidR="005E147C" w:rsidRPr="00084B56" w:rsidRDefault="005E147C" w:rsidP="50B34499">
      <w:pPr>
        <w:jc w:val="center"/>
        <w:rPr>
          <w:sz w:val="32"/>
          <w:szCs w:val="32"/>
          <w:lang w:val="fr-CA"/>
        </w:rPr>
      </w:pPr>
    </w:p>
    <w:p w14:paraId="425687CE" w14:textId="7FD9A707" w:rsidR="50B34499" w:rsidRDefault="7D01823A" w:rsidP="50B34499">
      <w:pPr>
        <w:spacing w:line="256" w:lineRule="auto"/>
        <w:jc w:val="center"/>
        <w:rPr>
          <w:rFonts w:ascii="Calibri" w:eastAsia="Calibri" w:hAnsi="Calibri" w:cs="Calibri"/>
          <w:sz w:val="32"/>
          <w:szCs w:val="32"/>
          <w:lang w:val="fr-CA"/>
        </w:rPr>
      </w:pPr>
      <w:proofErr w:type="spellStart"/>
      <w:r w:rsidRPr="7D01823A">
        <w:rPr>
          <w:rFonts w:ascii="Calibri" w:eastAsia="Calibri" w:hAnsi="Calibri" w:cs="Calibri"/>
          <w:sz w:val="32"/>
          <w:szCs w:val="32"/>
          <w:lang w:val="fr-CA"/>
        </w:rPr>
        <w:t>Falimanana</w:t>
      </w:r>
      <w:proofErr w:type="spellEnd"/>
      <w:r w:rsidRPr="7D01823A">
        <w:rPr>
          <w:rFonts w:ascii="Calibri" w:eastAsia="Calibri" w:hAnsi="Calibri" w:cs="Calibri"/>
          <w:sz w:val="32"/>
          <w:szCs w:val="32"/>
          <w:lang w:val="fr-CA"/>
        </w:rPr>
        <w:t xml:space="preserve"> </w:t>
      </w:r>
      <w:proofErr w:type="spellStart"/>
      <w:r w:rsidRPr="7D01823A">
        <w:rPr>
          <w:rFonts w:ascii="Calibri" w:eastAsia="Calibri" w:hAnsi="Calibri" w:cs="Calibri"/>
          <w:sz w:val="32"/>
          <w:szCs w:val="32"/>
          <w:lang w:val="fr-CA"/>
        </w:rPr>
        <w:t>Razafindrabe</w:t>
      </w:r>
      <w:proofErr w:type="spellEnd"/>
    </w:p>
    <w:p w14:paraId="7F9779D0" w14:textId="7FD9A707" w:rsidR="50B34499" w:rsidRDefault="7D01823A" w:rsidP="50B3449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 xml:space="preserve">Johan </w:t>
      </w:r>
      <w:proofErr w:type="spellStart"/>
      <w:r w:rsidRPr="7D01823A">
        <w:rPr>
          <w:rFonts w:ascii="Calibri" w:eastAsia="Calibri" w:hAnsi="Calibri" w:cs="Calibri"/>
          <w:sz w:val="32"/>
          <w:szCs w:val="32"/>
          <w:lang w:val="fr-CA"/>
        </w:rPr>
        <w:t>Yémanlin</w:t>
      </w:r>
      <w:proofErr w:type="spellEnd"/>
      <w:r w:rsidRPr="7D01823A">
        <w:rPr>
          <w:rFonts w:ascii="Calibri" w:eastAsia="Calibri" w:hAnsi="Calibri" w:cs="Calibri"/>
          <w:sz w:val="32"/>
          <w:szCs w:val="32"/>
          <w:lang w:val="fr-CA"/>
        </w:rPr>
        <w:t xml:space="preserve"> </w:t>
      </w:r>
      <w:proofErr w:type="spellStart"/>
      <w:r w:rsidRPr="7D01823A">
        <w:rPr>
          <w:rFonts w:ascii="Calibri" w:eastAsia="Calibri" w:hAnsi="Calibri" w:cs="Calibri"/>
          <w:sz w:val="32"/>
          <w:szCs w:val="32"/>
          <w:lang w:val="fr-CA"/>
        </w:rPr>
        <w:t>Sintondji</w:t>
      </w:r>
      <w:proofErr w:type="spellEnd"/>
    </w:p>
    <w:p w14:paraId="2A19C6C7" w14:textId="7FD9A707" w:rsidR="50B34499" w:rsidRDefault="7D01823A" w:rsidP="50B3449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Joël Villeneuve</w:t>
      </w:r>
    </w:p>
    <w:p w14:paraId="044A9A92" w14:textId="7FD9A707" w:rsidR="50B34499" w:rsidRDefault="50B34499" w:rsidP="50B34499">
      <w:pPr>
        <w:spacing w:line="256" w:lineRule="auto"/>
        <w:jc w:val="center"/>
        <w:rPr>
          <w:rFonts w:ascii="Calibri" w:eastAsia="Calibri" w:hAnsi="Calibri" w:cs="Calibri"/>
          <w:sz w:val="32"/>
          <w:szCs w:val="32"/>
          <w:lang w:val="fr-CA"/>
        </w:rPr>
      </w:pPr>
    </w:p>
    <w:p w14:paraId="572AEBA9" w14:textId="7FD9A707" w:rsidR="50B34499" w:rsidRDefault="50B34499" w:rsidP="50B34499">
      <w:pPr>
        <w:spacing w:line="256" w:lineRule="auto"/>
        <w:rPr>
          <w:rFonts w:ascii="Calibri" w:eastAsia="Calibri" w:hAnsi="Calibri" w:cs="Calibri"/>
          <w:sz w:val="32"/>
          <w:szCs w:val="32"/>
          <w:lang w:val="fr-CA"/>
        </w:rPr>
      </w:pPr>
    </w:p>
    <w:p w14:paraId="2EB26C41" w14:textId="356B4B9E" w:rsidR="50B34499" w:rsidRDefault="7D01823A" w:rsidP="50B3449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29 octobre 2019</w:t>
      </w:r>
    </w:p>
    <w:p w14:paraId="526C299F" w14:textId="7FD9A707" w:rsidR="50B34499" w:rsidRDefault="50B34499" w:rsidP="50B34499">
      <w:pPr>
        <w:jc w:val="center"/>
        <w:rPr>
          <w:sz w:val="32"/>
          <w:szCs w:val="32"/>
          <w:lang w:val="fr-CA"/>
        </w:rPr>
      </w:pPr>
    </w:p>
    <w:p w14:paraId="731B9F33" w14:textId="77777777" w:rsidR="005E147C" w:rsidRPr="00084B56" w:rsidRDefault="005E147C" w:rsidP="005E147C">
      <w:pPr>
        <w:rPr>
          <w:sz w:val="32"/>
          <w:szCs w:val="32"/>
          <w:lang w:val="fr-CA"/>
        </w:rPr>
        <w:sectPr w:rsidR="005E147C" w:rsidRPr="00084B56">
          <w:pgSz w:w="12240" w:h="15840"/>
          <w:pgMar w:top="1440" w:right="1440" w:bottom="1440" w:left="1440" w:header="708" w:footer="708" w:gutter="0"/>
          <w:cols w:space="708"/>
          <w:docGrid w:linePitch="360"/>
        </w:sectPr>
      </w:pPr>
    </w:p>
    <w:p w14:paraId="2D29CF02" w14:textId="5C679F79" w:rsidR="005E147C" w:rsidRPr="00084B56" w:rsidRDefault="005E147C" w:rsidP="005E147C">
      <w:pPr>
        <w:rPr>
          <w:sz w:val="32"/>
          <w:szCs w:val="32"/>
          <w:lang w:val="fr-CA"/>
        </w:rPr>
      </w:pPr>
    </w:p>
    <w:p w14:paraId="0E5DC4CB" w14:textId="3779E3BD" w:rsidR="005E147C" w:rsidRPr="00084B56" w:rsidRDefault="005E147C" w:rsidP="00827EA5">
      <w:pPr>
        <w:pStyle w:val="Titre1"/>
        <w:rPr>
          <w:lang w:val="fr-CA"/>
        </w:rPr>
      </w:pPr>
      <w:bookmarkStart w:id="0" w:name="_Toc525472144"/>
      <w:r w:rsidRPr="00084B56">
        <w:rPr>
          <w:lang w:val="fr-CA"/>
        </w:rPr>
        <w:t>Historique des r</w:t>
      </w:r>
      <w:r w:rsidR="00827EA5" w:rsidRPr="00084B56">
        <w:rPr>
          <w:lang w:val="fr-CA"/>
        </w:rPr>
        <w:t>é</w:t>
      </w:r>
      <w:r w:rsidRPr="00084B56">
        <w:rPr>
          <w:lang w:val="fr-CA"/>
        </w:rPr>
        <w:t>vision</w:t>
      </w:r>
      <w:r w:rsidR="00084B56">
        <w:rPr>
          <w:lang w:val="fr-CA"/>
        </w:rPr>
        <w:t>s</w:t>
      </w:r>
      <w:bookmarkEnd w:id="0"/>
    </w:p>
    <w:p w14:paraId="6EB57FCF" w14:textId="77777777" w:rsidR="00827EA5" w:rsidRPr="00084B56" w:rsidRDefault="00827EA5" w:rsidP="00827EA5">
      <w:pPr>
        <w:rPr>
          <w:lang w:val="fr-CA"/>
        </w:rPr>
      </w:pPr>
    </w:p>
    <w:tbl>
      <w:tblPr>
        <w:tblStyle w:val="Grilledutableau"/>
        <w:tblW w:w="0" w:type="auto"/>
        <w:tblLook w:val="04A0" w:firstRow="1" w:lastRow="0" w:firstColumn="1" w:lastColumn="0" w:noHBand="0" w:noVBand="1"/>
      </w:tblPr>
      <w:tblGrid>
        <w:gridCol w:w="2337"/>
        <w:gridCol w:w="2337"/>
        <w:gridCol w:w="2338"/>
        <w:gridCol w:w="2338"/>
      </w:tblGrid>
      <w:tr w:rsidR="00827EA5" w:rsidRPr="00084B56" w14:paraId="37F0FE98" w14:textId="77777777" w:rsidTr="00827EA5">
        <w:tc>
          <w:tcPr>
            <w:tcW w:w="2337" w:type="dxa"/>
            <w:shd w:val="clear" w:color="auto" w:fill="C5E0B3" w:themeFill="accent6" w:themeFillTint="66"/>
          </w:tcPr>
          <w:p w14:paraId="6A0CA27A" w14:textId="08613EFD" w:rsidR="00827EA5" w:rsidRPr="00084B56" w:rsidRDefault="00827EA5" w:rsidP="005E147C">
            <w:pPr>
              <w:rPr>
                <w:b/>
                <w:lang w:val="fr-CA"/>
              </w:rPr>
            </w:pPr>
            <w:r w:rsidRPr="00084B56">
              <w:rPr>
                <w:b/>
                <w:lang w:val="fr-CA"/>
              </w:rPr>
              <w:t>Date</w:t>
            </w:r>
          </w:p>
        </w:tc>
        <w:tc>
          <w:tcPr>
            <w:tcW w:w="2337" w:type="dxa"/>
            <w:shd w:val="clear" w:color="auto" w:fill="C5E0B3" w:themeFill="accent6" w:themeFillTint="66"/>
          </w:tcPr>
          <w:p w14:paraId="01C21C62" w14:textId="3605BDD3" w:rsidR="00827EA5" w:rsidRPr="00084B56" w:rsidRDefault="00827EA5" w:rsidP="005E147C">
            <w:pPr>
              <w:rPr>
                <w:b/>
                <w:lang w:val="fr-CA"/>
              </w:rPr>
            </w:pPr>
            <w:r w:rsidRPr="00084B56">
              <w:rPr>
                <w:b/>
                <w:lang w:val="fr-CA"/>
              </w:rPr>
              <w:t>Version</w:t>
            </w:r>
          </w:p>
        </w:tc>
        <w:tc>
          <w:tcPr>
            <w:tcW w:w="2338" w:type="dxa"/>
            <w:shd w:val="clear" w:color="auto" w:fill="C5E0B3" w:themeFill="accent6" w:themeFillTint="66"/>
          </w:tcPr>
          <w:p w14:paraId="0EC78AF6" w14:textId="424F965F" w:rsidR="00827EA5" w:rsidRPr="00084B56" w:rsidRDefault="00827EA5" w:rsidP="005E147C">
            <w:pPr>
              <w:rPr>
                <w:b/>
                <w:lang w:val="fr-CA"/>
              </w:rPr>
            </w:pPr>
            <w:r w:rsidRPr="00084B56">
              <w:rPr>
                <w:b/>
                <w:lang w:val="fr-CA"/>
              </w:rPr>
              <w:t>Description</w:t>
            </w:r>
          </w:p>
        </w:tc>
        <w:tc>
          <w:tcPr>
            <w:tcW w:w="2338" w:type="dxa"/>
            <w:shd w:val="clear" w:color="auto" w:fill="C5E0B3" w:themeFill="accent6" w:themeFillTint="66"/>
          </w:tcPr>
          <w:p w14:paraId="182AAB0E" w14:textId="790A5A98" w:rsidR="00827EA5" w:rsidRPr="00084B56" w:rsidRDefault="00827EA5" w:rsidP="005E147C">
            <w:pPr>
              <w:rPr>
                <w:b/>
                <w:lang w:val="fr-CA"/>
              </w:rPr>
            </w:pPr>
            <w:r w:rsidRPr="00084B56">
              <w:rPr>
                <w:b/>
                <w:lang w:val="fr-CA"/>
              </w:rPr>
              <w:t>Auteur</w:t>
            </w:r>
          </w:p>
        </w:tc>
      </w:tr>
      <w:tr w:rsidR="00827EA5" w:rsidRPr="00084B56" w14:paraId="5C8345EA" w14:textId="77777777" w:rsidTr="00827EA5">
        <w:tc>
          <w:tcPr>
            <w:tcW w:w="2337" w:type="dxa"/>
          </w:tcPr>
          <w:p w14:paraId="0F21C45A" w14:textId="77777777" w:rsidR="00827EA5" w:rsidRPr="00084B56" w:rsidRDefault="00827EA5" w:rsidP="005E147C">
            <w:pPr>
              <w:rPr>
                <w:lang w:val="fr-CA"/>
              </w:rPr>
            </w:pPr>
          </w:p>
        </w:tc>
        <w:tc>
          <w:tcPr>
            <w:tcW w:w="2337" w:type="dxa"/>
          </w:tcPr>
          <w:p w14:paraId="1D766047" w14:textId="77777777" w:rsidR="00827EA5" w:rsidRPr="00084B56" w:rsidRDefault="00827EA5" w:rsidP="005E147C">
            <w:pPr>
              <w:rPr>
                <w:lang w:val="fr-CA"/>
              </w:rPr>
            </w:pPr>
          </w:p>
        </w:tc>
        <w:tc>
          <w:tcPr>
            <w:tcW w:w="2338" w:type="dxa"/>
          </w:tcPr>
          <w:p w14:paraId="61584461" w14:textId="77777777" w:rsidR="00827EA5" w:rsidRPr="00084B56" w:rsidRDefault="00827EA5" w:rsidP="005E147C">
            <w:pPr>
              <w:rPr>
                <w:lang w:val="fr-CA"/>
              </w:rPr>
            </w:pPr>
          </w:p>
        </w:tc>
        <w:tc>
          <w:tcPr>
            <w:tcW w:w="2338" w:type="dxa"/>
          </w:tcPr>
          <w:p w14:paraId="12442D1C" w14:textId="77777777" w:rsidR="00827EA5" w:rsidRPr="00084B56" w:rsidRDefault="00827EA5" w:rsidP="005E147C">
            <w:pPr>
              <w:rPr>
                <w:lang w:val="fr-CA"/>
              </w:rPr>
            </w:pPr>
          </w:p>
        </w:tc>
      </w:tr>
    </w:tbl>
    <w:p w14:paraId="0F1E6E36" w14:textId="79AC1660" w:rsidR="00B2655D" w:rsidRDefault="00B2655D" w:rsidP="00B2655D">
      <w:pPr>
        <w:rPr>
          <w:lang w:val="fr-CA"/>
        </w:rPr>
      </w:pPr>
    </w:p>
    <w:p w14:paraId="1D76C345" w14:textId="77777777" w:rsidR="00B2655D" w:rsidRPr="00FE5496" w:rsidRDefault="00B2655D" w:rsidP="00B2655D">
      <w:pPr>
        <w:pStyle w:val="Titre1"/>
        <w:rPr>
          <w:lang w:val="fr-CA"/>
        </w:rPr>
      </w:pPr>
      <w:bookmarkStart w:id="1" w:name="_Toc525472145"/>
      <w:r>
        <w:rPr>
          <w:lang w:val="fr-CA"/>
        </w:rPr>
        <w:t>Définitions</w:t>
      </w:r>
      <w:bookmarkEnd w:id="1"/>
    </w:p>
    <w:tbl>
      <w:tblPr>
        <w:tblStyle w:val="Grilledutableau"/>
        <w:tblW w:w="0" w:type="auto"/>
        <w:tblLook w:val="04A0" w:firstRow="1" w:lastRow="0" w:firstColumn="1" w:lastColumn="0" w:noHBand="0" w:noVBand="1"/>
      </w:tblPr>
      <w:tblGrid>
        <w:gridCol w:w="1838"/>
        <w:gridCol w:w="7512"/>
      </w:tblGrid>
      <w:tr w:rsidR="00B2655D" w14:paraId="56C6D719" w14:textId="77777777" w:rsidTr="00AE3946">
        <w:tc>
          <w:tcPr>
            <w:tcW w:w="1838" w:type="dxa"/>
            <w:shd w:val="clear" w:color="auto" w:fill="C5E0B3" w:themeFill="accent6" w:themeFillTint="66"/>
          </w:tcPr>
          <w:p w14:paraId="702DE3A3" w14:textId="77777777" w:rsidR="00B2655D" w:rsidRDefault="00B2655D" w:rsidP="00AE3946">
            <w:pPr>
              <w:rPr>
                <w:lang w:val="fr-CA"/>
              </w:rPr>
            </w:pPr>
            <w:r>
              <w:rPr>
                <w:lang w:val="fr-CA"/>
              </w:rPr>
              <w:t>Terme</w:t>
            </w:r>
          </w:p>
        </w:tc>
        <w:tc>
          <w:tcPr>
            <w:tcW w:w="7512" w:type="dxa"/>
            <w:shd w:val="clear" w:color="auto" w:fill="C5E0B3" w:themeFill="accent6" w:themeFillTint="66"/>
          </w:tcPr>
          <w:p w14:paraId="2B82DF8C" w14:textId="77777777" w:rsidR="00B2655D" w:rsidRDefault="00B2655D" w:rsidP="00AE3946">
            <w:pPr>
              <w:rPr>
                <w:lang w:val="fr-CA"/>
              </w:rPr>
            </w:pPr>
            <w:r>
              <w:rPr>
                <w:lang w:val="fr-CA"/>
              </w:rPr>
              <w:t>Définition</w:t>
            </w:r>
          </w:p>
        </w:tc>
      </w:tr>
      <w:tr w:rsidR="00B2655D" w14:paraId="72B9C879" w14:textId="77777777" w:rsidTr="00AE3946">
        <w:tc>
          <w:tcPr>
            <w:tcW w:w="1838" w:type="dxa"/>
          </w:tcPr>
          <w:p w14:paraId="2536C0BC" w14:textId="77777777" w:rsidR="00B2655D" w:rsidRDefault="00B2655D" w:rsidP="00AE3946">
            <w:pPr>
              <w:rPr>
                <w:lang w:val="fr-CA"/>
              </w:rPr>
            </w:pPr>
          </w:p>
        </w:tc>
        <w:tc>
          <w:tcPr>
            <w:tcW w:w="7512" w:type="dxa"/>
          </w:tcPr>
          <w:p w14:paraId="408CC04B" w14:textId="77777777" w:rsidR="00B2655D" w:rsidRDefault="00B2655D" w:rsidP="00AE3946">
            <w:pPr>
              <w:rPr>
                <w:lang w:val="fr-CA"/>
              </w:rPr>
            </w:pPr>
          </w:p>
        </w:tc>
      </w:tr>
    </w:tbl>
    <w:p w14:paraId="5C4CB1E2" w14:textId="77777777" w:rsidR="00B2655D" w:rsidRDefault="00B2655D" w:rsidP="00B2655D">
      <w:pPr>
        <w:rPr>
          <w:lang w:val="fr-CA"/>
        </w:rPr>
      </w:pPr>
    </w:p>
    <w:p w14:paraId="0551028C" w14:textId="77777777" w:rsidR="00B2655D" w:rsidRDefault="00B2655D" w:rsidP="00B2655D">
      <w:pPr>
        <w:pStyle w:val="Titre1"/>
        <w:rPr>
          <w:lang w:val="fr-CA"/>
        </w:rPr>
      </w:pPr>
      <w:bookmarkStart w:id="2" w:name="_Toc525472146"/>
      <w:r>
        <w:rPr>
          <w:lang w:val="fr-CA"/>
        </w:rPr>
        <w:t>Abréviations/acronymes</w:t>
      </w:r>
      <w:bookmarkEnd w:id="2"/>
    </w:p>
    <w:tbl>
      <w:tblPr>
        <w:tblStyle w:val="Grilledutableau"/>
        <w:tblW w:w="0" w:type="auto"/>
        <w:tblLook w:val="04A0" w:firstRow="1" w:lastRow="0" w:firstColumn="1" w:lastColumn="0" w:noHBand="0" w:noVBand="1"/>
      </w:tblPr>
      <w:tblGrid>
        <w:gridCol w:w="1838"/>
        <w:gridCol w:w="7512"/>
      </w:tblGrid>
      <w:tr w:rsidR="00B2655D" w14:paraId="31B795D2" w14:textId="77777777" w:rsidTr="00AE3946">
        <w:tc>
          <w:tcPr>
            <w:tcW w:w="1838" w:type="dxa"/>
            <w:shd w:val="clear" w:color="auto" w:fill="C5E0B3" w:themeFill="accent6" w:themeFillTint="66"/>
          </w:tcPr>
          <w:p w14:paraId="0FDB675D" w14:textId="77777777" w:rsidR="00B2655D" w:rsidRDefault="00B2655D" w:rsidP="00AE3946">
            <w:pPr>
              <w:rPr>
                <w:lang w:val="fr-CA"/>
              </w:rPr>
            </w:pPr>
            <w:proofErr w:type="spellStart"/>
            <w:proofErr w:type="gramStart"/>
            <w:r>
              <w:rPr>
                <w:lang w:val="fr-CA"/>
              </w:rPr>
              <w:t>Abré</w:t>
            </w:r>
            <w:proofErr w:type="spellEnd"/>
            <w:r>
              <w:rPr>
                <w:lang w:val="fr-CA"/>
              </w:rPr>
              <w:t>./</w:t>
            </w:r>
            <w:proofErr w:type="gramEnd"/>
            <w:r>
              <w:rPr>
                <w:lang w:val="fr-CA"/>
              </w:rPr>
              <w:t>Acro.</w:t>
            </w:r>
          </w:p>
        </w:tc>
        <w:tc>
          <w:tcPr>
            <w:tcW w:w="7512" w:type="dxa"/>
            <w:shd w:val="clear" w:color="auto" w:fill="C5E0B3" w:themeFill="accent6" w:themeFillTint="66"/>
          </w:tcPr>
          <w:p w14:paraId="6F191E98" w14:textId="77777777" w:rsidR="00B2655D" w:rsidRDefault="00B2655D" w:rsidP="00AE3946">
            <w:pPr>
              <w:rPr>
                <w:lang w:val="fr-CA"/>
              </w:rPr>
            </w:pPr>
            <w:r>
              <w:rPr>
                <w:lang w:val="fr-CA"/>
              </w:rPr>
              <w:t>Définition</w:t>
            </w:r>
          </w:p>
        </w:tc>
      </w:tr>
      <w:tr w:rsidR="00B2655D" w14:paraId="3F5D4EFD" w14:textId="77777777" w:rsidTr="00AE3946">
        <w:tc>
          <w:tcPr>
            <w:tcW w:w="1838" w:type="dxa"/>
          </w:tcPr>
          <w:p w14:paraId="6AFB62A4" w14:textId="77777777" w:rsidR="00B2655D" w:rsidRDefault="00B2655D" w:rsidP="00AE3946">
            <w:pPr>
              <w:rPr>
                <w:lang w:val="fr-CA"/>
              </w:rPr>
            </w:pPr>
          </w:p>
        </w:tc>
        <w:tc>
          <w:tcPr>
            <w:tcW w:w="7512" w:type="dxa"/>
          </w:tcPr>
          <w:p w14:paraId="4904271D" w14:textId="77777777" w:rsidR="00B2655D" w:rsidRDefault="00B2655D" w:rsidP="00AE3946">
            <w:pPr>
              <w:rPr>
                <w:lang w:val="fr-CA"/>
              </w:rPr>
            </w:pPr>
          </w:p>
        </w:tc>
      </w:tr>
    </w:tbl>
    <w:p w14:paraId="765A4D36" w14:textId="4B91C2FD" w:rsidR="00827EA5" w:rsidRPr="00084B56" w:rsidRDefault="00827EA5">
      <w:pPr>
        <w:rPr>
          <w:lang w:val="fr-CA"/>
        </w:rPr>
      </w:pPr>
      <w:r w:rsidRPr="00084B56">
        <w:rPr>
          <w:lang w:val="fr-CA"/>
        </w:rPr>
        <w:br w:type="page"/>
      </w:r>
    </w:p>
    <w:bookmarkStart w:id="3" w:name="_Toc525472147" w:displacedByCustomXml="next"/>
    <w:sdt>
      <w:sdtPr>
        <w:rPr>
          <w:rFonts w:asciiTheme="minorHAnsi" w:eastAsiaTheme="minorHAnsi" w:hAnsiTheme="minorHAnsi" w:cstheme="minorBidi"/>
          <w:sz w:val="22"/>
          <w:szCs w:val="22"/>
          <w:lang w:val="fr-CA"/>
        </w:rPr>
        <w:id w:val="1313210062"/>
        <w:docPartObj>
          <w:docPartGallery w:val="Table of Contents"/>
          <w:docPartUnique/>
        </w:docPartObj>
      </w:sdtPr>
      <w:sdtEndPr>
        <w:rPr>
          <w:rFonts w:ascii="Arial" w:hAnsi="Arial"/>
          <w:b/>
          <w:bCs/>
          <w:noProof/>
        </w:rPr>
      </w:sdtEndPr>
      <w:sdtContent>
        <w:p w14:paraId="7B54E0E9" w14:textId="4FE8C09E" w:rsidR="00827EA5" w:rsidRPr="00084B56" w:rsidRDefault="00827EA5" w:rsidP="00827EA5">
          <w:pPr>
            <w:pStyle w:val="Titre1"/>
            <w:rPr>
              <w:lang w:val="fr-CA"/>
            </w:rPr>
          </w:pPr>
          <w:r w:rsidRPr="00084B56">
            <w:rPr>
              <w:lang w:val="fr-CA"/>
            </w:rPr>
            <w:t>Table des matières</w:t>
          </w:r>
          <w:bookmarkEnd w:id="3"/>
        </w:p>
        <w:bookmarkStart w:id="4" w:name="_GoBack"/>
        <w:bookmarkEnd w:id="4"/>
        <w:p w14:paraId="019989ED" w14:textId="3E8869D5" w:rsidR="006A674A" w:rsidRDefault="00827EA5">
          <w:pPr>
            <w:pStyle w:val="TM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anchor="_Toc525472144" w:history="1">
            <w:r w:rsidR="006A674A" w:rsidRPr="006F1D97">
              <w:rPr>
                <w:rStyle w:val="Lienhypertexte"/>
                <w:noProof/>
                <w:lang w:val="fr-CA"/>
              </w:rPr>
              <w:t>Historique des révisions</w:t>
            </w:r>
            <w:r w:rsidR="006A674A">
              <w:rPr>
                <w:noProof/>
                <w:webHidden/>
              </w:rPr>
              <w:tab/>
            </w:r>
            <w:r w:rsidR="006A674A">
              <w:rPr>
                <w:noProof/>
                <w:webHidden/>
              </w:rPr>
              <w:fldChar w:fldCharType="begin"/>
            </w:r>
            <w:r w:rsidR="006A674A">
              <w:rPr>
                <w:noProof/>
                <w:webHidden/>
              </w:rPr>
              <w:instrText xml:space="preserve"> PAGEREF _Toc525472144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7A4CF082" w14:textId="4891A935" w:rsidR="006A674A" w:rsidRDefault="0050315F">
          <w:pPr>
            <w:pStyle w:val="TM1"/>
            <w:tabs>
              <w:tab w:val="right" w:leader="dot" w:pos="9350"/>
            </w:tabs>
            <w:rPr>
              <w:rFonts w:eastAsiaTheme="minorEastAsia"/>
              <w:noProof/>
              <w:sz w:val="24"/>
              <w:szCs w:val="24"/>
            </w:rPr>
          </w:pPr>
          <w:hyperlink w:anchor="_Toc525472145" w:history="1">
            <w:r w:rsidR="006A674A" w:rsidRPr="006F1D97">
              <w:rPr>
                <w:rStyle w:val="Lienhypertexte"/>
                <w:noProof/>
                <w:lang w:val="fr-CA"/>
              </w:rPr>
              <w:t>Définitions</w:t>
            </w:r>
            <w:r w:rsidR="006A674A">
              <w:rPr>
                <w:noProof/>
                <w:webHidden/>
              </w:rPr>
              <w:tab/>
            </w:r>
            <w:r w:rsidR="006A674A">
              <w:rPr>
                <w:noProof/>
                <w:webHidden/>
              </w:rPr>
              <w:fldChar w:fldCharType="begin"/>
            </w:r>
            <w:r w:rsidR="006A674A">
              <w:rPr>
                <w:noProof/>
                <w:webHidden/>
              </w:rPr>
              <w:instrText xml:space="preserve"> PAGEREF _Toc525472145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74B399E5" w14:textId="73626C22" w:rsidR="006A674A" w:rsidRDefault="0050315F">
          <w:pPr>
            <w:pStyle w:val="TM1"/>
            <w:tabs>
              <w:tab w:val="right" w:leader="dot" w:pos="9350"/>
            </w:tabs>
            <w:rPr>
              <w:rFonts w:eastAsiaTheme="minorEastAsia"/>
              <w:noProof/>
              <w:sz w:val="24"/>
              <w:szCs w:val="24"/>
            </w:rPr>
          </w:pPr>
          <w:hyperlink w:anchor="_Toc525472146" w:history="1">
            <w:r w:rsidR="006A674A" w:rsidRPr="006F1D97">
              <w:rPr>
                <w:rStyle w:val="Lienhypertexte"/>
                <w:noProof/>
                <w:lang w:val="fr-CA"/>
              </w:rPr>
              <w:t>Abréviations/acronymes</w:t>
            </w:r>
            <w:r w:rsidR="006A674A">
              <w:rPr>
                <w:noProof/>
                <w:webHidden/>
              </w:rPr>
              <w:tab/>
            </w:r>
            <w:r w:rsidR="006A674A">
              <w:rPr>
                <w:noProof/>
                <w:webHidden/>
              </w:rPr>
              <w:fldChar w:fldCharType="begin"/>
            </w:r>
            <w:r w:rsidR="006A674A">
              <w:rPr>
                <w:noProof/>
                <w:webHidden/>
              </w:rPr>
              <w:instrText xml:space="preserve"> PAGEREF _Toc525472146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2923D683" w14:textId="32A3E3C2" w:rsidR="006A674A" w:rsidRDefault="0050315F">
          <w:pPr>
            <w:pStyle w:val="TM1"/>
            <w:tabs>
              <w:tab w:val="right" w:leader="dot" w:pos="9350"/>
            </w:tabs>
            <w:rPr>
              <w:rFonts w:eastAsiaTheme="minorEastAsia"/>
              <w:noProof/>
              <w:sz w:val="24"/>
              <w:szCs w:val="24"/>
            </w:rPr>
          </w:pPr>
          <w:hyperlink w:anchor="_Toc525472147" w:history="1">
            <w:r w:rsidR="006A674A" w:rsidRPr="006F1D97">
              <w:rPr>
                <w:rStyle w:val="Lienhypertexte"/>
                <w:noProof/>
                <w:lang w:val="fr-CA"/>
              </w:rPr>
              <w:t>Table des matières</w:t>
            </w:r>
            <w:r w:rsidR="006A674A">
              <w:rPr>
                <w:noProof/>
                <w:webHidden/>
              </w:rPr>
              <w:tab/>
            </w:r>
            <w:r w:rsidR="006A674A">
              <w:rPr>
                <w:noProof/>
                <w:webHidden/>
              </w:rPr>
              <w:fldChar w:fldCharType="begin"/>
            </w:r>
            <w:r w:rsidR="006A674A">
              <w:rPr>
                <w:noProof/>
                <w:webHidden/>
              </w:rPr>
              <w:instrText xml:space="preserve"> PAGEREF _Toc525472147 \h </w:instrText>
            </w:r>
            <w:r w:rsidR="006A674A">
              <w:rPr>
                <w:noProof/>
                <w:webHidden/>
              </w:rPr>
            </w:r>
            <w:r w:rsidR="006A674A">
              <w:rPr>
                <w:noProof/>
                <w:webHidden/>
              </w:rPr>
              <w:fldChar w:fldCharType="separate"/>
            </w:r>
            <w:r w:rsidR="006A674A">
              <w:rPr>
                <w:noProof/>
                <w:webHidden/>
              </w:rPr>
              <w:t>3</w:t>
            </w:r>
            <w:r w:rsidR="006A674A">
              <w:rPr>
                <w:noProof/>
                <w:webHidden/>
              </w:rPr>
              <w:fldChar w:fldCharType="end"/>
            </w:r>
          </w:hyperlink>
        </w:p>
        <w:p w14:paraId="5EE91DDB" w14:textId="799A6B03" w:rsidR="006A674A" w:rsidRDefault="0050315F">
          <w:pPr>
            <w:pStyle w:val="TM1"/>
            <w:tabs>
              <w:tab w:val="left" w:pos="480"/>
              <w:tab w:val="right" w:leader="dot" w:pos="9350"/>
            </w:tabs>
            <w:rPr>
              <w:rFonts w:eastAsiaTheme="minorEastAsia"/>
              <w:noProof/>
              <w:sz w:val="24"/>
              <w:szCs w:val="24"/>
            </w:rPr>
          </w:pPr>
          <w:hyperlink w:anchor="_Toc525472148" w:history="1">
            <w:r w:rsidR="006A674A" w:rsidRPr="006F1D97">
              <w:rPr>
                <w:rStyle w:val="Lienhypertexte"/>
                <w:noProof/>
                <w:lang w:val="fr-CA"/>
              </w:rPr>
              <w:t>1.</w:t>
            </w:r>
            <w:r w:rsidR="006A674A">
              <w:rPr>
                <w:rFonts w:eastAsiaTheme="minorEastAsia"/>
                <w:noProof/>
                <w:sz w:val="24"/>
                <w:szCs w:val="24"/>
              </w:rPr>
              <w:tab/>
            </w:r>
            <w:r w:rsidR="006A674A" w:rsidRPr="006F1D97">
              <w:rPr>
                <w:rStyle w:val="Lienhypertexte"/>
                <w:noProof/>
                <w:lang w:val="fr-CA"/>
              </w:rPr>
              <w:t>Introduction</w:t>
            </w:r>
            <w:r w:rsidR="006A674A">
              <w:rPr>
                <w:noProof/>
                <w:webHidden/>
              </w:rPr>
              <w:tab/>
            </w:r>
            <w:r w:rsidR="006A674A">
              <w:rPr>
                <w:noProof/>
                <w:webHidden/>
              </w:rPr>
              <w:fldChar w:fldCharType="begin"/>
            </w:r>
            <w:r w:rsidR="006A674A">
              <w:rPr>
                <w:noProof/>
                <w:webHidden/>
              </w:rPr>
              <w:instrText xml:space="preserve"> PAGEREF _Toc525472148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302B323A" w14:textId="023CA237" w:rsidR="006A674A" w:rsidRDefault="0050315F">
          <w:pPr>
            <w:pStyle w:val="TM2"/>
            <w:tabs>
              <w:tab w:val="left" w:pos="960"/>
              <w:tab w:val="right" w:leader="dot" w:pos="9350"/>
            </w:tabs>
            <w:rPr>
              <w:rFonts w:eastAsiaTheme="minorEastAsia"/>
              <w:noProof/>
              <w:sz w:val="24"/>
              <w:szCs w:val="24"/>
            </w:rPr>
          </w:pPr>
          <w:hyperlink w:anchor="_Toc525472149" w:history="1">
            <w:r w:rsidR="006A674A" w:rsidRPr="006F1D97">
              <w:rPr>
                <w:rStyle w:val="Lienhypertexte"/>
                <w:noProof/>
                <w:lang w:val="fr-CA"/>
              </w:rPr>
              <w:t>1.1.</w:t>
            </w:r>
            <w:r w:rsidR="006A674A">
              <w:rPr>
                <w:rFonts w:eastAsiaTheme="minorEastAsia"/>
                <w:noProof/>
                <w:sz w:val="24"/>
                <w:szCs w:val="24"/>
              </w:rPr>
              <w:tab/>
            </w:r>
            <w:r w:rsidR="006A674A" w:rsidRPr="006F1D97">
              <w:rPr>
                <w:rStyle w:val="Lienhypertexte"/>
                <w:noProof/>
                <w:lang w:val="fr-CA"/>
              </w:rPr>
              <w:t>Objectifs</w:t>
            </w:r>
            <w:r w:rsidR="006A674A">
              <w:rPr>
                <w:noProof/>
                <w:webHidden/>
              </w:rPr>
              <w:tab/>
            </w:r>
            <w:r w:rsidR="006A674A">
              <w:rPr>
                <w:noProof/>
                <w:webHidden/>
              </w:rPr>
              <w:fldChar w:fldCharType="begin"/>
            </w:r>
            <w:r w:rsidR="006A674A">
              <w:rPr>
                <w:noProof/>
                <w:webHidden/>
              </w:rPr>
              <w:instrText xml:space="preserve"> PAGEREF _Toc525472149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0432A27B" w14:textId="0198B5B5" w:rsidR="006A674A" w:rsidRDefault="0050315F">
          <w:pPr>
            <w:pStyle w:val="TM2"/>
            <w:tabs>
              <w:tab w:val="left" w:pos="960"/>
              <w:tab w:val="right" w:leader="dot" w:pos="9350"/>
            </w:tabs>
            <w:rPr>
              <w:rFonts w:eastAsiaTheme="minorEastAsia"/>
              <w:noProof/>
              <w:sz w:val="24"/>
              <w:szCs w:val="24"/>
            </w:rPr>
          </w:pPr>
          <w:hyperlink w:anchor="_Toc525472150" w:history="1">
            <w:r w:rsidR="006A674A" w:rsidRPr="006F1D97">
              <w:rPr>
                <w:rStyle w:val="Lienhypertexte"/>
                <w:noProof/>
                <w:lang w:val="fr-CA"/>
              </w:rPr>
              <w:t>1.2.</w:t>
            </w:r>
            <w:r w:rsidR="006A674A">
              <w:rPr>
                <w:rFonts w:eastAsiaTheme="minorEastAsia"/>
                <w:noProof/>
                <w:sz w:val="24"/>
                <w:szCs w:val="24"/>
              </w:rPr>
              <w:tab/>
            </w:r>
            <w:r w:rsidR="006A674A" w:rsidRPr="006F1D97">
              <w:rPr>
                <w:rStyle w:val="Lienhypertexte"/>
                <w:noProof/>
                <w:lang w:val="fr-CA"/>
              </w:rPr>
              <w:t>Portée</w:t>
            </w:r>
            <w:r w:rsidR="006A674A">
              <w:rPr>
                <w:noProof/>
                <w:webHidden/>
              </w:rPr>
              <w:tab/>
            </w:r>
            <w:r w:rsidR="006A674A">
              <w:rPr>
                <w:noProof/>
                <w:webHidden/>
              </w:rPr>
              <w:fldChar w:fldCharType="begin"/>
            </w:r>
            <w:r w:rsidR="006A674A">
              <w:rPr>
                <w:noProof/>
                <w:webHidden/>
              </w:rPr>
              <w:instrText xml:space="preserve"> PAGEREF _Toc525472150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25900022" w14:textId="604C4E80" w:rsidR="006A674A" w:rsidRDefault="0050315F">
          <w:pPr>
            <w:pStyle w:val="TM2"/>
            <w:tabs>
              <w:tab w:val="left" w:pos="960"/>
              <w:tab w:val="right" w:leader="dot" w:pos="9350"/>
            </w:tabs>
            <w:rPr>
              <w:rFonts w:eastAsiaTheme="minorEastAsia"/>
              <w:noProof/>
              <w:sz w:val="24"/>
              <w:szCs w:val="24"/>
            </w:rPr>
          </w:pPr>
          <w:hyperlink w:anchor="_Toc525472151" w:history="1">
            <w:r w:rsidR="006A674A" w:rsidRPr="006F1D97">
              <w:rPr>
                <w:rStyle w:val="Lienhypertexte"/>
                <w:noProof/>
                <w:lang w:val="fr-CA"/>
              </w:rPr>
              <w:t>1.3.</w:t>
            </w:r>
            <w:r w:rsidR="006A674A">
              <w:rPr>
                <w:rFonts w:eastAsiaTheme="minorEastAsia"/>
                <w:noProof/>
                <w:sz w:val="24"/>
                <w:szCs w:val="24"/>
              </w:rPr>
              <w:tab/>
            </w:r>
            <w:r w:rsidR="006A674A" w:rsidRPr="006F1D97">
              <w:rPr>
                <w:rStyle w:val="Lienhypertexte"/>
                <w:noProof/>
                <w:lang w:val="fr-CA"/>
              </w:rPr>
              <w:t>Références</w:t>
            </w:r>
            <w:r w:rsidR="006A674A">
              <w:rPr>
                <w:noProof/>
                <w:webHidden/>
              </w:rPr>
              <w:tab/>
            </w:r>
            <w:r w:rsidR="006A674A">
              <w:rPr>
                <w:noProof/>
                <w:webHidden/>
              </w:rPr>
              <w:fldChar w:fldCharType="begin"/>
            </w:r>
            <w:r w:rsidR="006A674A">
              <w:rPr>
                <w:noProof/>
                <w:webHidden/>
              </w:rPr>
              <w:instrText xml:space="preserve"> PAGEREF _Toc525472151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2061DBB7" w14:textId="7B0DE40A" w:rsidR="006A674A" w:rsidRDefault="0050315F">
          <w:pPr>
            <w:pStyle w:val="TM2"/>
            <w:tabs>
              <w:tab w:val="left" w:pos="960"/>
              <w:tab w:val="right" w:leader="dot" w:pos="9350"/>
            </w:tabs>
            <w:rPr>
              <w:rFonts w:eastAsiaTheme="minorEastAsia"/>
              <w:noProof/>
              <w:sz w:val="24"/>
              <w:szCs w:val="24"/>
            </w:rPr>
          </w:pPr>
          <w:hyperlink w:anchor="_Toc525472152" w:history="1">
            <w:r w:rsidR="006A674A" w:rsidRPr="006F1D97">
              <w:rPr>
                <w:rStyle w:val="Lienhypertexte"/>
                <w:noProof/>
                <w:lang w:val="fr-CA"/>
              </w:rPr>
              <w:t>1.4.</w:t>
            </w:r>
            <w:r w:rsidR="006A674A">
              <w:rPr>
                <w:rFonts w:eastAsiaTheme="minorEastAsia"/>
                <w:noProof/>
                <w:sz w:val="24"/>
                <w:szCs w:val="24"/>
              </w:rPr>
              <w:tab/>
            </w:r>
            <w:r w:rsidR="006A674A" w:rsidRPr="006F1D97">
              <w:rPr>
                <w:rStyle w:val="Lienhypertexte"/>
                <w:noProof/>
                <w:lang w:val="fr-CA"/>
              </w:rPr>
              <w:t>Hypothèses et dépendances</w:t>
            </w:r>
            <w:r w:rsidR="006A674A">
              <w:rPr>
                <w:noProof/>
                <w:webHidden/>
              </w:rPr>
              <w:tab/>
            </w:r>
            <w:r w:rsidR="006A674A">
              <w:rPr>
                <w:noProof/>
                <w:webHidden/>
              </w:rPr>
              <w:fldChar w:fldCharType="begin"/>
            </w:r>
            <w:r w:rsidR="006A674A">
              <w:rPr>
                <w:noProof/>
                <w:webHidden/>
              </w:rPr>
              <w:instrText xml:space="preserve"> PAGEREF _Toc525472152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6536BA45" w14:textId="6A0952AD" w:rsidR="006A674A" w:rsidRDefault="0050315F">
          <w:pPr>
            <w:pStyle w:val="TM1"/>
            <w:tabs>
              <w:tab w:val="left" w:pos="480"/>
              <w:tab w:val="right" w:leader="dot" w:pos="9350"/>
            </w:tabs>
            <w:rPr>
              <w:rFonts w:eastAsiaTheme="minorEastAsia"/>
              <w:noProof/>
              <w:sz w:val="24"/>
              <w:szCs w:val="24"/>
            </w:rPr>
          </w:pPr>
          <w:hyperlink w:anchor="_Toc525472153" w:history="1">
            <w:r w:rsidR="006A674A" w:rsidRPr="006F1D97">
              <w:rPr>
                <w:rStyle w:val="Lienhypertexte"/>
                <w:noProof/>
                <w:lang w:val="fr-CA"/>
              </w:rPr>
              <w:t>2.</w:t>
            </w:r>
            <w:r w:rsidR="006A674A">
              <w:rPr>
                <w:rFonts w:eastAsiaTheme="minorEastAsia"/>
                <w:noProof/>
                <w:sz w:val="24"/>
                <w:szCs w:val="24"/>
              </w:rPr>
              <w:tab/>
            </w:r>
            <w:r w:rsidR="006A674A" w:rsidRPr="006F1D97">
              <w:rPr>
                <w:rStyle w:val="Lienhypertexte"/>
                <w:noProof/>
                <w:lang w:val="fr-CA"/>
              </w:rPr>
              <w:t>Cas d’utilisation</w:t>
            </w:r>
            <w:r w:rsidR="006A674A">
              <w:rPr>
                <w:noProof/>
                <w:webHidden/>
              </w:rPr>
              <w:tab/>
            </w:r>
            <w:r w:rsidR="006A674A">
              <w:rPr>
                <w:noProof/>
                <w:webHidden/>
              </w:rPr>
              <w:fldChar w:fldCharType="begin"/>
            </w:r>
            <w:r w:rsidR="006A674A">
              <w:rPr>
                <w:noProof/>
                <w:webHidden/>
              </w:rPr>
              <w:instrText xml:space="preserve"> PAGEREF _Toc525472153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7F94CB25" w14:textId="0B20AC6E" w:rsidR="006A674A" w:rsidRDefault="0050315F">
          <w:pPr>
            <w:pStyle w:val="TM2"/>
            <w:tabs>
              <w:tab w:val="left" w:pos="960"/>
              <w:tab w:val="right" w:leader="dot" w:pos="9350"/>
            </w:tabs>
            <w:rPr>
              <w:rFonts w:eastAsiaTheme="minorEastAsia"/>
              <w:noProof/>
              <w:sz w:val="24"/>
              <w:szCs w:val="24"/>
            </w:rPr>
          </w:pPr>
          <w:hyperlink w:anchor="_Toc525472154" w:history="1">
            <w:r w:rsidR="006A674A" w:rsidRPr="006F1D97">
              <w:rPr>
                <w:rStyle w:val="Lienhypertexte"/>
                <w:noProof/>
                <w:lang w:val="fr-CA"/>
              </w:rPr>
              <w:t>2.1.</w:t>
            </w:r>
            <w:r w:rsidR="006A674A">
              <w:rPr>
                <w:rFonts w:eastAsiaTheme="minorEastAsia"/>
                <w:noProof/>
                <w:sz w:val="24"/>
                <w:szCs w:val="24"/>
              </w:rPr>
              <w:tab/>
            </w:r>
            <w:r w:rsidR="006A674A" w:rsidRPr="006F1D97">
              <w:rPr>
                <w:rStyle w:val="Lienhypertexte"/>
                <w:noProof/>
                <w:lang w:val="fr-CA"/>
              </w:rPr>
              <w:t>Diagramme des cas d’utilisation</w:t>
            </w:r>
            <w:r w:rsidR="006A674A">
              <w:rPr>
                <w:noProof/>
                <w:webHidden/>
              </w:rPr>
              <w:tab/>
            </w:r>
            <w:r w:rsidR="006A674A">
              <w:rPr>
                <w:noProof/>
                <w:webHidden/>
              </w:rPr>
              <w:fldChar w:fldCharType="begin"/>
            </w:r>
            <w:r w:rsidR="006A674A">
              <w:rPr>
                <w:noProof/>
                <w:webHidden/>
              </w:rPr>
              <w:instrText xml:space="preserve"> PAGEREF _Toc525472154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0A4241BB" w14:textId="6811E3BE" w:rsidR="006A674A" w:rsidRDefault="0050315F">
          <w:pPr>
            <w:pStyle w:val="TM2"/>
            <w:tabs>
              <w:tab w:val="left" w:pos="960"/>
              <w:tab w:val="right" w:leader="dot" w:pos="9350"/>
            </w:tabs>
            <w:rPr>
              <w:rFonts w:eastAsiaTheme="minorEastAsia"/>
              <w:noProof/>
              <w:sz w:val="24"/>
              <w:szCs w:val="24"/>
            </w:rPr>
          </w:pPr>
          <w:hyperlink w:anchor="_Toc525472155" w:history="1">
            <w:r w:rsidR="006A674A" w:rsidRPr="006F1D97">
              <w:rPr>
                <w:rStyle w:val="Lienhypertexte"/>
                <w:noProof/>
                <w:lang w:val="fr-CA"/>
              </w:rPr>
              <w:t>2.2.</w:t>
            </w:r>
            <w:r w:rsidR="006A674A">
              <w:rPr>
                <w:rFonts w:eastAsiaTheme="minorEastAsia"/>
                <w:noProof/>
                <w:sz w:val="24"/>
                <w:szCs w:val="24"/>
              </w:rPr>
              <w:tab/>
            </w:r>
            <w:r w:rsidR="006A674A" w:rsidRPr="006F1D97">
              <w:rPr>
                <w:rStyle w:val="Lienhypertexte"/>
                <w:noProof/>
                <w:lang w:val="fr-CA"/>
              </w:rPr>
              <w:t>Cas d’utilisation</w:t>
            </w:r>
            <w:r w:rsidR="006A674A">
              <w:rPr>
                <w:noProof/>
                <w:webHidden/>
              </w:rPr>
              <w:tab/>
            </w:r>
            <w:r w:rsidR="006A674A">
              <w:rPr>
                <w:noProof/>
                <w:webHidden/>
              </w:rPr>
              <w:fldChar w:fldCharType="begin"/>
            </w:r>
            <w:r w:rsidR="006A674A">
              <w:rPr>
                <w:noProof/>
                <w:webHidden/>
              </w:rPr>
              <w:instrText xml:space="preserve"> PAGEREF _Toc525472155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2AE05D01" w14:textId="43CFE378" w:rsidR="006A674A" w:rsidRDefault="0050315F">
          <w:pPr>
            <w:pStyle w:val="TM1"/>
            <w:tabs>
              <w:tab w:val="left" w:pos="480"/>
              <w:tab w:val="right" w:leader="dot" w:pos="9350"/>
            </w:tabs>
            <w:rPr>
              <w:rFonts w:eastAsiaTheme="minorEastAsia"/>
              <w:noProof/>
              <w:sz w:val="24"/>
              <w:szCs w:val="24"/>
            </w:rPr>
          </w:pPr>
          <w:hyperlink w:anchor="_Toc525472156" w:history="1">
            <w:r w:rsidR="006A674A" w:rsidRPr="006F1D97">
              <w:rPr>
                <w:rStyle w:val="Lienhypertexte"/>
                <w:noProof/>
                <w:lang w:val="fr-CA"/>
              </w:rPr>
              <w:t>3.</w:t>
            </w:r>
            <w:r w:rsidR="006A674A">
              <w:rPr>
                <w:rFonts w:eastAsiaTheme="minorEastAsia"/>
                <w:noProof/>
                <w:sz w:val="24"/>
                <w:szCs w:val="24"/>
              </w:rPr>
              <w:tab/>
            </w:r>
            <w:r w:rsidR="006A674A" w:rsidRPr="006F1D97">
              <w:rPr>
                <w:rStyle w:val="Lienhypertexte"/>
                <w:noProof/>
                <w:lang w:val="fr-CA"/>
              </w:rPr>
              <w:t>Les acteurs</w:t>
            </w:r>
            <w:r w:rsidR="006A674A">
              <w:rPr>
                <w:noProof/>
                <w:webHidden/>
              </w:rPr>
              <w:tab/>
            </w:r>
            <w:r w:rsidR="006A674A">
              <w:rPr>
                <w:noProof/>
                <w:webHidden/>
              </w:rPr>
              <w:fldChar w:fldCharType="begin"/>
            </w:r>
            <w:r w:rsidR="006A674A">
              <w:rPr>
                <w:noProof/>
                <w:webHidden/>
              </w:rPr>
              <w:instrText xml:space="preserve"> PAGEREF _Toc525472156 \h </w:instrText>
            </w:r>
            <w:r w:rsidR="006A674A">
              <w:rPr>
                <w:noProof/>
                <w:webHidden/>
              </w:rPr>
            </w:r>
            <w:r w:rsidR="006A674A">
              <w:rPr>
                <w:noProof/>
                <w:webHidden/>
              </w:rPr>
              <w:fldChar w:fldCharType="separate"/>
            </w:r>
            <w:r w:rsidR="006A674A">
              <w:rPr>
                <w:noProof/>
                <w:webHidden/>
              </w:rPr>
              <w:t>6</w:t>
            </w:r>
            <w:r w:rsidR="006A674A">
              <w:rPr>
                <w:noProof/>
                <w:webHidden/>
              </w:rPr>
              <w:fldChar w:fldCharType="end"/>
            </w:r>
          </w:hyperlink>
        </w:p>
        <w:p w14:paraId="7C5CC06F" w14:textId="1D7604D6" w:rsidR="006A674A" w:rsidRDefault="0050315F">
          <w:pPr>
            <w:pStyle w:val="TM1"/>
            <w:tabs>
              <w:tab w:val="left" w:pos="480"/>
              <w:tab w:val="right" w:leader="dot" w:pos="9350"/>
            </w:tabs>
            <w:rPr>
              <w:rFonts w:eastAsiaTheme="minorEastAsia"/>
              <w:noProof/>
              <w:sz w:val="24"/>
              <w:szCs w:val="24"/>
            </w:rPr>
          </w:pPr>
          <w:hyperlink w:anchor="_Toc525472157" w:history="1">
            <w:r w:rsidR="006A674A" w:rsidRPr="006F1D97">
              <w:rPr>
                <w:rStyle w:val="Lienhypertexte"/>
                <w:noProof/>
                <w:lang w:val="fr-CA"/>
              </w:rPr>
              <w:t>4.</w:t>
            </w:r>
            <w:r w:rsidR="006A674A">
              <w:rPr>
                <w:rFonts w:eastAsiaTheme="minorEastAsia"/>
                <w:noProof/>
                <w:sz w:val="24"/>
                <w:szCs w:val="24"/>
              </w:rPr>
              <w:tab/>
            </w:r>
            <w:r w:rsidR="006A674A" w:rsidRPr="006F1D97">
              <w:rPr>
                <w:rStyle w:val="Lienhypertexte"/>
                <w:noProof/>
                <w:lang w:val="fr-CA"/>
              </w:rPr>
              <w:t>Exigences</w:t>
            </w:r>
            <w:r w:rsidR="006A674A">
              <w:rPr>
                <w:noProof/>
                <w:webHidden/>
              </w:rPr>
              <w:tab/>
            </w:r>
            <w:r w:rsidR="006A674A">
              <w:rPr>
                <w:noProof/>
                <w:webHidden/>
              </w:rPr>
              <w:fldChar w:fldCharType="begin"/>
            </w:r>
            <w:r w:rsidR="006A674A">
              <w:rPr>
                <w:noProof/>
                <w:webHidden/>
              </w:rPr>
              <w:instrText xml:space="preserve"> PAGEREF _Toc525472157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D4F50B2" w14:textId="64E92FF0" w:rsidR="006A674A" w:rsidRDefault="0050315F">
          <w:pPr>
            <w:pStyle w:val="TM2"/>
            <w:tabs>
              <w:tab w:val="right" w:leader="dot" w:pos="9350"/>
            </w:tabs>
            <w:rPr>
              <w:rFonts w:eastAsiaTheme="minorEastAsia"/>
              <w:noProof/>
              <w:sz w:val="24"/>
              <w:szCs w:val="24"/>
            </w:rPr>
          </w:pPr>
          <w:hyperlink w:anchor="_Toc525472158" w:history="1">
            <w:r w:rsidR="006A674A" w:rsidRPr="006F1D97">
              <w:rPr>
                <w:rStyle w:val="Lienhypertexte"/>
                <w:noProof/>
                <w:lang w:val="fr-CA"/>
              </w:rPr>
              <w:t>4.1. Fonctionnelles</w:t>
            </w:r>
            <w:r w:rsidR="006A674A">
              <w:rPr>
                <w:noProof/>
                <w:webHidden/>
              </w:rPr>
              <w:tab/>
            </w:r>
            <w:r w:rsidR="006A674A">
              <w:rPr>
                <w:noProof/>
                <w:webHidden/>
              </w:rPr>
              <w:fldChar w:fldCharType="begin"/>
            </w:r>
            <w:r w:rsidR="006A674A">
              <w:rPr>
                <w:noProof/>
                <w:webHidden/>
              </w:rPr>
              <w:instrText xml:space="preserve"> PAGEREF _Toc525472158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36D78592" w14:textId="47DC4224" w:rsidR="006A674A" w:rsidRDefault="0050315F">
          <w:pPr>
            <w:pStyle w:val="TM2"/>
            <w:tabs>
              <w:tab w:val="right" w:leader="dot" w:pos="9350"/>
            </w:tabs>
            <w:rPr>
              <w:rFonts w:eastAsiaTheme="minorEastAsia"/>
              <w:noProof/>
              <w:sz w:val="24"/>
              <w:szCs w:val="24"/>
            </w:rPr>
          </w:pPr>
          <w:hyperlink w:anchor="_Toc525472159" w:history="1">
            <w:r w:rsidR="006A674A" w:rsidRPr="006F1D97">
              <w:rPr>
                <w:rStyle w:val="Lienhypertexte"/>
                <w:noProof/>
                <w:lang w:val="fr-CA"/>
              </w:rPr>
              <w:t>4.2. Non-fonctionnelles</w:t>
            </w:r>
            <w:r w:rsidR="006A674A">
              <w:rPr>
                <w:noProof/>
                <w:webHidden/>
              </w:rPr>
              <w:tab/>
            </w:r>
            <w:r w:rsidR="006A674A">
              <w:rPr>
                <w:noProof/>
                <w:webHidden/>
              </w:rPr>
              <w:fldChar w:fldCharType="begin"/>
            </w:r>
            <w:r w:rsidR="006A674A">
              <w:rPr>
                <w:noProof/>
                <w:webHidden/>
              </w:rPr>
              <w:instrText xml:space="preserve"> PAGEREF _Toc525472159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52C01C4" w14:textId="66670EC0" w:rsidR="006A674A" w:rsidRDefault="0050315F">
          <w:pPr>
            <w:pStyle w:val="TM3"/>
            <w:tabs>
              <w:tab w:val="right" w:leader="dot" w:pos="9350"/>
            </w:tabs>
            <w:rPr>
              <w:noProof/>
            </w:rPr>
          </w:pPr>
          <w:hyperlink w:anchor="_Toc525472160" w:history="1">
            <w:r w:rsidR="006A674A" w:rsidRPr="006F1D97">
              <w:rPr>
                <w:rStyle w:val="Lienhypertexte"/>
                <w:noProof/>
                <w:lang w:val="fr-CA"/>
              </w:rPr>
              <w:t>4.2.1. Performance</w:t>
            </w:r>
            <w:r w:rsidR="006A674A">
              <w:rPr>
                <w:noProof/>
                <w:webHidden/>
              </w:rPr>
              <w:tab/>
            </w:r>
            <w:r w:rsidR="006A674A">
              <w:rPr>
                <w:noProof/>
                <w:webHidden/>
              </w:rPr>
              <w:fldChar w:fldCharType="begin"/>
            </w:r>
            <w:r w:rsidR="006A674A">
              <w:rPr>
                <w:noProof/>
                <w:webHidden/>
              </w:rPr>
              <w:instrText xml:space="preserve"> PAGEREF _Toc525472160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44C79E0" w14:textId="2DF00BEA" w:rsidR="006A674A" w:rsidRDefault="0050315F">
          <w:pPr>
            <w:pStyle w:val="TM3"/>
            <w:tabs>
              <w:tab w:val="right" w:leader="dot" w:pos="9350"/>
            </w:tabs>
            <w:rPr>
              <w:noProof/>
            </w:rPr>
          </w:pPr>
          <w:hyperlink w:anchor="_Toc525472161" w:history="1">
            <w:r w:rsidR="006A674A" w:rsidRPr="006F1D97">
              <w:rPr>
                <w:rStyle w:val="Lienhypertexte"/>
                <w:noProof/>
                <w:lang w:val="fr-CA"/>
              </w:rPr>
              <w:t>4.2.2. Sécurité</w:t>
            </w:r>
            <w:r w:rsidR="006A674A">
              <w:rPr>
                <w:noProof/>
                <w:webHidden/>
              </w:rPr>
              <w:tab/>
            </w:r>
            <w:r w:rsidR="006A674A">
              <w:rPr>
                <w:noProof/>
                <w:webHidden/>
              </w:rPr>
              <w:fldChar w:fldCharType="begin"/>
            </w:r>
            <w:r w:rsidR="006A674A">
              <w:rPr>
                <w:noProof/>
                <w:webHidden/>
              </w:rPr>
              <w:instrText xml:space="preserve"> PAGEREF _Toc525472161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4EC264C" w14:textId="5000BCE7" w:rsidR="006A674A" w:rsidRDefault="0050315F">
          <w:pPr>
            <w:pStyle w:val="TM3"/>
            <w:tabs>
              <w:tab w:val="right" w:leader="dot" w:pos="9350"/>
            </w:tabs>
            <w:rPr>
              <w:noProof/>
            </w:rPr>
          </w:pPr>
          <w:hyperlink w:anchor="_Toc525472162" w:history="1">
            <w:r w:rsidR="006A674A" w:rsidRPr="006F1D97">
              <w:rPr>
                <w:rStyle w:val="Lienhypertexte"/>
                <w:noProof/>
                <w:lang w:val="fr-CA"/>
              </w:rPr>
              <w:t>4.2.3.</w:t>
            </w:r>
            <w:r w:rsidR="006A674A">
              <w:rPr>
                <w:noProof/>
                <w:webHidden/>
              </w:rPr>
              <w:tab/>
            </w:r>
            <w:r w:rsidR="006A674A">
              <w:rPr>
                <w:noProof/>
                <w:webHidden/>
              </w:rPr>
              <w:fldChar w:fldCharType="begin"/>
            </w:r>
            <w:r w:rsidR="006A674A">
              <w:rPr>
                <w:noProof/>
                <w:webHidden/>
              </w:rPr>
              <w:instrText xml:space="preserve"> PAGEREF _Toc525472162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7285F39E" w14:textId="4B52E18C" w:rsidR="006A674A" w:rsidRDefault="0050315F">
          <w:pPr>
            <w:pStyle w:val="TM1"/>
            <w:tabs>
              <w:tab w:val="left" w:pos="440"/>
              <w:tab w:val="right" w:leader="dot" w:pos="9350"/>
            </w:tabs>
            <w:rPr>
              <w:rFonts w:eastAsiaTheme="minorEastAsia"/>
              <w:noProof/>
              <w:sz w:val="24"/>
              <w:szCs w:val="24"/>
            </w:rPr>
          </w:pPr>
          <w:hyperlink w:anchor="_Toc525472163" w:history="1">
            <w:r w:rsidR="006A674A" w:rsidRPr="006F1D97">
              <w:rPr>
                <w:rStyle w:val="Lienhypertexte"/>
                <w:noProof/>
                <w:lang w:val="fr-CA"/>
              </w:rPr>
              <w:t>5.</w:t>
            </w:r>
            <w:r w:rsidR="006A674A">
              <w:rPr>
                <w:rFonts w:eastAsiaTheme="minorEastAsia"/>
                <w:noProof/>
                <w:sz w:val="24"/>
                <w:szCs w:val="24"/>
              </w:rPr>
              <w:tab/>
            </w:r>
            <w:r w:rsidR="006A674A" w:rsidRPr="006F1D97">
              <w:rPr>
                <w:rStyle w:val="Lienhypertexte"/>
                <w:noProof/>
                <w:lang w:val="fr-CA"/>
              </w:rPr>
              <w:t>Contraintes de conception</w:t>
            </w:r>
            <w:r w:rsidR="006A674A">
              <w:rPr>
                <w:noProof/>
                <w:webHidden/>
              </w:rPr>
              <w:tab/>
            </w:r>
            <w:r w:rsidR="006A674A">
              <w:rPr>
                <w:noProof/>
                <w:webHidden/>
              </w:rPr>
              <w:fldChar w:fldCharType="begin"/>
            </w:r>
            <w:r w:rsidR="006A674A">
              <w:rPr>
                <w:noProof/>
                <w:webHidden/>
              </w:rPr>
              <w:instrText xml:space="preserve"> PAGEREF _Toc525472163 \h </w:instrText>
            </w:r>
            <w:r w:rsidR="006A674A">
              <w:rPr>
                <w:noProof/>
                <w:webHidden/>
              </w:rPr>
            </w:r>
            <w:r w:rsidR="006A674A">
              <w:rPr>
                <w:noProof/>
                <w:webHidden/>
              </w:rPr>
              <w:fldChar w:fldCharType="separate"/>
            </w:r>
            <w:r w:rsidR="006A674A">
              <w:rPr>
                <w:noProof/>
                <w:webHidden/>
              </w:rPr>
              <w:t>8</w:t>
            </w:r>
            <w:r w:rsidR="006A674A">
              <w:rPr>
                <w:noProof/>
                <w:webHidden/>
              </w:rPr>
              <w:fldChar w:fldCharType="end"/>
            </w:r>
          </w:hyperlink>
        </w:p>
        <w:p w14:paraId="17DFF594" w14:textId="06AB7C2D" w:rsidR="006A674A" w:rsidRDefault="0050315F">
          <w:pPr>
            <w:pStyle w:val="TM1"/>
            <w:tabs>
              <w:tab w:val="left" w:pos="440"/>
              <w:tab w:val="right" w:leader="dot" w:pos="9350"/>
            </w:tabs>
            <w:rPr>
              <w:rFonts w:eastAsiaTheme="minorEastAsia"/>
              <w:noProof/>
              <w:sz w:val="24"/>
              <w:szCs w:val="24"/>
            </w:rPr>
          </w:pPr>
          <w:hyperlink w:anchor="_Toc525472164" w:history="1">
            <w:r w:rsidR="006A674A" w:rsidRPr="006F1D97">
              <w:rPr>
                <w:rStyle w:val="Lienhypertexte"/>
                <w:noProof/>
                <w:lang w:val="fr-CA"/>
              </w:rPr>
              <w:t>6.</w:t>
            </w:r>
            <w:r w:rsidR="006A674A">
              <w:rPr>
                <w:rFonts w:eastAsiaTheme="minorEastAsia"/>
                <w:noProof/>
                <w:sz w:val="24"/>
                <w:szCs w:val="24"/>
              </w:rPr>
              <w:tab/>
            </w:r>
            <w:r w:rsidR="006A674A" w:rsidRPr="006F1D97">
              <w:rPr>
                <w:rStyle w:val="Lienhypertexte"/>
                <w:noProof/>
                <w:lang w:val="fr-CA"/>
              </w:rPr>
              <w:t>Composants externes</w:t>
            </w:r>
            <w:r w:rsidR="006A674A">
              <w:rPr>
                <w:noProof/>
                <w:webHidden/>
              </w:rPr>
              <w:tab/>
            </w:r>
            <w:r w:rsidR="006A674A">
              <w:rPr>
                <w:noProof/>
                <w:webHidden/>
              </w:rPr>
              <w:fldChar w:fldCharType="begin"/>
            </w:r>
            <w:r w:rsidR="006A674A">
              <w:rPr>
                <w:noProof/>
                <w:webHidden/>
              </w:rPr>
              <w:instrText xml:space="preserve"> PAGEREF _Toc525472164 \h </w:instrText>
            </w:r>
            <w:r w:rsidR="006A674A">
              <w:rPr>
                <w:noProof/>
                <w:webHidden/>
              </w:rPr>
            </w:r>
            <w:r w:rsidR="006A674A">
              <w:rPr>
                <w:noProof/>
                <w:webHidden/>
              </w:rPr>
              <w:fldChar w:fldCharType="separate"/>
            </w:r>
            <w:r w:rsidR="006A674A">
              <w:rPr>
                <w:noProof/>
                <w:webHidden/>
              </w:rPr>
              <w:t>9</w:t>
            </w:r>
            <w:r w:rsidR="006A674A">
              <w:rPr>
                <w:noProof/>
                <w:webHidden/>
              </w:rPr>
              <w:fldChar w:fldCharType="end"/>
            </w:r>
          </w:hyperlink>
        </w:p>
        <w:p w14:paraId="05DCE7F1" w14:textId="0AE96383" w:rsidR="006A674A" w:rsidRDefault="0050315F">
          <w:pPr>
            <w:pStyle w:val="TM1"/>
            <w:tabs>
              <w:tab w:val="right" w:leader="dot" w:pos="9350"/>
            </w:tabs>
            <w:rPr>
              <w:rFonts w:eastAsiaTheme="minorEastAsia"/>
              <w:noProof/>
              <w:sz w:val="24"/>
              <w:szCs w:val="24"/>
            </w:rPr>
          </w:pPr>
          <w:hyperlink w:anchor="_Toc525472165" w:history="1">
            <w:r w:rsidR="006A674A" w:rsidRPr="006F1D97">
              <w:rPr>
                <w:rStyle w:val="Lienhypertexte"/>
                <w:noProof/>
                <w:lang w:val="fr-CA"/>
              </w:rPr>
              <w:t>7. Interfaces</w:t>
            </w:r>
            <w:r w:rsidR="006A674A">
              <w:rPr>
                <w:noProof/>
                <w:webHidden/>
              </w:rPr>
              <w:tab/>
            </w:r>
            <w:r w:rsidR="006A674A">
              <w:rPr>
                <w:noProof/>
                <w:webHidden/>
              </w:rPr>
              <w:fldChar w:fldCharType="begin"/>
            </w:r>
            <w:r w:rsidR="006A674A">
              <w:rPr>
                <w:noProof/>
                <w:webHidden/>
              </w:rPr>
              <w:instrText xml:space="preserve"> PAGEREF _Toc525472165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06BAAC5F" w14:textId="4744FE19" w:rsidR="006A674A" w:rsidRDefault="0050315F">
          <w:pPr>
            <w:pStyle w:val="TM2"/>
            <w:tabs>
              <w:tab w:val="right" w:leader="dot" w:pos="9350"/>
            </w:tabs>
            <w:rPr>
              <w:rFonts w:eastAsiaTheme="minorEastAsia"/>
              <w:noProof/>
              <w:sz w:val="24"/>
              <w:szCs w:val="24"/>
            </w:rPr>
          </w:pPr>
          <w:hyperlink w:anchor="_Toc525472166" w:history="1">
            <w:r w:rsidR="006A674A" w:rsidRPr="006F1D97">
              <w:rPr>
                <w:rStyle w:val="Lienhypertexte"/>
                <w:noProof/>
                <w:lang w:val="fr-CA"/>
              </w:rPr>
              <w:t>7.1. Graphiques (GUI)</w:t>
            </w:r>
            <w:r w:rsidR="006A674A">
              <w:rPr>
                <w:noProof/>
                <w:webHidden/>
              </w:rPr>
              <w:tab/>
            </w:r>
            <w:r w:rsidR="006A674A">
              <w:rPr>
                <w:noProof/>
                <w:webHidden/>
              </w:rPr>
              <w:fldChar w:fldCharType="begin"/>
            </w:r>
            <w:r w:rsidR="006A674A">
              <w:rPr>
                <w:noProof/>
                <w:webHidden/>
              </w:rPr>
              <w:instrText xml:space="preserve"> PAGEREF _Toc525472166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4273653E" w14:textId="45FE3E1F" w:rsidR="006A674A" w:rsidRDefault="0050315F">
          <w:pPr>
            <w:pStyle w:val="TM2"/>
            <w:tabs>
              <w:tab w:val="right" w:leader="dot" w:pos="9350"/>
            </w:tabs>
            <w:rPr>
              <w:rFonts w:eastAsiaTheme="minorEastAsia"/>
              <w:noProof/>
              <w:sz w:val="24"/>
              <w:szCs w:val="24"/>
            </w:rPr>
          </w:pPr>
          <w:hyperlink w:anchor="_Toc525472167" w:history="1">
            <w:r w:rsidR="006A674A" w:rsidRPr="006F1D97">
              <w:rPr>
                <w:rStyle w:val="Lienhypertexte"/>
                <w:noProof/>
                <w:lang w:val="fr-CA"/>
              </w:rPr>
              <w:t>7.2. Matérielles</w:t>
            </w:r>
            <w:r w:rsidR="006A674A">
              <w:rPr>
                <w:noProof/>
                <w:webHidden/>
              </w:rPr>
              <w:tab/>
            </w:r>
            <w:r w:rsidR="006A674A">
              <w:rPr>
                <w:noProof/>
                <w:webHidden/>
              </w:rPr>
              <w:fldChar w:fldCharType="begin"/>
            </w:r>
            <w:r w:rsidR="006A674A">
              <w:rPr>
                <w:noProof/>
                <w:webHidden/>
              </w:rPr>
              <w:instrText xml:space="preserve"> PAGEREF _Toc525472167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5FFFE638" w14:textId="3A2570CC" w:rsidR="006A674A" w:rsidRDefault="0050315F">
          <w:pPr>
            <w:pStyle w:val="TM2"/>
            <w:tabs>
              <w:tab w:val="right" w:leader="dot" w:pos="9350"/>
            </w:tabs>
            <w:rPr>
              <w:rFonts w:eastAsiaTheme="minorEastAsia"/>
              <w:noProof/>
              <w:sz w:val="24"/>
              <w:szCs w:val="24"/>
            </w:rPr>
          </w:pPr>
          <w:hyperlink w:anchor="_Toc525472168" w:history="1">
            <w:r w:rsidR="006A674A" w:rsidRPr="006F1D97">
              <w:rPr>
                <w:rStyle w:val="Lienhypertexte"/>
                <w:noProof/>
                <w:lang w:val="fr-CA"/>
              </w:rPr>
              <w:t>7.3. Communication</w:t>
            </w:r>
            <w:r w:rsidR="006A674A">
              <w:rPr>
                <w:noProof/>
                <w:webHidden/>
              </w:rPr>
              <w:tab/>
            </w:r>
            <w:r w:rsidR="006A674A">
              <w:rPr>
                <w:noProof/>
                <w:webHidden/>
              </w:rPr>
              <w:fldChar w:fldCharType="begin"/>
            </w:r>
            <w:r w:rsidR="006A674A">
              <w:rPr>
                <w:noProof/>
                <w:webHidden/>
              </w:rPr>
              <w:instrText xml:space="preserve"> PAGEREF _Toc525472168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02453F16" w14:textId="0596B48F" w:rsidR="00827EA5" w:rsidRPr="00084B56" w:rsidRDefault="00827EA5">
          <w:pPr>
            <w:rPr>
              <w:lang w:val="fr-CA"/>
            </w:rPr>
          </w:pPr>
          <w:r w:rsidRPr="00084B56">
            <w:rPr>
              <w:b/>
              <w:bCs/>
              <w:noProof/>
              <w:lang w:val="fr-CA"/>
            </w:rPr>
            <w:fldChar w:fldCharType="end"/>
          </w:r>
        </w:p>
      </w:sdtContent>
    </w:sdt>
    <w:p w14:paraId="31F24C19" w14:textId="396A9446" w:rsidR="00827EA5" w:rsidRPr="00084B56" w:rsidRDefault="00827EA5">
      <w:pPr>
        <w:rPr>
          <w:lang w:val="fr-CA"/>
        </w:rPr>
      </w:pPr>
      <w:r w:rsidRPr="00084B56">
        <w:rPr>
          <w:lang w:val="fr-CA"/>
        </w:rPr>
        <w:br w:type="page"/>
      </w:r>
    </w:p>
    <w:p w14:paraId="48C70E61" w14:textId="6B765A0F" w:rsidR="00827EA5" w:rsidRPr="00084B56" w:rsidRDefault="00827EA5" w:rsidP="00827EA5">
      <w:pPr>
        <w:pStyle w:val="Titre1"/>
        <w:numPr>
          <w:ilvl w:val="0"/>
          <w:numId w:val="16"/>
        </w:numPr>
        <w:rPr>
          <w:lang w:val="fr-CA"/>
        </w:rPr>
      </w:pPr>
      <w:bookmarkStart w:id="5" w:name="_Toc525472148"/>
      <w:r w:rsidRPr="00084B56">
        <w:rPr>
          <w:lang w:val="fr-CA"/>
        </w:rPr>
        <w:t>Introduction</w:t>
      </w:r>
      <w:bookmarkEnd w:id="5"/>
    </w:p>
    <w:p w14:paraId="3669CEE3" w14:textId="0D2BF996" w:rsidR="00827EA5" w:rsidRDefault="00DE06AC" w:rsidP="00827EA5">
      <w:pPr>
        <w:pStyle w:val="Titre2"/>
        <w:numPr>
          <w:ilvl w:val="1"/>
          <w:numId w:val="17"/>
        </w:numPr>
        <w:rPr>
          <w:lang w:val="fr-CA"/>
        </w:rPr>
      </w:pPr>
      <w:bookmarkStart w:id="6" w:name="_Toc525472149"/>
      <w:r>
        <w:rPr>
          <w:lang w:val="fr-CA"/>
        </w:rPr>
        <w:t>Objectifs</w:t>
      </w:r>
      <w:bookmarkEnd w:id="6"/>
    </w:p>
    <w:p w14:paraId="6B12B4B9" w14:textId="5490E180" w:rsidR="00B2655D" w:rsidRPr="00B2655D" w:rsidRDefault="50B34499" w:rsidP="00B2655D">
      <w:pPr>
        <w:ind w:firstLine="720"/>
        <w:rPr>
          <w:lang w:val="fr-CA"/>
        </w:rPr>
      </w:pPr>
      <w:r w:rsidRPr="50B34499">
        <w:rPr>
          <w:lang w:val="fr-CA"/>
        </w:rPr>
        <w:t>Le but de ce document est de fournir une description complète des exigences logicielles.  Afin d’illustrer ces interactions, ce document contient les exigences fonctionnelles, non fonctionnelles ainsi que les cas d’utilisation.</w:t>
      </w:r>
    </w:p>
    <w:p w14:paraId="2FCB6DD7" w14:textId="37985DCD" w:rsidR="50B34499" w:rsidRDefault="50B34499" w:rsidP="50B34499">
      <w:pPr>
        <w:ind w:firstLine="720"/>
        <w:rPr>
          <w:lang w:val="fr-CA"/>
        </w:rPr>
      </w:pPr>
    </w:p>
    <w:p w14:paraId="418FA3A9" w14:textId="5527C03E" w:rsidR="00827EA5" w:rsidRDefault="51C34EBF" w:rsidP="00827EA5">
      <w:pPr>
        <w:pStyle w:val="Titre2"/>
        <w:numPr>
          <w:ilvl w:val="1"/>
          <w:numId w:val="17"/>
        </w:numPr>
        <w:rPr>
          <w:lang w:val="fr-CA"/>
        </w:rPr>
      </w:pPr>
      <w:bookmarkStart w:id="7" w:name="_Toc525472150"/>
      <w:r w:rsidRPr="51C34EBF">
        <w:rPr>
          <w:lang w:val="fr-CA"/>
        </w:rPr>
        <w:t>Portée</w:t>
      </w:r>
      <w:bookmarkEnd w:id="7"/>
    </w:p>
    <w:p w14:paraId="15C940B1" w14:textId="0C07424A" w:rsidR="50B34499" w:rsidRDefault="7D01823A" w:rsidP="50B34499">
      <w:pPr>
        <w:rPr>
          <w:rFonts w:eastAsia="Arial" w:cs="Arial"/>
          <w:lang w:val="fr-CA"/>
        </w:rPr>
      </w:pPr>
      <w:r w:rsidRPr="7D01823A">
        <w:rPr>
          <w:rFonts w:eastAsia="Arial" w:cs="Arial"/>
          <w:lang w:val="fr-CA"/>
        </w:rPr>
        <w:t xml:space="preserve">L’entreprise ACME </w:t>
      </w:r>
      <w:proofErr w:type="spellStart"/>
      <w:r w:rsidRPr="7D01823A">
        <w:rPr>
          <w:rFonts w:eastAsia="Arial" w:cs="Arial"/>
          <w:lang w:val="fr-CA"/>
        </w:rPr>
        <w:t>inc</w:t>
      </w:r>
      <w:proofErr w:type="spellEnd"/>
      <w:r w:rsidRPr="7D01823A">
        <w:rPr>
          <w:rFonts w:eastAsia="Arial" w:cs="Arial"/>
          <w:lang w:val="fr-CA"/>
        </w:rPr>
        <w:t xml:space="preserve">, désirant mettre en place un système de communication IP en vue de réduire les coûts relatifs actuels nous a donc poussé à utiliser certains logiciels. Ces logiciels sont </w:t>
      </w:r>
      <w:proofErr w:type="spellStart"/>
      <w:r w:rsidRPr="7D01823A">
        <w:rPr>
          <w:rFonts w:eastAsia="Arial" w:cs="Arial"/>
          <w:lang w:val="fr-CA"/>
        </w:rPr>
        <w:t>FreeSwitch</w:t>
      </w:r>
      <w:proofErr w:type="spellEnd"/>
      <w:r w:rsidRPr="7D01823A">
        <w:rPr>
          <w:rFonts w:eastAsia="Arial" w:cs="Arial"/>
          <w:lang w:val="fr-CA"/>
        </w:rPr>
        <w:t xml:space="preserve"> version 1.10.1 et les softphones sur téléphones et sur les ordinateurs de bureau (softphone développé). </w:t>
      </w:r>
      <w:proofErr w:type="spellStart"/>
      <w:r w:rsidRPr="7D01823A">
        <w:rPr>
          <w:rFonts w:eastAsia="Arial" w:cs="Arial"/>
          <w:lang w:val="fr-CA"/>
        </w:rPr>
        <w:t>FreeSwitch</w:t>
      </w:r>
      <w:proofErr w:type="spellEnd"/>
      <w:r w:rsidRPr="7D01823A">
        <w:rPr>
          <w:rFonts w:eastAsia="Arial" w:cs="Arial"/>
          <w:lang w:val="fr-CA"/>
        </w:rPr>
        <w:t xml:space="preserve"> est une application gratuite open-source multiplateforme permettant de mettre en place un serveur favorisant la communication entre deux personnes utilisant soit une application mobile comme Skype, un téléphone mobile ou encore un téléphone de bureau. Ce dernier fonctionne obligatoirement à l’aide d’une connexion internet permettant d’effectuer le transport des paquets à l’aide des protocoles TCP/IP entre le serveur et le client. Celle-ci peut être représenté par cette image :</w:t>
      </w:r>
    </w:p>
    <w:p w14:paraId="014CE1EE" w14:textId="1D4102B6" w:rsidR="50B34499" w:rsidRDefault="50B34499" w:rsidP="50B34499">
      <w:pPr>
        <w:ind w:left="720" w:firstLine="720"/>
      </w:pPr>
      <w:r>
        <w:rPr>
          <w:noProof/>
        </w:rPr>
        <w:drawing>
          <wp:inline distT="0" distB="0" distL="0" distR="0" wp14:anchorId="4920F97E" wp14:editId="10D0531A">
            <wp:extent cx="3733800" cy="2352675"/>
            <wp:effectExtent l="0" t="0" r="0" b="0"/>
            <wp:docPr id="1133401395" name="Picture 59310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100756"/>
                    <pic:cNvPicPr/>
                  </pic:nvPicPr>
                  <pic:blipFill>
                    <a:blip r:embed="rId9">
                      <a:extLst>
                        <a:ext uri="{28A0092B-C50C-407E-A947-70E740481C1C}">
                          <a14:useLocalDpi xmlns:a14="http://schemas.microsoft.com/office/drawing/2010/main" val="0"/>
                        </a:ext>
                      </a:extLst>
                    </a:blip>
                    <a:stretch>
                      <a:fillRect/>
                    </a:stretch>
                  </pic:blipFill>
                  <pic:spPr>
                    <a:xfrm>
                      <a:off x="0" y="0"/>
                      <a:ext cx="3733800" cy="2352675"/>
                    </a:xfrm>
                    <a:prstGeom prst="rect">
                      <a:avLst/>
                    </a:prstGeom>
                  </pic:spPr>
                </pic:pic>
              </a:graphicData>
            </a:graphic>
          </wp:inline>
        </w:drawing>
      </w:r>
    </w:p>
    <w:p w14:paraId="1851FE0F" w14:textId="3798227B" w:rsidR="50B34499" w:rsidRPr="00C95780" w:rsidRDefault="7D01823A" w:rsidP="50B34499">
      <w:pPr>
        <w:spacing w:after="200" w:line="240" w:lineRule="auto"/>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sz w:val="20"/>
          <w:szCs w:val="20"/>
          <w:lang w:val="fr-CA"/>
        </w:rPr>
        <w:t>1</w:t>
      </w:r>
      <w:r w:rsidRPr="7D01823A">
        <w:rPr>
          <w:rFonts w:eastAsia="Arial" w:cs="Arial"/>
          <w:i/>
          <w:iCs/>
          <w:color w:val="000000" w:themeColor="text1"/>
          <w:sz w:val="20"/>
          <w:szCs w:val="20"/>
          <w:lang w:val="fr-CA"/>
        </w:rPr>
        <w:t xml:space="preserve"> - Fonctionnement connexion TCP/IP</w:t>
      </w:r>
    </w:p>
    <w:p w14:paraId="57E0AD68" w14:textId="488CF9CD" w:rsidR="50B34499" w:rsidRPr="00C95780" w:rsidRDefault="50B34499" w:rsidP="50B34499">
      <w:pPr>
        <w:ind w:left="720" w:firstLine="720"/>
        <w:rPr>
          <w:lang w:val="fr-CA"/>
        </w:rPr>
      </w:pPr>
    </w:p>
    <w:p w14:paraId="7898EE3B" w14:textId="54CCCC59" w:rsidR="50B34499" w:rsidRPr="00721CE5" w:rsidRDefault="50B34499" w:rsidP="50B34499">
      <w:pPr>
        <w:rPr>
          <w:rFonts w:eastAsia="Arial" w:cs="Arial"/>
          <w:lang w:val="fr-CA"/>
        </w:rPr>
      </w:pPr>
      <w:r w:rsidRPr="50B34499">
        <w:rPr>
          <w:rFonts w:eastAsia="Arial" w:cs="Arial"/>
          <w:lang w:val="fr-CA"/>
        </w:rPr>
        <w:t xml:space="preserve">Ainsi pour son fonctionnement adéquat du système de communication IP, il faudrait un serveur et un client. Le serveur représente </w:t>
      </w:r>
      <w:proofErr w:type="spellStart"/>
      <w:r w:rsidRPr="50B34499">
        <w:rPr>
          <w:rFonts w:eastAsia="Arial" w:cs="Arial"/>
          <w:lang w:val="fr-CA"/>
        </w:rPr>
        <w:t>Freeswitch</w:t>
      </w:r>
      <w:proofErr w:type="spellEnd"/>
      <w:r w:rsidRPr="50B34499">
        <w:rPr>
          <w:rFonts w:eastAsia="Arial" w:cs="Arial"/>
          <w:lang w:val="fr-CA"/>
        </w:rPr>
        <w:t xml:space="preserve"> et le client représente le softphone à développer et téléphones de bureau. Le softphone que nous comptons développer nous permettra de réaliser divers types d’action tel qu’effectuer des appels, mettre des appels en attente, avoir une file d’attente ou effectuer des appels vidéo et audio. Pour réaliser toutes ces opérations, les softphones utilisent des couches supplémentaires au TCP/IP comme illustré à la figure suivante:</w:t>
      </w:r>
    </w:p>
    <w:p w14:paraId="4697B8A8" w14:textId="472271B3" w:rsidR="50B34499" w:rsidRDefault="50B34499" w:rsidP="50B34499">
      <w:pPr>
        <w:ind w:left="720" w:firstLine="720"/>
      </w:pPr>
      <w:r>
        <w:rPr>
          <w:noProof/>
        </w:rPr>
        <w:drawing>
          <wp:inline distT="0" distB="0" distL="0" distR="0" wp14:anchorId="4544D252" wp14:editId="1E5E6707">
            <wp:extent cx="3848100" cy="2105025"/>
            <wp:effectExtent l="0" t="0" r="0" b="0"/>
            <wp:docPr id="618669976" name="Picture 214174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746693"/>
                    <pic:cNvPicPr/>
                  </pic:nvPicPr>
                  <pic:blipFill>
                    <a:blip r:embed="rId10">
                      <a:extLst>
                        <a:ext uri="{28A0092B-C50C-407E-A947-70E740481C1C}">
                          <a14:useLocalDpi xmlns:a14="http://schemas.microsoft.com/office/drawing/2010/main" val="0"/>
                        </a:ext>
                      </a:extLst>
                    </a:blip>
                    <a:stretch>
                      <a:fillRect/>
                    </a:stretch>
                  </pic:blipFill>
                  <pic:spPr>
                    <a:xfrm>
                      <a:off x="0" y="0"/>
                      <a:ext cx="3848100" cy="2105025"/>
                    </a:xfrm>
                    <a:prstGeom prst="rect">
                      <a:avLst/>
                    </a:prstGeom>
                  </pic:spPr>
                </pic:pic>
              </a:graphicData>
            </a:graphic>
          </wp:inline>
        </w:drawing>
      </w:r>
    </w:p>
    <w:p w14:paraId="455039BB" w14:textId="29C347AA" w:rsidR="50B34499" w:rsidRPr="00721CE5" w:rsidRDefault="7D01823A" w:rsidP="50B34499">
      <w:pPr>
        <w:spacing w:after="200" w:line="240" w:lineRule="auto"/>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sz w:val="20"/>
          <w:szCs w:val="20"/>
          <w:lang w:val="fr-CA"/>
        </w:rPr>
        <w:t>2</w:t>
      </w:r>
      <w:r w:rsidRPr="7D01823A">
        <w:rPr>
          <w:rFonts w:eastAsia="Arial" w:cs="Arial"/>
          <w:i/>
          <w:iCs/>
          <w:color w:val="000000" w:themeColor="text1"/>
          <w:sz w:val="20"/>
          <w:szCs w:val="20"/>
          <w:lang w:val="fr-CA"/>
        </w:rPr>
        <w:t xml:space="preserve"> - Couches de protocoles nécessaire à l'opération du système [3]</w:t>
      </w:r>
    </w:p>
    <w:p w14:paraId="4849A2F3" w14:textId="50511277" w:rsidR="50B34499" w:rsidRPr="00721CE5" w:rsidRDefault="50B34499" w:rsidP="50B34499">
      <w:pPr>
        <w:ind w:left="720" w:firstLine="720"/>
        <w:rPr>
          <w:lang w:val="fr-CA"/>
        </w:rPr>
      </w:pPr>
    </w:p>
    <w:p w14:paraId="237CF327" w14:textId="30EE33A1" w:rsidR="50B34499" w:rsidRPr="00721CE5" w:rsidRDefault="51C34EBF" w:rsidP="51C34EBF">
      <w:pPr>
        <w:rPr>
          <w:lang w:val="fr-CA"/>
        </w:rPr>
      </w:pPr>
      <w:r w:rsidRPr="51C34EBF">
        <w:rPr>
          <w:lang w:val="fr-CA"/>
        </w:rPr>
        <w:t xml:space="preserve">Lors du développement de notre application softphone nous tiendrons compte du fonctionnement du serveur </w:t>
      </w:r>
      <w:proofErr w:type="spellStart"/>
      <w:r w:rsidRPr="51C34EBF">
        <w:rPr>
          <w:lang w:val="fr-CA"/>
        </w:rPr>
        <w:t>Freeswitch</w:t>
      </w:r>
      <w:proofErr w:type="spellEnd"/>
      <w:r w:rsidRPr="51C34EBF">
        <w:rPr>
          <w:lang w:val="fr-CA"/>
        </w:rPr>
        <w:t xml:space="preserve"> et ceci en utilisant une </w:t>
      </w:r>
      <w:r w:rsidR="00730337" w:rsidRPr="51C34EBF">
        <w:rPr>
          <w:lang w:val="fr-CA"/>
        </w:rPr>
        <w:t>librairie SIP</w:t>
      </w:r>
      <w:r w:rsidRPr="51C34EBF">
        <w:rPr>
          <w:lang w:val="fr-CA"/>
        </w:rPr>
        <w:t xml:space="preserve"> existante dans le langage C ou C++ en tant que module en python. Notre application softphone étant en cours de développement</w:t>
      </w:r>
      <w:r w:rsidR="00091FC1" w:rsidRPr="51C34EBF">
        <w:rPr>
          <w:lang w:val="fr-CA"/>
        </w:rPr>
        <w:t xml:space="preserve">, </w:t>
      </w:r>
      <w:r w:rsidRPr="51C34EBF">
        <w:rPr>
          <w:lang w:val="fr-CA"/>
        </w:rPr>
        <w:t>nous pouvons déjà représenter a quoi cette dernière devra ressembler :</w:t>
      </w:r>
    </w:p>
    <w:p w14:paraId="0A835341" w14:textId="70307643" w:rsidR="50B34499" w:rsidRDefault="50B34499" w:rsidP="51C34EBF">
      <w:pPr>
        <w:ind w:left="720" w:firstLine="720"/>
        <w:jc w:val="center"/>
      </w:pPr>
      <w:r>
        <w:rPr>
          <w:noProof/>
        </w:rPr>
        <w:drawing>
          <wp:inline distT="0" distB="0" distL="0" distR="0" wp14:anchorId="5C698BC5" wp14:editId="4621B744">
            <wp:extent cx="2562030" cy="2193738"/>
            <wp:effectExtent l="0" t="0" r="3810" b="3810"/>
            <wp:docPr id="2064032491" name="Picture 2062373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373573"/>
                    <pic:cNvPicPr/>
                  </pic:nvPicPr>
                  <pic:blipFill>
                    <a:blip r:embed="rId11">
                      <a:extLst>
                        <a:ext uri="{28A0092B-C50C-407E-A947-70E740481C1C}">
                          <a14:useLocalDpi xmlns:a14="http://schemas.microsoft.com/office/drawing/2010/main" val="0"/>
                        </a:ext>
                      </a:extLst>
                    </a:blip>
                    <a:stretch>
                      <a:fillRect/>
                    </a:stretch>
                  </pic:blipFill>
                  <pic:spPr>
                    <a:xfrm>
                      <a:off x="0" y="0"/>
                      <a:ext cx="2562030" cy="2193738"/>
                    </a:xfrm>
                    <a:prstGeom prst="rect">
                      <a:avLst/>
                    </a:prstGeom>
                  </pic:spPr>
                </pic:pic>
              </a:graphicData>
            </a:graphic>
          </wp:inline>
        </w:drawing>
      </w:r>
    </w:p>
    <w:p w14:paraId="3501C665" w14:textId="7DE7987A" w:rsidR="50B34499" w:rsidRPr="00721CE5" w:rsidRDefault="51C34EBF" w:rsidP="0050315F">
      <w:pPr>
        <w:ind w:firstLine="720"/>
        <w:jc w:val="center"/>
        <w:rPr>
          <w:lang w:val="fr-CA"/>
        </w:rPr>
      </w:pPr>
      <w:r w:rsidRPr="51C34EBF">
        <w:rPr>
          <w:rFonts w:eastAsia="Arial" w:cs="Arial"/>
          <w:i/>
          <w:iCs/>
          <w:color w:val="000000" w:themeColor="text1"/>
          <w:sz w:val="20"/>
          <w:szCs w:val="20"/>
          <w:lang w:val="fr-CA"/>
        </w:rPr>
        <w:t>Figure 3 – Maquette graphique Softphone [11]</w:t>
      </w:r>
    </w:p>
    <w:p w14:paraId="4B62516D" w14:textId="75A73C0A" w:rsidR="00827EA5" w:rsidRDefault="663A8400" w:rsidP="663A8400">
      <w:pPr>
        <w:pStyle w:val="Titre2"/>
        <w:numPr>
          <w:ilvl w:val="1"/>
          <w:numId w:val="17"/>
        </w:numPr>
        <w:rPr>
          <w:lang w:val="fr-CA"/>
        </w:rPr>
      </w:pPr>
      <w:bookmarkStart w:id="8" w:name="_Toc525472151"/>
      <w:r w:rsidRPr="663A8400">
        <w:rPr>
          <w:lang w:val="fr-CA"/>
        </w:rPr>
        <w:t>Références</w:t>
      </w:r>
      <w:bookmarkEnd w:id="8"/>
    </w:p>
    <w:p w14:paraId="0292986A" w14:textId="02A54DC4" w:rsidR="50B34499" w:rsidRDefault="7D01823A" w:rsidP="50B34499">
      <w:pPr>
        <w:rPr>
          <w:rFonts w:eastAsia="Arial" w:cs="Arial"/>
          <w:lang w:val="fr-CA"/>
        </w:rPr>
      </w:pPr>
      <w:r w:rsidRPr="7D01823A">
        <w:rPr>
          <w:rFonts w:eastAsia="Arial" w:cs="Arial"/>
          <w:lang w:val="fr-CA"/>
        </w:rPr>
        <w:t xml:space="preserve">[1] </w:t>
      </w:r>
      <w:hyperlink r:id="rId12">
        <w:r w:rsidRPr="7D01823A">
          <w:rPr>
            <w:rStyle w:val="Lienhypertexte"/>
            <w:rFonts w:eastAsia="Arial" w:cs="Arial"/>
            <w:lang w:val="fr-CA"/>
          </w:rPr>
          <w:t xml:space="preserve">Site web du groupe de travail </w:t>
        </w:r>
      </w:hyperlink>
      <w:hyperlink r:id="rId13">
        <w:r w:rsidRPr="7D01823A">
          <w:rPr>
            <w:rStyle w:val="Lienhypertexte"/>
            <w:rFonts w:eastAsia="Arial" w:cs="Arial"/>
            <w:lang w:val="fr-CA"/>
          </w:rPr>
          <w:t>ISO29110</w:t>
        </w:r>
      </w:hyperlink>
      <w:hyperlink r:id="rId14">
        <w:r w:rsidRPr="7D01823A">
          <w:rPr>
            <w:rStyle w:val="Lienhypertexte"/>
            <w:rFonts w:eastAsia="Arial" w:cs="Arial"/>
            <w:lang w:val="fr-CA"/>
          </w:rPr>
          <w:t xml:space="preserve"> (FRANÇAIS)</w:t>
        </w:r>
      </w:hyperlink>
    </w:p>
    <w:p w14:paraId="5F8B5329" w14:textId="4D3E4F67" w:rsidR="50B34499" w:rsidRPr="00721CE5" w:rsidRDefault="7D01823A" w:rsidP="50B34499">
      <w:pPr>
        <w:rPr>
          <w:rFonts w:eastAsia="Arial" w:cs="Arial"/>
          <w:lang w:val="en-US"/>
        </w:rPr>
      </w:pPr>
      <w:r w:rsidRPr="7D01823A">
        <w:rPr>
          <w:rFonts w:eastAsia="Arial" w:cs="Arial"/>
        </w:rPr>
        <w:t>[2] Software requirements specification</w:t>
      </w:r>
      <w:r w:rsidRPr="7D01823A">
        <w:rPr>
          <w:rFonts w:eastAsia="Arial" w:cs="Arial"/>
          <w:i/>
          <w:iCs/>
        </w:rPr>
        <w:t xml:space="preserve"> </w:t>
      </w:r>
      <w:hyperlink r:id="rId15">
        <w:proofErr w:type="spellStart"/>
        <w:r w:rsidRPr="7D01823A">
          <w:rPr>
            <w:rStyle w:val="Lienhypertexte"/>
            <w:rFonts w:eastAsia="Arial" w:cs="Arial"/>
          </w:rPr>
          <w:t>Norme</w:t>
        </w:r>
        <w:proofErr w:type="spellEnd"/>
        <w:r w:rsidRPr="7D01823A">
          <w:rPr>
            <w:rStyle w:val="Lienhypertexte"/>
            <w:rFonts w:eastAsia="Arial" w:cs="Arial"/>
          </w:rPr>
          <w:t xml:space="preserve"> IEEE 830</w:t>
        </w:r>
      </w:hyperlink>
    </w:p>
    <w:p w14:paraId="58912B75" w14:textId="024A573D" w:rsidR="50B34499" w:rsidRDefault="7D01823A" w:rsidP="50B34499">
      <w:pPr>
        <w:rPr>
          <w:rFonts w:eastAsia="Arial" w:cs="Arial"/>
          <w:lang w:val="fr-CA"/>
        </w:rPr>
      </w:pPr>
      <w:r w:rsidRPr="7D01823A">
        <w:rPr>
          <w:rFonts w:eastAsia="Arial" w:cs="Arial"/>
          <w:lang w:val="fr-CA"/>
        </w:rPr>
        <w:t xml:space="preserve">[3] Image d’un exemple des couche de protocole </w:t>
      </w:r>
      <w:proofErr w:type="spellStart"/>
      <w:r w:rsidRPr="7D01823A">
        <w:rPr>
          <w:rFonts w:eastAsia="Arial" w:cs="Arial"/>
          <w:lang w:val="fr-CA"/>
        </w:rPr>
        <w:t>Voip</w:t>
      </w:r>
      <w:proofErr w:type="spellEnd"/>
      <w:r w:rsidRPr="7D01823A">
        <w:rPr>
          <w:rFonts w:eastAsia="Arial" w:cs="Arial"/>
          <w:lang w:val="fr-CA"/>
        </w:rPr>
        <w:t xml:space="preserve">:  </w:t>
      </w:r>
      <w:hyperlink r:id="rId16">
        <w:r w:rsidRPr="7D01823A">
          <w:rPr>
            <w:rStyle w:val="Lienhypertexte"/>
            <w:rFonts w:eastAsia="Arial" w:cs="Arial"/>
            <w:lang w:val="fr-CA"/>
          </w:rPr>
          <w:t>https://www.memoireonline.com/08/11/4644/Etude-et-mise-au-point-dun-systeme-de-communication-VOIP--application-sur-un-PABX-IP-open-source7.png</w:t>
        </w:r>
      </w:hyperlink>
      <w:bookmarkStart w:id="9" w:name="_Hlt23257654"/>
      <w:bookmarkEnd w:id="9"/>
    </w:p>
    <w:p w14:paraId="089DA4CB" w14:textId="22CA2FE7" w:rsidR="50B34499" w:rsidRDefault="7D01823A" w:rsidP="50B34499">
      <w:pPr>
        <w:rPr>
          <w:rFonts w:eastAsia="Arial" w:cs="Arial"/>
          <w:lang w:val="fr-CA"/>
        </w:rPr>
      </w:pPr>
      <w:r w:rsidRPr="7D01823A">
        <w:rPr>
          <w:rFonts w:eastAsia="Arial" w:cs="Arial"/>
          <w:lang w:val="fr-CA"/>
        </w:rPr>
        <w:t xml:space="preserve">[4] </w:t>
      </w:r>
      <w:proofErr w:type="spellStart"/>
      <w:r w:rsidRPr="7D01823A">
        <w:rPr>
          <w:rFonts w:eastAsia="Arial" w:cs="Arial"/>
          <w:lang w:val="fr-CA"/>
        </w:rPr>
        <w:t>CounterPath</w:t>
      </w:r>
      <w:proofErr w:type="spellEnd"/>
      <w:r w:rsidRPr="7D01823A">
        <w:rPr>
          <w:rFonts w:eastAsia="Arial" w:cs="Arial"/>
          <w:lang w:val="fr-CA"/>
        </w:rPr>
        <w:t xml:space="preserve"> Corporation: X-Lite for Windows User Guide consulté le 21 septembre 2019: </w:t>
      </w:r>
      <w:hyperlink r:id="rId17">
        <w:r w:rsidRPr="7D01823A">
          <w:rPr>
            <w:rStyle w:val="Lienhypertexte"/>
            <w:rFonts w:eastAsia="Arial" w:cs="Arial"/>
            <w:lang w:val="fr-CA"/>
          </w:rPr>
          <w:t>https://support.vanillasoft.com/hc/en-us/article_attachments/202739020/X-Lite_4_Windows_User_Guide_R3.pdf</w:t>
        </w:r>
      </w:hyperlink>
    </w:p>
    <w:p w14:paraId="272E8434" w14:textId="584A9966" w:rsidR="50B34499" w:rsidRDefault="7D01823A" w:rsidP="50B34499">
      <w:pPr>
        <w:rPr>
          <w:rFonts w:eastAsia="Arial" w:cs="Arial"/>
          <w:lang w:val="fr-CA"/>
        </w:rPr>
      </w:pPr>
      <w:r w:rsidRPr="7D01823A">
        <w:rPr>
          <w:rFonts w:eastAsia="Arial" w:cs="Arial"/>
          <w:lang w:val="fr-CA"/>
        </w:rPr>
        <w:t xml:space="preserve">[5] Olivier Hersent, David </w:t>
      </w:r>
      <w:proofErr w:type="spellStart"/>
      <w:r w:rsidRPr="7D01823A">
        <w:rPr>
          <w:rFonts w:eastAsia="Arial" w:cs="Arial"/>
          <w:lang w:val="fr-CA"/>
        </w:rPr>
        <w:t>Gurle</w:t>
      </w:r>
      <w:proofErr w:type="spellEnd"/>
      <w:r w:rsidRPr="7D01823A">
        <w:rPr>
          <w:rFonts w:eastAsia="Arial" w:cs="Arial"/>
          <w:lang w:val="fr-CA"/>
        </w:rPr>
        <w:t xml:space="preserve">, Jean - Pierre Petit (Juin 2007). Deuxième édition: L’essentiel de la </w:t>
      </w:r>
      <w:proofErr w:type="spellStart"/>
      <w:r w:rsidRPr="7D01823A">
        <w:rPr>
          <w:rFonts w:eastAsia="Arial" w:cs="Arial"/>
          <w:lang w:val="fr-CA"/>
        </w:rPr>
        <w:t>VoIP</w:t>
      </w:r>
      <w:proofErr w:type="spellEnd"/>
      <w:r w:rsidRPr="7D01823A">
        <w:rPr>
          <w:rFonts w:eastAsia="Arial" w:cs="Arial"/>
          <w:lang w:val="fr-CA"/>
        </w:rPr>
        <w:t xml:space="preserve">. </w:t>
      </w:r>
      <w:proofErr w:type="spellStart"/>
      <w:r w:rsidRPr="7D01823A">
        <w:rPr>
          <w:rFonts w:eastAsia="Arial" w:cs="Arial"/>
          <w:lang w:val="fr-CA"/>
        </w:rPr>
        <w:t>Snel</w:t>
      </w:r>
      <w:proofErr w:type="spellEnd"/>
      <w:r w:rsidRPr="7D01823A">
        <w:rPr>
          <w:rFonts w:eastAsia="Arial" w:cs="Arial"/>
          <w:lang w:val="fr-CA"/>
        </w:rPr>
        <w:t xml:space="preserve"> Graphics, 337 pages.</w:t>
      </w:r>
    </w:p>
    <w:p w14:paraId="18CE9F14" w14:textId="7937DBC6" w:rsidR="50B34499" w:rsidRDefault="7D01823A" w:rsidP="50B34499">
      <w:pPr>
        <w:rPr>
          <w:rFonts w:eastAsia="Arial" w:cs="Arial"/>
          <w:lang w:val="fr-CA"/>
        </w:rPr>
      </w:pPr>
      <w:r w:rsidRPr="7D01823A">
        <w:rPr>
          <w:rFonts w:eastAsia="Arial" w:cs="Arial"/>
          <w:lang w:val="fr-CA"/>
        </w:rPr>
        <w:t xml:space="preserve">[6] Centre d’expertise des grands organismes (CEGO), Barbara Hernandez et Patrice Tremblay, consulté le 15 septembre 2019: </w:t>
      </w:r>
    </w:p>
    <w:p w14:paraId="73F89AB5" w14:textId="500BA2B9" w:rsidR="50B34499" w:rsidRDefault="0050315F" w:rsidP="50B34499">
      <w:pPr>
        <w:rPr>
          <w:rFonts w:eastAsia="Arial" w:cs="Arial"/>
          <w:lang w:val="fr-CA"/>
        </w:rPr>
      </w:pPr>
      <w:hyperlink r:id="rId18">
        <w:r w:rsidR="7D01823A" w:rsidRPr="7D01823A">
          <w:rPr>
            <w:rStyle w:val="Lienhypertexte"/>
            <w:rFonts w:eastAsia="Arial" w:cs="Arial"/>
            <w:lang w:val="fr-CA"/>
          </w:rPr>
          <w:t>https://grandsorganismes.gouv.qc.ca/fileadmin/Fichiers/Publications/Gestion%20des%20CRC/telephonie_IP.pdf</w:t>
        </w:r>
      </w:hyperlink>
      <w:r w:rsidR="7D01823A" w:rsidRPr="7D01823A">
        <w:rPr>
          <w:rFonts w:eastAsia="Arial" w:cs="Arial"/>
          <w:u w:val="single"/>
          <w:lang w:val="fr-CA"/>
        </w:rPr>
        <w:t xml:space="preserve"> </w:t>
      </w:r>
      <w:r w:rsidR="00CA3835" w:rsidRPr="003D74C2">
        <w:rPr>
          <w:lang w:val="fr-CA"/>
        </w:rPr>
        <w:br/>
      </w:r>
      <w:r w:rsidR="7D01823A" w:rsidRPr="7D01823A">
        <w:rPr>
          <w:rFonts w:eastAsia="Arial" w:cs="Arial"/>
          <w:lang w:val="fr-CA"/>
        </w:rPr>
        <w:t xml:space="preserve">[7] Anthony </w:t>
      </w:r>
      <w:proofErr w:type="spellStart"/>
      <w:r w:rsidR="7D01823A" w:rsidRPr="7D01823A">
        <w:rPr>
          <w:rFonts w:eastAsia="Arial" w:cs="Arial"/>
          <w:lang w:val="fr-CA"/>
        </w:rPr>
        <w:t>Minessale</w:t>
      </w:r>
      <w:proofErr w:type="spellEnd"/>
      <w:r w:rsidR="7D01823A" w:rsidRPr="7D01823A">
        <w:rPr>
          <w:rFonts w:eastAsia="Arial" w:cs="Arial"/>
          <w:lang w:val="fr-CA"/>
        </w:rPr>
        <w:t xml:space="preserve">, Michael S. Collins, Darren Schreiber:  </w:t>
      </w:r>
      <w:proofErr w:type="spellStart"/>
      <w:r w:rsidR="7D01823A" w:rsidRPr="7D01823A">
        <w:rPr>
          <w:rFonts w:eastAsia="Arial" w:cs="Arial"/>
          <w:lang w:val="fr-CA"/>
        </w:rPr>
        <w:t>FreeSwitch</w:t>
      </w:r>
      <w:proofErr w:type="spellEnd"/>
      <w:r w:rsidR="7D01823A" w:rsidRPr="7D01823A">
        <w:rPr>
          <w:rFonts w:eastAsia="Arial" w:cs="Arial"/>
          <w:lang w:val="fr-CA"/>
        </w:rPr>
        <w:t xml:space="preserve"> 1.0.6,consultée le 14 septembre 2019: </w:t>
      </w:r>
      <w:hyperlink r:id="rId19" w:anchor="v=onepage&amp;q=freeswitch&amp;f=false">
        <w:r w:rsidR="7D01823A" w:rsidRPr="7D01823A">
          <w:rPr>
            <w:rStyle w:val="Lienhypertexte"/>
            <w:rFonts w:eastAsia="Arial" w:cs="Arial"/>
            <w:lang w:val="fr-CA"/>
          </w:rPr>
          <w:t>https://books.google.ca/books?hl=fr&amp;lr=&amp;id=-6nzkugPG70C&amp;oi=fnd&amp;pg=PT16&amp;dq=freeswitch&amp;ots=417QmVH9nF&amp;sig=v-IBnOD7yqXqoVNGRyu_N9t_aD4&amp;redir_esc=y#v=onepage&amp;q=freeswitch&amp;f=false</w:t>
        </w:r>
      </w:hyperlink>
    </w:p>
    <w:p w14:paraId="4AFFFBBD" w14:textId="192147F8" w:rsidR="50B34499" w:rsidRDefault="7D01823A" w:rsidP="50B34499">
      <w:pPr>
        <w:rPr>
          <w:rFonts w:eastAsia="Arial" w:cs="Arial"/>
          <w:lang w:val="fr-CA"/>
        </w:rPr>
      </w:pPr>
      <w:r w:rsidRPr="7D01823A">
        <w:rPr>
          <w:rFonts w:eastAsia="Arial" w:cs="Arial"/>
          <w:lang w:val="fr-CA"/>
        </w:rPr>
        <w:t xml:space="preserve">[8] Site web de </w:t>
      </w:r>
      <w:proofErr w:type="spellStart"/>
      <w:r w:rsidRPr="7D01823A">
        <w:rPr>
          <w:rFonts w:eastAsia="Arial" w:cs="Arial"/>
          <w:lang w:val="fr-CA"/>
        </w:rPr>
        <w:t>freeswictch</w:t>
      </w:r>
      <w:proofErr w:type="spellEnd"/>
      <w:r w:rsidRPr="7D01823A">
        <w:rPr>
          <w:rFonts w:eastAsia="Arial" w:cs="Arial"/>
          <w:lang w:val="fr-CA"/>
        </w:rPr>
        <w:t xml:space="preserve"> consulté le 16 septembre 2019: </w:t>
      </w:r>
      <w:hyperlink r:id="rId20">
        <w:r w:rsidRPr="7D01823A">
          <w:rPr>
            <w:rStyle w:val="Lienhypertexte"/>
            <w:rFonts w:eastAsia="Arial" w:cs="Arial"/>
            <w:lang w:val="fr-CA"/>
          </w:rPr>
          <w:t>https://freeswitch.org/confluence/display/FREESWITCH/</w:t>
        </w:r>
      </w:hyperlink>
    </w:p>
    <w:p w14:paraId="2C868D33" w14:textId="7582AAA9" w:rsidR="50B34499" w:rsidRDefault="7D01823A" w:rsidP="50B34499">
      <w:pPr>
        <w:rPr>
          <w:rFonts w:eastAsia="Arial" w:cs="Arial"/>
          <w:lang w:val="fr-CA"/>
        </w:rPr>
      </w:pPr>
      <w:r w:rsidRPr="7D01823A">
        <w:rPr>
          <w:rFonts w:eastAsia="Arial" w:cs="Arial"/>
          <w:lang w:val="fr-CA"/>
        </w:rPr>
        <w:t xml:space="preserve">[9] Amazon, casque d’écoute muni d’un microphone: </w:t>
      </w:r>
      <w:hyperlink r:id="rId21">
        <w:r w:rsidRPr="7D01823A">
          <w:rPr>
            <w:rStyle w:val="Lienhypertexte"/>
            <w:rFonts w:eastAsia="Arial" w:cs="Arial"/>
            <w:lang w:val="fr-CA"/>
          </w:rPr>
          <w:t>https://www.amazon.ca/-/fr/R%C3%A9duction-contr%C3%B4le-Prot%C3%A9ines-m%C3%A9moire-Cache-oreilles/dp/B06XWG12QS/ref=zg_bs_7204546011_1/131-5110115-3717069?_encoding=UTF8&amp;psc=1&amp;refRID=K8Z10J3JA9V9EA1TDB13</w:t>
        </w:r>
      </w:hyperlink>
    </w:p>
    <w:p w14:paraId="326358A6" w14:textId="20A396C6" w:rsidR="50B34499" w:rsidRDefault="7D01823A" w:rsidP="50B34499">
      <w:pPr>
        <w:rPr>
          <w:rFonts w:eastAsia="Arial" w:cs="Arial"/>
          <w:lang w:val="fr-CA"/>
        </w:rPr>
      </w:pPr>
      <w:r w:rsidRPr="7D01823A">
        <w:rPr>
          <w:rFonts w:eastAsia="Arial" w:cs="Arial"/>
          <w:lang w:val="fr-CA"/>
        </w:rPr>
        <w:t>[10] Loi sur la protection des renseignements personnels dans le secteur privé</w:t>
      </w:r>
    </w:p>
    <w:p w14:paraId="1C74F5B7" w14:textId="0A44B0D3" w:rsidR="50B34499" w:rsidRDefault="0050315F" w:rsidP="50B34499">
      <w:pPr>
        <w:rPr>
          <w:rFonts w:eastAsia="Arial" w:cs="Arial"/>
          <w:lang w:val="fr-CA"/>
        </w:rPr>
      </w:pPr>
      <w:hyperlink r:id="rId22">
        <w:r w:rsidR="7D01823A" w:rsidRPr="7D01823A">
          <w:rPr>
            <w:rStyle w:val="Lienhypertexte"/>
            <w:rFonts w:eastAsia="Arial" w:cs="Arial"/>
            <w:color w:val="1155CC"/>
            <w:lang w:val="fr-CA"/>
          </w:rPr>
          <w:t>http://www.legisquebec.gouv.qc.ca/fr/showdoc/cs/P-39.1</w:t>
        </w:r>
      </w:hyperlink>
    </w:p>
    <w:p w14:paraId="4A2D126F" w14:textId="48B95CAC" w:rsidR="51C34EBF" w:rsidRDefault="7D01823A" w:rsidP="51C34EBF">
      <w:pPr>
        <w:rPr>
          <w:rFonts w:eastAsia="Arial" w:cs="Arial"/>
          <w:color w:val="1155CC"/>
          <w:lang w:val="fr-CA"/>
        </w:rPr>
      </w:pPr>
      <w:r w:rsidRPr="7D01823A">
        <w:rPr>
          <w:rFonts w:eastAsia="Arial" w:cs="Arial"/>
          <w:lang w:val="fr-CA"/>
        </w:rPr>
        <w:t>[11] Image d’une maquette graphique</w:t>
      </w:r>
    </w:p>
    <w:p w14:paraId="21D006DE" w14:textId="37FDDD94" w:rsidR="50B34499" w:rsidRPr="0050315F" w:rsidRDefault="0050315F" w:rsidP="50B34499">
      <w:pPr>
        <w:rPr>
          <w:rFonts w:eastAsia="Arial" w:cs="Arial"/>
          <w:i/>
          <w:iCs/>
          <w:color w:val="000000" w:themeColor="text1"/>
          <w:sz w:val="20"/>
          <w:szCs w:val="20"/>
          <w:lang w:val="fr-CA"/>
        </w:rPr>
      </w:pPr>
      <w:hyperlink r:id="rId23">
        <w:r w:rsidR="51C34EBF" w:rsidRPr="51C34EBF">
          <w:rPr>
            <w:rStyle w:val="Lienhypertexte"/>
            <w:lang w:val="fr-CA"/>
          </w:rPr>
          <w:t>http://www.voip-sip-sdk.com/p_174-how-to-use-the-csharp-sip-softphone-source-of-ozeki-voip-sip-sdk-for-creating-a-sip-sms-example-voip.html</w:t>
        </w:r>
      </w:hyperlink>
    </w:p>
    <w:p w14:paraId="38F3E86D" w14:textId="7B313ECC" w:rsidR="50B34499" w:rsidRDefault="4A3FB3CE" w:rsidP="4A3FB3CE">
      <w:pPr>
        <w:pStyle w:val="Titre2"/>
        <w:numPr>
          <w:ilvl w:val="1"/>
          <w:numId w:val="17"/>
        </w:numPr>
        <w:rPr>
          <w:lang w:val="fr-CA"/>
        </w:rPr>
      </w:pPr>
      <w:r w:rsidRPr="4A3FB3CE">
        <w:rPr>
          <w:lang w:val="fr-CA"/>
        </w:rPr>
        <w:t>Hypothèses et dépendances</w:t>
      </w:r>
    </w:p>
    <w:p w14:paraId="15FB4885" w14:textId="77378B9D" w:rsidR="4A3FB3CE" w:rsidRDefault="7D01823A" w:rsidP="663A8400">
      <w:pPr>
        <w:rPr>
          <w:rFonts w:eastAsia="Arial" w:cs="Arial"/>
          <w:lang w:val="fr-CA"/>
        </w:rPr>
      </w:pPr>
      <w:r w:rsidRPr="7D01823A">
        <w:rPr>
          <w:rFonts w:eastAsia="Arial" w:cs="Arial"/>
          <w:lang w:val="fr-CA"/>
        </w:rPr>
        <w:t>Hypothèses:</w:t>
      </w:r>
    </w:p>
    <w:p w14:paraId="083CABA7" w14:textId="2E038C16" w:rsidR="50B34499" w:rsidRDefault="7D01823A" w:rsidP="7D01823A">
      <w:pPr>
        <w:pStyle w:val="Paragraphedeliste"/>
        <w:numPr>
          <w:ilvl w:val="0"/>
          <w:numId w:val="32"/>
        </w:numPr>
        <w:rPr>
          <w:lang w:val="fr-CA"/>
        </w:rPr>
      </w:pPr>
      <w:r w:rsidRPr="7D01823A">
        <w:rPr>
          <w:rFonts w:eastAsia="Arial" w:cs="Arial"/>
          <w:lang w:val="fr-CA"/>
        </w:rPr>
        <w:t>Besoin d’un serveur virtuel pour faire fonctionner l’application</w:t>
      </w:r>
    </w:p>
    <w:p w14:paraId="7A3D02A8" w14:textId="2946448B" w:rsidR="50B34499" w:rsidRDefault="7D01823A" w:rsidP="50B34499">
      <w:pPr>
        <w:pStyle w:val="Paragraphedeliste"/>
        <w:numPr>
          <w:ilvl w:val="0"/>
          <w:numId w:val="32"/>
        </w:numPr>
        <w:rPr>
          <w:lang w:val="fr-CA"/>
        </w:rPr>
      </w:pPr>
      <w:r w:rsidRPr="7D01823A">
        <w:rPr>
          <w:rFonts w:eastAsia="Arial" w:cs="Arial"/>
          <w:lang w:val="fr-CA"/>
        </w:rPr>
        <w:t>Besoin de faire la connexion entre le serveur et un client</w:t>
      </w:r>
    </w:p>
    <w:p w14:paraId="3149E5DE" w14:textId="07A54EF0" w:rsidR="50B34499" w:rsidRDefault="7D01823A" w:rsidP="50B34499">
      <w:pPr>
        <w:pStyle w:val="Paragraphedeliste"/>
        <w:numPr>
          <w:ilvl w:val="0"/>
          <w:numId w:val="32"/>
        </w:numPr>
        <w:rPr>
          <w:lang w:val="fr-CA"/>
        </w:rPr>
      </w:pPr>
      <w:r w:rsidRPr="7D01823A">
        <w:rPr>
          <w:rFonts w:eastAsia="Arial" w:cs="Arial"/>
          <w:lang w:val="fr-CA"/>
        </w:rPr>
        <w:t>Devoir se connecter avec l’application de communication</w:t>
      </w:r>
    </w:p>
    <w:p w14:paraId="273759EE" w14:textId="667A0900" w:rsidR="50B34499" w:rsidRDefault="7D01823A" w:rsidP="50B34499">
      <w:pPr>
        <w:rPr>
          <w:rFonts w:eastAsia="Arial" w:cs="Arial"/>
          <w:lang w:val="fr-CA"/>
        </w:rPr>
      </w:pPr>
      <w:r w:rsidRPr="7D01823A">
        <w:rPr>
          <w:rFonts w:eastAsia="Arial" w:cs="Arial"/>
          <w:lang w:val="fr-CA"/>
        </w:rPr>
        <w:t>Dépendances:</w:t>
      </w:r>
    </w:p>
    <w:p w14:paraId="6B39BEEC" w14:textId="20ED674C" w:rsidR="50B34499" w:rsidRDefault="7D01823A" w:rsidP="50B34499">
      <w:pPr>
        <w:pStyle w:val="Paragraphedeliste"/>
        <w:numPr>
          <w:ilvl w:val="0"/>
          <w:numId w:val="31"/>
        </w:numPr>
        <w:rPr>
          <w:lang w:val="fr-CA"/>
        </w:rPr>
      </w:pPr>
      <w:r w:rsidRPr="7D01823A">
        <w:rPr>
          <w:rFonts w:eastAsia="Arial" w:cs="Arial"/>
          <w:lang w:val="fr-CA"/>
        </w:rPr>
        <w:t>Système d’exploitation</w:t>
      </w:r>
    </w:p>
    <w:p w14:paraId="334031A7" w14:textId="3282E9C7" w:rsidR="50B34499" w:rsidRDefault="7D01823A" w:rsidP="50B34499">
      <w:pPr>
        <w:pStyle w:val="Paragraphedeliste"/>
        <w:numPr>
          <w:ilvl w:val="0"/>
          <w:numId w:val="31"/>
        </w:numPr>
        <w:rPr>
          <w:lang w:val="fr-CA"/>
        </w:rPr>
      </w:pPr>
      <w:r w:rsidRPr="7D01823A">
        <w:rPr>
          <w:rFonts w:eastAsia="Arial" w:cs="Arial"/>
          <w:lang w:val="fr-CA"/>
        </w:rPr>
        <w:t>Carte réseau</w:t>
      </w:r>
    </w:p>
    <w:p w14:paraId="388F0DCE" w14:textId="1D961C5B" w:rsidR="50B34499" w:rsidRDefault="7D01823A" w:rsidP="50B34499">
      <w:pPr>
        <w:pStyle w:val="Paragraphedeliste"/>
        <w:numPr>
          <w:ilvl w:val="0"/>
          <w:numId w:val="31"/>
        </w:numPr>
        <w:rPr>
          <w:lang w:val="fr-CA"/>
        </w:rPr>
      </w:pPr>
      <w:r w:rsidRPr="7D01823A">
        <w:rPr>
          <w:rFonts w:eastAsia="Arial" w:cs="Arial"/>
          <w:lang w:val="fr-CA"/>
        </w:rPr>
        <w:t>Internet</w:t>
      </w:r>
    </w:p>
    <w:p w14:paraId="7124238F" w14:textId="72321040" w:rsidR="50B34499" w:rsidRDefault="7D01823A" w:rsidP="50B34499">
      <w:pPr>
        <w:pStyle w:val="Paragraphedeliste"/>
        <w:numPr>
          <w:ilvl w:val="0"/>
          <w:numId w:val="31"/>
        </w:numPr>
        <w:rPr>
          <w:lang w:val="fr-CA"/>
        </w:rPr>
      </w:pPr>
      <w:r w:rsidRPr="7D01823A">
        <w:rPr>
          <w:rFonts w:eastAsia="Arial" w:cs="Arial"/>
          <w:lang w:val="fr-CA"/>
        </w:rPr>
        <w:t>Casque d’écoute</w:t>
      </w:r>
    </w:p>
    <w:p w14:paraId="78B21094" w14:textId="2B0BB7F7" w:rsidR="003D74C2" w:rsidRPr="003D74C2" w:rsidRDefault="7D01823A" w:rsidP="003D74C2">
      <w:pPr>
        <w:pStyle w:val="Paragraphedeliste"/>
        <w:numPr>
          <w:ilvl w:val="0"/>
          <w:numId w:val="31"/>
        </w:numPr>
        <w:rPr>
          <w:lang w:val="fr-CA"/>
        </w:rPr>
      </w:pPr>
      <w:r w:rsidRPr="7D01823A">
        <w:rPr>
          <w:rFonts w:eastAsia="Arial" w:cs="Arial"/>
          <w:lang w:val="fr-CA"/>
        </w:rPr>
        <w:t>Serveur</w:t>
      </w:r>
      <w:bookmarkStart w:id="10" w:name="_Toc525472153"/>
    </w:p>
    <w:p w14:paraId="1B4298D0" w14:textId="66E84BD5" w:rsidR="00827EA5" w:rsidRPr="00084B56" w:rsidRDefault="00DE06AC" w:rsidP="00827EA5">
      <w:pPr>
        <w:pStyle w:val="Titre1"/>
        <w:numPr>
          <w:ilvl w:val="0"/>
          <w:numId w:val="16"/>
        </w:numPr>
        <w:rPr>
          <w:lang w:val="fr-CA"/>
        </w:rPr>
      </w:pPr>
      <w:r>
        <w:rPr>
          <w:lang w:val="fr-CA"/>
        </w:rPr>
        <w:t>Cas d’utilisation</w:t>
      </w:r>
      <w:bookmarkEnd w:id="10"/>
    </w:p>
    <w:p w14:paraId="4F841835" w14:textId="3F5B8F97" w:rsidR="00B2655D" w:rsidRDefault="50B34499" w:rsidP="00B2655D">
      <w:pPr>
        <w:pStyle w:val="Titre2"/>
        <w:numPr>
          <w:ilvl w:val="0"/>
          <w:numId w:val="20"/>
        </w:numPr>
        <w:rPr>
          <w:lang w:val="fr-CA"/>
        </w:rPr>
      </w:pPr>
      <w:bookmarkStart w:id="11" w:name="_Toc525472154"/>
      <w:r w:rsidRPr="50B34499">
        <w:rPr>
          <w:lang w:val="fr-CA"/>
        </w:rPr>
        <w:t>Diagramme des cas d’utilisation</w:t>
      </w:r>
      <w:bookmarkEnd w:id="11"/>
    </w:p>
    <w:p w14:paraId="18541E91" w14:textId="20246F3E" w:rsidR="50B34499" w:rsidRDefault="7D01823A" w:rsidP="50B34499">
      <w:pPr>
        <w:pStyle w:val="Paragraphedeliste"/>
        <w:numPr>
          <w:ilvl w:val="0"/>
          <w:numId w:val="29"/>
        </w:numPr>
        <w:rPr>
          <w:lang w:val="fr-CA"/>
        </w:rPr>
      </w:pPr>
      <w:r w:rsidRPr="7D01823A">
        <w:rPr>
          <w:rFonts w:eastAsia="Arial" w:cs="Arial"/>
          <w:lang w:val="fr-CA"/>
        </w:rPr>
        <w:t>La voix sur IP entre deux postes de travail:</w:t>
      </w:r>
    </w:p>
    <w:p w14:paraId="3C8B369F" w14:textId="0192CD76" w:rsidR="50B34499" w:rsidRDefault="50B34499" w:rsidP="50B34499">
      <w:pPr>
        <w:ind w:left="720"/>
        <w:jc w:val="center"/>
        <w:rPr>
          <w:rFonts w:ascii="Calibri" w:eastAsia="Calibri" w:hAnsi="Calibri" w:cs="Calibri"/>
          <w:lang w:val="fr-CA"/>
        </w:rPr>
      </w:pPr>
      <w:r>
        <w:rPr>
          <w:noProof/>
        </w:rPr>
        <w:drawing>
          <wp:inline distT="0" distB="0" distL="0" distR="0" wp14:anchorId="1C5F0B65" wp14:editId="5ECBCBB2">
            <wp:extent cx="4657069" cy="2752725"/>
            <wp:effectExtent l="0" t="0" r="0" b="3810"/>
            <wp:docPr id="776938440" name="Picture 177132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326794"/>
                    <pic:cNvPicPr/>
                  </pic:nvPicPr>
                  <pic:blipFill>
                    <a:blip r:embed="rId24">
                      <a:extLst>
                        <a:ext uri="{28A0092B-C50C-407E-A947-70E740481C1C}">
                          <a14:useLocalDpi xmlns:a14="http://schemas.microsoft.com/office/drawing/2010/main" val="0"/>
                        </a:ext>
                      </a:extLst>
                    </a:blip>
                    <a:stretch>
                      <a:fillRect/>
                    </a:stretch>
                  </pic:blipFill>
                  <pic:spPr>
                    <a:xfrm>
                      <a:off x="0" y="0"/>
                      <a:ext cx="4657069" cy="2752725"/>
                    </a:xfrm>
                    <a:prstGeom prst="rect">
                      <a:avLst/>
                    </a:prstGeom>
                  </pic:spPr>
                </pic:pic>
              </a:graphicData>
            </a:graphic>
          </wp:inline>
        </w:drawing>
      </w:r>
    </w:p>
    <w:p w14:paraId="4D2FB9D8" w14:textId="5B7BC47A" w:rsidR="50B34499" w:rsidRDefault="7D01823A" w:rsidP="50B34499">
      <w:pPr>
        <w:spacing w:after="200"/>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color w:val="44546A" w:themeColor="text2"/>
          <w:sz w:val="20"/>
          <w:szCs w:val="20"/>
          <w:lang w:val="fr-CA"/>
        </w:rPr>
        <w:t>4</w:t>
      </w:r>
      <w:r w:rsidRPr="7D01823A">
        <w:rPr>
          <w:rFonts w:eastAsia="Arial" w:cs="Arial"/>
          <w:i/>
          <w:iCs/>
          <w:color w:val="000000" w:themeColor="text1"/>
          <w:sz w:val="20"/>
          <w:szCs w:val="20"/>
          <w:lang w:val="fr-CA"/>
        </w:rPr>
        <w:t xml:space="preserve"> - </w:t>
      </w:r>
      <w:proofErr w:type="spellStart"/>
      <w:r w:rsidRPr="7D01823A">
        <w:rPr>
          <w:rFonts w:eastAsia="Arial" w:cs="Arial"/>
          <w:i/>
          <w:iCs/>
          <w:color w:val="000000" w:themeColor="text1"/>
          <w:sz w:val="20"/>
          <w:szCs w:val="20"/>
          <w:lang w:val="fr-CA"/>
        </w:rPr>
        <w:t>VoIP</w:t>
      </w:r>
      <w:proofErr w:type="spellEnd"/>
      <w:r w:rsidRPr="7D01823A">
        <w:rPr>
          <w:rFonts w:eastAsia="Arial" w:cs="Arial"/>
          <w:i/>
          <w:iCs/>
          <w:color w:val="000000" w:themeColor="text1"/>
          <w:sz w:val="20"/>
          <w:szCs w:val="20"/>
          <w:lang w:val="fr-CA"/>
        </w:rPr>
        <w:t xml:space="preserve"> entre deux postes</w:t>
      </w:r>
    </w:p>
    <w:p w14:paraId="36B66FED" w14:textId="1AE25B37" w:rsidR="50B34499" w:rsidRDefault="7D01823A" w:rsidP="50B34499">
      <w:pPr>
        <w:pStyle w:val="Paragraphedeliste"/>
        <w:numPr>
          <w:ilvl w:val="0"/>
          <w:numId w:val="29"/>
        </w:numPr>
        <w:rPr>
          <w:lang w:val="fr-CA"/>
        </w:rPr>
      </w:pPr>
      <w:r w:rsidRPr="7D01823A">
        <w:rPr>
          <w:rFonts w:eastAsia="Arial" w:cs="Arial"/>
          <w:lang w:val="fr-CA"/>
        </w:rPr>
        <w:t>La voix sur IP entre un poste de travail et un téléphone traditionnel:</w:t>
      </w:r>
    </w:p>
    <w:p w14:paraId="51DC4B7D" w14:textId="287E889C" w:rsidR="50B34499" w:rsidRDefault="50B34499" w:rsidP="50B34499">
      <w:pPr>
        <w:ind w:left="720"/>
        <w:jc w:val="center"/>
        <w:rPr>
          <w:rFonts w:ascii="Calibri" w:eastAsia="Calibri" w:hAnsi="Calibri" w:cs="Calibri"/>
          <w:lang w:val="fr-CA"/>
        </w:rPr>
      </w:pPr>
      <w:r>
        <w:rPr>
          <w:noProof/>
        </w:rPr>
        <w:drawing>
          <wp:inline distT="0" distB="0" distL="0" distR="0" wp14:anchorId="48E12709" wp14:editId="7E89476D">
            <wp:extent cx="5029200" cy="2505075"/>
            <wp:effectExtent l="0" t="0" r="0" b="0"/>
            <wp:docPr id="1562074530" name="Picture 202836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368032"/>
                    <pic:cNvPicPr/>
                  </pic:nvPicPr>
                  <pic:blipFill>
                    <a:blip r:embed="rId25">
                      <a:extLst>
                        <a:ext uri="{28A0092B-C50C-407E-A947-70E740481C1C}">
                          <a14:useLocalDpi xmlns:a14="http://schemas.microsoft.com/office/drawing/2010/main" val="0"/>
                        </a:ext>
                      </a:extLst>
                    </a:blip>
                    <a:stretch>
                      <a:fillRect/>
                    </a:stretch>
                  </pic:blipFill>
                  <pic:spPr>
                    <a:xfrm>
                      <a:off x="0" y="0"/>
                      <a:ext cx="5029200" cy="2505075"/>
                    </a:xfrm>
                    <a:prstGeom prst="rect">
                      <a:avLst/>
                    </a:prstGeom>
                  </pic:spPr>
                </pic:pic>
              </a:graphicData>
            </a:graphic>
          </wp:inline>
        </w:drawing>
      </w:r>
    </w:p>
    <w:p w14:paraId="449BC783" w14:textId="0771307D" w:rsidR="50B34499" w:rsidRDefault="7D01823A" w:rsidP="50B34499">
      <w:pPr>
        <w:spacing w:after="200"/>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color w:val="44546A" w:themeColor="text2"/>
          <w:sz w:val="20"/>
          <w:szCs w:val="20"/>
          <w:lang w:val="fr-CA"/>
        </w:rPr>
        <w:t>5</w:t>
      </w:r>
      <w:r w:rsidRPr="7D01823A">
        <w:rPr>
          <w:rFonts w:eastAsia="Arial" w:cs="Arial"/>
          <w:i/>
          <w:iCs/>
          <w:color w:val="000000" w:themeColor="text1"/>
          <w:sz w:val="20"/>
          <w:szCs w:val="20"/>
          <w:lang w:val="fr-CA"/>
        </w:rPr>
        <w:t xml:space="preserve"> - </w:t>
      </w:r>
      <w:proofErr w:type="spellStart"/>
      <w:r w:rsidRPr="7D01823A">
        <w:rPr>
          <w:rFonts w:eastAsia="Arial" w:cs="Arial"/>
          <w:i/>
          <w:iCs/>
          <w:color w:val="000000" w:themeColor="text1"/>
          <w:sz w:val="20"/>
          <w:szCs w:val="20"/>
          <w:lang w:val="fr-CA"/>
        </w:rPr>
        <w:t>VoIP</w:t>
      </w:r>
      <w:proofErr w:type="spellEnd"/>
      <w:r w:rsidRPr="7D01823A">
        <w:rPr>
          <w:rFonts w:eastAsia="Arial" w:cs="Arial"/>
          <w:i/>
          <w:iCs/>
          <w:color w:val="000000" w:themeColor="text1"/>
          <w:sz w:val="20"/>
          <w:szCs w:val="20"/>
          <w:lang w:val="fr-CA"/>
        </w:rPr>
        <w:t xml:space="preserve"> entre LAN et client</w:t>
      </w:r>
    </w:p>
    <w:p w14:paraId="60F34935" w14:textId="14B0776D" w:rsidR="50B34499" w:rsidRDefault="50B34499" w:rsidP="50B34499">
      <w:pPr>
        <w:ind w:left="720"/>
        <w:rPr>
          <w:rFonts w:ascii="Calibri" w:eastAsia="Calibri" w:hAnsi="Calibri" w:cs="Calibri"/>
          <w:lang w:val="fr-CA"/>
        </w:rPr>
      </w:pPr>
    </w:p>
    <w:p w14:paraId="56D900FF" w14:textId="3C960E64" w:rsidR="50B34499" w:rsidRDefault="7D01823A" w:rsidP="50B34499">
      <w:pPr>
        <w:pStyle w:val="Paragraphedeliste"/>
        <w:numPr>
          <w:ilvl w:val="0"/>
          <w:numId w:val="29"/>
        </w:numPr>
        <w:rPr>
          <w:lang w:val="fr-CA"/>
        </w:rPr>
      </w:pPr>
      <w:r w:rsidRPr="7D01823A">
        <w:rPr>
          <w:rFonts w:eastAsia="Arial" w:cs="Arial"/>
          <w:lang w:val="fr-CA"/>
        </w:rPr>
        <w:t>Conférence téléphonique entre des postes de travail:</w:t>
      </w:r>
    </w:p>
    <w:p w14:paraId="3A2EFA22" w14:textId="22367A50" w:rsidR="50B34499" w:rsidRDefault="50B34499" w:rsidP="50B34499">
      <w:pPr>
        <w:ind w:left="720"/>
        <w:jc w:val="center"/>
        <w:rPr>
          <w:rFonts w:ascii="Calibri" w:eastAsia="Calibri" w:hAnsi="Calibri" w:cs="Calibri"/>
          <w:lang w:val="fr-CA"/>
        </w:rPr>
      </w:pPr>
      <w:r>
        <w:rPr>
          <w:noProof/>
        </w:rPr>
        <w:drawing>
          <wp:inline distT="0" distB="0" distL="0" distR="0" wp14:anchorId="2622E6A9" wp14:editId="51F54AB4">
            <wp:extent cx="4924424" cy="2819400"/>
            <wp:effectExtent l="0" t="0" r="0" b="0"/>
            <wp:docPr id="1583512564" name="Picture 73831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315706"/>
                    <pic:cNvPicPr/>
                  </pic:nvPicPr>
                  <pic:blipFill>
                    <a:blip r:embed="rId26">
                      <a:extLst>
                        <a:ext uri="{28A0092B-C50C-407E-A947-70E740481C1C}">
                          <a14:useLocalDpi xmlns:a14="http://schemas.microsoft.com/office/drawing/2010/main" val="0"/>
                        </a:ext>
                      </a:extLst>
                    </a:blip>
                    <a:stretch>
                      <a:fillRect/>
                    </a:stretch>
                  </pic:blipFill>
                  <pic:spPr>
                    <a:xfrm>
                      <a:off x="0" y="0"/>
                      <a:ext cx="4924424" cy="2819400"/>
                    </a:xfrm>
                    <a:prstGeom prst="rect">
                      <a:avLst/>
                    </a:prstGeom>
                  </pic:spPr>
                </pic:pic>
              </a:graphicData>
            </a:graphic>
          </wp:inline>
        </w:drawing>
      </w:r>
    </w:p>
    <w:p w14:paraId="36A07A95" w14:textId="2E8312E2" w:rsidR="00B2655D" w:rsidRPr="0050315F" w:rsidRDefault="7D01823A" w:rsidP="0050315F">
      <w:pPr>
        <w:spacing w:after="200" w:line="240" w:lineRule="auto"/>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color w:val="44546A" w:themeColor="text2"/>
          <w:sz w:val="20"/>
          <w:szCs w:val="20"/>
          <w:lang w:val="fr-CA"/>
        </w:rPr>
        <w:t>6</w:t>
      </w:r>
      <w:r w:rsidRPr="7D01823A">
        <w:rPr>
          <w:rFonts w:eastAsia="Arial" w:cs="Arial"/>
          <w:i/>
          <w:iCs/>
          <w:color w:val="000000" w:themeColor="text1"/>
          <w:sz w:val="20"/>
          <w:szCs w:val="20"/>
          <w:lang w:val="fr-CA"/>
        </w:rPr>
        <w:t xml:space="preserve"> - Diagramme </w:t>
      </w:r>
      <w:proofErr w:type="spellStart"/>
      <w:r w:rsidRPr="7D01823A">
        <w:rPr>
          <w:rFonts w:eastAsia="Arial" w:cs="Arial"/>
          <w:i/>
          <w:iCs/>
          <w:color w:val="000000" w:themeColor="text1"/>
          <w:sz w:val="20"/>
          <w:szCs w:val="20"/>
          <w:lang w:val="fr-CA"/>
        </w:rPr>
        <w:t>VoIP</w:t>
      </w:r>
      <w:proofErr w:type="spellEnd"/>
      <w:r w:rsidRPr="7D01823A">
        <w:rPr>
          <w:rFonts w:eastAsia="Arial" w:cs="Arial"/>
          <w:i/>
          <w:iCs/>
          <w:color w:val="000000" w:themeColor="text1"/>
          <w:sz w:val="20"/>
          <w:szCs w:val="20"/>
          <w:lang w:val="fr-CA"/>
        </w:rPr>
        <w:t xml:space="preserve"> en conférence</w:t>
      </w:r>
    </w:p>
    <w:p w14:paraId="2E69F8EB" w14:textId="1105E125" w:rsidR="00B2655D" w:rsidRDefault="50B34499" w:rsidP="00B2655D">
      <w:pPr>
        <w:pStyle w:val="Titre2"/>
        <w:numPr>
          <w:ilvl w:val="0"/>
          <w:numId w:val="20"/>
        </w:numPr>
        <w:rPr>
          <w:lang w:val="fr-CA"/>
        </w:rPr>
      </w:pPr>
      <w:bookmarkStart w:id="12" w:name="_Toc525472155"/>
      <w:r w:rsidRPr="50B34499">
        <w:rPr>
          <w:lang w:val="fr-CA"/>
        </w:rPr>
        <w:t>Cas d’utilisation</w:t>
      </w:r>
      <w:bookmarkEnd w:id="12"/>
    </w:p>
    <w:p w14:paraId="286BF4DA" w14:textId="728B65FB" w:rsidR="50B34499" w:rsidRDefault="7D01823A" w:rsidP="50B34499">
      <w:pPr>
        <w:rPr>
          <w:rFonts w:eastAsia="Arial" w:cs="Arial"/>
          <w:lang w:val="fr-CA"/>
        </w:rPr>
      </w:pPr>
      <w:r w:rsidRPr="7D01823A">
        <w:rPr>
          <w:rFonts w:eastAsia="Arial" w:cs="Arial"/>
          <w:lang w:val="fr-CA"/>
        </w:rPr>
        <w:t xml:space="preserve">Le système de téléphonie IP permet de communiquer sur des réseaux spécialisés ou sans fil, y compris les réseaux informatiques. Le réseau possède un certain niveau de bande passante qui peut être rempli au maximum donc plusieurs applications s’ouvrent à cette nouvelle technologie qui prend de plus en plus de place dans le domaine de communications. À part les fonctionnalités des PBX traditionnels le système permet aussi les vidéoconférence, télécopie, plusieurs appels sur la même bande passante, renvoi, etc. Les cas d’utilisations suivantes illustrent certaines fonctionnalités de la téléphonie par IP.    </w:t>
      </w:r>
    </w:p>
    <w:p w14:paraId="79C89AB7" w14:textId="48F78273" w:rsidR="50B34499" w:rsidRDefault="7D01823A" w:rsidP="50B34499">
      <w:pPr>
        <w:pStyle w:val="Paragraphedeliste"/>
        <w:numPr>
          <w:ilvl w:val="0"/>
          <w:numId w:val="30"/>
        </w:numPr>
        <w:rPr>
          <w:lang w:val="fr-CA"/>
        </w:rPr>
      </w:pPr>
      <w:r w:rsidRPr="7D01823A">
        <w:rPr>
          <w:rFonts w:eastAsia="Arial" w:cs="Arial"/>
          <w:lang w:val="fr-CA"/>
        </w:rPr>
        <w:t>La voix sur IP entre deux postes de travail:</w:t>
      </w:r>
    </w:p>
    <w:p w14:paraId="7F406D78" w14:textId="19D92F58" w:rsidR="50B34499" w:rsidRDefault="7D01823A" w:rsidP="7D01823A">
      <w:pPr>
        <w:ind w:left="720"/>
        <w:rPr>
          <w:rFonts w:eastAsia="Arial" w:cs="Arial"/>
          <w:lang w:val="fr-CA"/>
        </w:rPr>
      </w:pPr>
      <w:r w:rsidRPr="7D01823A">
        <w:rPr>
          <w:rFonts w:eastAsia="Arial" w:cs="Arial"/>
          <w:lang w:val="fr-CA"/>
        </w:rPr>
        <w:t>C’est le cas le plus simple. Il suffit d’avoir les adresses IP des interlocuteurs, un casque muni de microphone et un poste de travail ayant une carte son et carte réseau. Les utilisateurs communiquent à partir d’un logiciel de voix sur IP.</w:t>
      </w:r>
    </w:p>
    <w:p w14:paraId="30757D96" w14:textId="048632A7" w:rsidR="50B34499" w:rsidRDefault="7D01823A" w:rsidP="50B34499">
      <w:pPr>
        <w:pStyle w:val="Paragraphedeliste"/>
        <w:numPr>
          <w:ilvl w:val="0"/>
          <w:numId w:val="30"/>
        </w:numPr>
        <w:rPr>
          <w:lang w:val="fr-CA"/>
        </w:rPr>
      </w:pPr>
      <w:r w:rsidRPr="7D01823A">
        <w:rPr>
          <w:rFonts w:eastAsia="Arial" w:cs="Arial"/>
          <w:lang w:val="fr-CA"/>
        </w:rPr>
        <w:t>La voix sur IP entre un poste de travail et un téléphone traditionnel:</w:t>
      </w:r>
      <w:r w:rsidR="663A8400" w:rsidRPr="003D74C2">
        <w:rPr>
          <w:lang w:val="fr-CA"/>
        </w:rPr>
        <w:br/>
      </w:r>
      <w:r w:rsidRPr="7D01823A">
        <w:rPr>
          <w:rFonts w:eastAsia="Arial" w:cs="Arial"/>
          <w:lang w:val="fr-CA"/>
        </w:rPr>
        <w:t xml:space="preserve">Le technologie </w:t>
      </w:r>
      <w:proofErr w:type="spellStart"/>
      <w:r w:rsidRPr="7D01823A">
        <w:rPr>
          <w:rFonts w:eastAsia="Arial" w:cs="Arial"/>
          <w:lang w:val="fr-CA"/>
        </w:rPr>
        <w:t>VoIP</w:t>
      </w:r>
      <w:proofErr w:type="spellEnd"/>
      <w:r w:rsidRPr="7D01823A">
        <w:rPr>
          <w:rFonts w:eastAsia="Arial" w:cs="Arial"/>
          <w:lang w:val="fr-CA"/>
        </w:rPr>
        <w:t xml:space="preserve"> permet d’établir des communications entre le RTC (Réseau téléphonique commuté) et le réseau IP. Pour ce faire, ce cas nécessite la conversion des signaux entre le RTC et le réseau IP à cause de la différence de données (commutation de circuits/paquets) L’échange passe par une passerelle.  </w:t>
      </w:r>
    </w:p>
    <w:p w14:paraId="7C1B7F9E" w14:textId="789F7B6D" w:rsidR="50B34499" w:rsidRDefault="7D01823A" w:rsidP="50B34499">
      <w:pPr>
        <w:pStyle w:val="Paragraphedeliste"/>
        <w:numPr>
          <w:ilvl w:val="0"/>
          <w:numId w:val="30"/>
        </w:numPr>
        <w:rPr>
          <w:lang w:val="fr-CA"/>
        </w:rPr>
      </w:pPr>
      <w:r w:rsidRPr="7D01823A">
        <w:rPr>
          <w:rFonts w:eastAsia="Arial" w:cs="Arial"/>
          <w:lang w:val="fr-CA"/>
        </w:rPr>
        <w:t>Conférence téléphonique entre des postes de travail:</w:t>
      </w:r>
    </w:p>
    <w:p w14:paraId="4E6B58A7" w14:textId="39B77ADD" w:rsidR="00B2655D" w:rsidRPr="003D74C2" w:rsidRDefault="7D01823A" w:rsidP="003D74C2">
      <w:pPr>
        <w:ind w:left="720"/>
        <w:rPr>
          <w:rFonts w:eastAsia="Arial" w:cs="Arial"/>
          <w:lang w:val="fr-CA"/>
        </w:rPr>
      </w:pPr>
      <w:r w:rsidRPr="7D01823A">
        <w:rPr>
          <w:rFonts w:eastAsia="Arial" w:cs="Arial"/>
          <w:lang w:val="fr-CA"/>
        </w:rPr>
        <w:t>Le dernier cas décrit ici exploite le niveau élevé de la bande passante pour interagir avec plusieurs interlocuteurs. Le serveur PABX-IP assure la commutation des appels et leurs autorisations. Un conférencier organise une conférence téléphonique ou vidéo avec l’interface du soft phone. Ensuite, il ajoute une à une les interlocuteurs et effectue l’appel. Il est nécessaire que les participants soient tous connectés sur le réseau.</w:t>
      </w:r>
    </w:p>
    <w:p w14:paraId="46592691" w14:textId="7CB0C3EF" w:rsidR="51C34EBF" w:rsidRDefault="51C34EBF" w:rsidP="51C34EBF">
      <w:pPr>
        <w:pStyle w:val="Titre1"/>
        <w:numPr>
          <w:ilvl w:val="0"/>
          <w:numId w:val="16"/>
        </w:numPr>
        <w:rPr>
          <w:lang w:val="fr-CA"/>
        </w:rPr>
      </w:pPr>
      <w:r w:rsidRPr="51C34EBF">
        <w:rPr>
          <w:lang w:val="fr-CA"/>
        </w:rPr>
        <w:t>Les acteurs</w:t>
      </w:r>
    </w:p>
    <w:p w14:paraId="6C97525A" w14:textId="0267521C" w:rsidR="50B34499" w:rsidRDefault="7D01823A" w:rsidP="50B34499">
      <w:pPr>
        <w:rPr>
          <w:rFonts w:eastAsia="Arial" w:cs="Arial"/>
          <w:lang w:val="fr-CA"/>
        </w:rPr>
      </w:pPr>
      <w:r w:rsidRPr="7D01823A">
        <w:rPr>
          <w:rFonts w:eastAsia="Arial" w:cs="Arial"/>
          <w:lang w:val="fr-CA"/>
        </w:rPr>
        <w:t xml:space="preserve">Les acteurs touchés par le projet sont divisés en quatre groupes. Il y a l’équipe de </w:t>
      </w:r>
      <w:proofErr w:type="spellStart"/>
      <w:r w:rsidRPr="7D01823A">
        <w:rPr>
          <w:rFonts w:eastAsia="Arial" w:cs="Arial"/>
          <w:lang w:val="fr-CA"/>
        </w:rPr>
        <w:t>Soratech</w:t>
      </w:r>
      <w:proofErr w:type="spellEnd"/>
      <w:r w:rsidRPr="7D01823A">
        <w:rPr>
          <w:rFonts w:eastAsia="Arial" w:cs="Arial"/>
          <w:lang w:val="fr-CA"/>
        </w:rPr>
        <w:t>, Jean-Luc Cyr, responsable de la compagnie ACME Inc., les employés et les clients de la compagnie.</w:t>
      </w:r>
    </w:p>
    <w:p w14:paraId="6C3EF55C" w14:textId="7A288543" w:rsidR="50B34499" w:rsidRDefault="7D01823A" w:rsidP="50B34499">
      <w:pPr>
        <w:spacing w:before="40" w:after="0"/>
        <w:rPr>
          <w:rFonts w:eastAsia="Arial" w:cs="Arial"/>
          <w:sz w:val="28"/>
          <w:szCs w:val="28"/>
          <w:lang w:val="fr-CA"/>
        </w:rPr>
      </w:pPr>
      <w:r w:rsidRPr="7D01823A">
        <w:rPr>
          <w:rFonts w:eastAsia="Arial" w:cs="Arial"/>
          <w:sz w:val="28"/>
          <w:szCs w:val="28"/>
          <w:lang w:val="fr-CA"/>
        </w:rPr>
        <w:t xml:space="preserve">3.1 </w:t>
      </w:r>
      <w:proofErr w:type="spellStart"/>
      <w:r w:rsidRPr="7D01823A">
        <w:rPr>
          <w:rFonts w:eastAsia="Arial" w:cs="Arial"/>
          <w:sz w:val="28"/>
          <w:szCs w:val="28"/>
          <w:lang w:val="fr-CA"/>
        </w:rPr>
        <w:t>SoraTech</w:t>
      </w:r>
      <w:proofErr w:type="spellEnd"/>
    </w:p>
    <w:p w14:paraId="1E5D3D9E" w14:textId="1E38455F" w:rsidR="50B34499" w:rsidRDefault="7D01823A" w:rsidP="50B34499">
      <w:pPr>
        <w:rPr>
          <w:rFonts w:eastAsia="Arial" w:cs="Arial"/>
          <w:lang w:val="fr-CA"/>
        </w:rPr>
      </w:pPr>
      <w:r w:rsidRPr="7D01823A">
        <w:rPr>
          <w:rFonts w:eastAsia="Arial" w:cs="Arial"/>
          <w:lang w:val="fr-CA"/>
        </w:rPr>
        <w:t xml:space="preserve">L’équipe </w:t>
      </w:r>
      <w:proofErr w:type="spellStart"/>
      <w:r w:rsidRPr="7D01823A">
        <w:rPr>
          <w:rFonts w:eastAsia="Arial" w:cs="Arial"/>
          <w:lang w:val="fr-CA"/>
        </w:rPr>
        <w:t>SoraTech</w:t>
      </w:r>
      <w:proofErr w:type="spellEnd"/>
      <w:r w:rsidRPr="7D01823A">
        <w:rPr>
          <w:rFonts w:eastAsia="Arial" w:cs="Arial"/>
          <w:lang w:val="fr-CA"/>
        </w:rPr>
        <w:t xml:space="preserve"> a été choisi </w:t>
      </w:r>
      <w:proofErr w:type="gramStart"/>
      <w:r w:rsidRPr="7D01823A">
        <w:rPr>
          <w:rFonts w:eastAsia="Arial" w:cs="Arial"/>
          <w:lang w:val="fr-CA"/>
        </w:rPr>
        <w:t>suite à</w:t>
      </w:r>
      <w:proofErr w:type="gramEnd"/>
      <w:r w:rsidRPr="7D01823A">
        <w:rPr>
          <w:rFonts w:eastAsia="Arial" w:cs="Arial"/>
          <w:lang w:val="fr-CA"/>
        </w:rPr>
        <w:t xml:space="preserve"> sa soumission à l’appel d’offre #12345 par la compagnie ACME afin d’établir le serveur de communication. Le rôle de cet acteur est de livrer le serveur en question selon les temps imparti par son le responsable d’ACME. De plus, il a comme mandat d’assurer un suivi afin que le réseau soit bien apprivoisé par les différents employés de la compagnie. Le responsable du service client a été établi lors du plan de projet comme étant Johan </w:t>
      </w:r>
      <w:proofErr w:type="spellStart"/>
      <w:r w:rsidRPr="7D01823A">
        <w:rPr>
          <w:rFonts w:eastAsia="Arial" w:cs="Arial"/>
          <w:lang w:val="fr-CA"/>
        </w:rPr>
        <w:t>Sintondji</w:t>
      </w:r>
      <w:proofErr w:type="spellEnd"/>
      <w:r w:rsidRPr="7D01823A">
        <w:rPr>
          <w:rFonts w:eastAsia="Arial" w:cs="Arial"/>
          <w:lang w:val="fr-CA"/>
        </w:rPr>
        <w:t xml:space="preserve">. </w:t>
      </w:r>
    </w:p>
    <w:p w14:paraId="01594DA6" w14:textId="778465DA" w:rsidR="50B34499" w:rsidRDefault="7D01823A" w:rsidP="50B34499">
      <w:pPr>
        <w:spacing w:before="40" w:after="0"/>
        <w:rPr>
          <w:rFonts w:eastAsia="Arial" w:cs="Arial"/>
          <w:sz w:val="28"/>
          <w:szCs w:val="28"/>
          <w:lang w:val="fr-CA"/>
        </w:rPr>
      </w:pPr>
      <w:r w:rsidRPr="7D01823A">
        <w:rPr>
          <w:rFonts w:eastAsia="Arial" w:cs="Arial"/>
          <w:sz w:val="28"/>
          <w:szCs w:val="28"/>
          <w:lang w:val="fr-CA"/>
        </w:rPr>
        <w:t>3.2 Le responsable de la compagnie ACME Inc.</w:t>
      </w:r>
    </w:p>
    <w:p w14:paraId="14593398" w14:textId="2F2E3481" w:rsidR="50B34499" w:rsidRDefault="7D01823A" w:rsidP="50B34499">
      <w:pPr>
        <w:rPr>
          <w:rFonts w:eastAsia="Arial" w:cs="Arial"/>
          <w:lang w:val="fr-CA"/>
        </w:rPr>
      </w:pPr>
      <w:r w:rsidRPr="7D01823A">
        <w:rPr>
          <w:rFonts w:eastAsia="Arial" w:cs="Arial"/>
          <w:lang w:val="fr-CA"/>
        </w:rPr>
        <w:t xml:space="preserve">Le responsable Jean-Luc Cyr, a comme mandat envers le projet d’effectuer des demandes claires aux promoteurs du projet. Il se doit de répondre aux questions de l’équipe </w:t>
      </w:r>
      <w:proofErr w:type="spellStart"/>
      <w:r w:rsidRPr="7D01823A">
        <w:rPr>
          <w:rFonts w:eastAsia="Arial" w:cs="Arial"/>
          <w:lang w:val="fr-CA"/>
        </w:rPr>
        <w:t>SoraTech</w:t>
      </w:r>
      <w:proofErr w:type="spellEnd"/>
      <w:r w:rsidRPr="7D01823A">
        <w:rPr>
          <w:rFonts w:eastAsia="Arial" w:cs="Arial"/>
          <w:lang w:val="fr-CA"/>
        </w:rPr>
        <w:t xml:space="preserve"> comme il le peut afin de s’assure que tout le monde est sur la même longueurs d’onde. </w:t>
      </w:r>
    </w:p>
    <w:p w14:paraId="7C746186" w14:textId="4DBE1FDD" w:rsidR="50B34499" w:rsidRDefault="7D01823A" w:rsidP="50B34499">
      <w:pPr>
        <w:spacing w:before="40" w:after="0"/>
        <w:rPr>
          <w:rFonts w:eastAsia="Arial" w:cs="Arial"/>
          <w:sz w:val="28"/>
          <w:szCs w:val="28"/>
          <w:lang w:val="fr-CA"/>
        </w:rPr>
      </w:pPr>
      <w:r w:rsidRPr="7D01823A">
        <w:rPr>
          <w:rFonts w:eastAsia="Arial" w:cs="Arial"/>
          <w:sz w:val="28"/>
          <w:szCs w:val="28"/>
          <w:lang w:val="fr-CA"/>
        </w:rPr>
        <w:t>3.3 Les employés d’ACME</w:t>
      </w:r>
    </w:p>
    <w:p w14:paraId="25C405AC" w14:textId="3C8E2666" w:rsidR="50B34499" w:rsidRDefault="7D01823A" w:rsidP="50B34499">
      <w:pPr>
        <w:rPr>
          <w:rFonts w:eastAsia="Arial" w:cs="Arial"/>
          <w:lang w:val="fr-CA"/>
        </w:rPr>
      </w:pPr>
      <w:r w:rsidRPr="7D01823A">
        <w:rPr>
          <w:rFonts w:eastAsia="Arial" w:cs="Arial"/>
          <w:lang w:val="fr-CA"/>
        </w:rPr>
        <w:t xml:space="preserve">Ceux-ci seront les acteurs qui utiliseront le réseau </w:t>
      </w:r>
      <w:proofErr w:type="gramStart"/>
      <w:r w:rsidRPr="7D01823A">
        <w:rPr>
          <w:rFonts w:eastAsia="Arial" w:cs="Arial"/>
          <w:lang w:val="fr-CA"/>
        </w:rPr>
        <w:t>suite à</w:t>
      </w:r>
      <w:proofErr w:type="gramEnd"/>
      <w:r w:rsidRPr="7D01823A">
        <w:rPr>
          <w:rFonts w:eastAsia="Arial" w:cs="Arial"/>
          <w:lang w:val="fr-CA"/>
        </w:rPr>
        <w:t xml:space="preserve"> son installation. Ils ont comme rôle de s’assurer avec l’équipe de </w:t>
      </w:r>
      <w:proofErr w:type="spellStart"/>
      <w:r w:rsidRPr="7D01823A">
        <w:rPr>
          <w:rFonts w:eastAsia="Arial" w:cs="Arial"/>
          <w:lang w:val="fr-CA"/>
        </w:rPr>
        <w:t>SoraTech</w:t>
      </w:r>
      <w:proofErr w:type="spellEnd"/>
      <w:r w:rsidRPr="7D01823A">
        <w:rPr>
          <w:rFonts w:eastAsia="Arial" w:cs="Arial"/>
          <w:lang w:val="fr-CA"/>
        </w:rPr>
        <w:t xml:space="preserve"> qu’ils ont bien compris comment fonctionne le logiciel mis en place et de poser toute question si ce n’est pas clair.</w:t>
      </w:r>
    </w:p>
    <w:p w14:paraId="39E89386" w14:textId="40944062" w:rsidR="50B34499" w:rsidRDefault="7D01823A" w:rsidP="50B34499">
      <w:pPr>
        <w:spacing w:before="40" w:after="0"/>
        <w:rPr>
          <w:rFonts w:eastAsia="Arial" w:cs="Arial"/>
          <w:sz w:val="28"/>
          <w:szCs w:val="28"/>
          <w:lang w:val="fr-CA"/>
        </w:rPr>
      </w:pPr>
      <w:r w:rsidRPr="7D01823A">
        <w:rPr>
          <w:rFonts w:eastAsia="Arial" w:cs="Arial"/>
          <w:sz w:val="28"/>
          <w:szCs w:val="28"/>
          <w:lang w:val="fr-CA"/>
        </w:rPr>
        <w:t>3.4 Les clients d’ACME</w:t>
      </w:r>
    </w:p>
    <w:p w14:paraId="09AEB396" w14:textId="1D19DEE4" w:rsidR="00084B56" w:rsidRPr="003D74C2" w:rsidRDefault="7D01823A" w:rsidP="003D74C2">
      <w:pPr>
        <w:rPr>
          <w:rFonts w:eastAsia="Arial" w:cs="Arial"/>
          <w:lang w:val="fr-CA"/>
        </w:rPr>
      </w:pPr>
      <w:r w:rsidRPr="7D01823A">
        <w:rPr>
          <w:rFonts w:eastAsia="Arial" w:cs="Arial"/>
          <w:lang w:val="fr-CA"/>
        </w:rPr>
        <w:t>Ceux-ci utiliseront le réseau afin de communiquer avec les employés d’ACME. Ils ont comme rôle d’avertir les employés de la compagnie s’il y a un problème quelconque de communication lors de l’utilisation du nouveau réseau.</w:t>
      </w:r>
    </w:p>
    <w:p w14:paraId="51760013" w14:textId="369F9131" w:rsidR="00827EA5" w:rsidRDefault="51C34EBF" w:rsidP="00827EA5">
      <w:pPr>
        <w:pStyle w:val="Titre1"/>
        <w:numPr>
          <w:ilvl w:val="0"/>
          <w:numId w:val="16"/>
        </w:numPr>
        <w:rPr>
          <w:lang w:val="fr-CA"/>
        </w:rPr>
      </w:pPr>
      <w:bookmarkStart w:id="13" w:name="_Toc525472157"/>
      <w:r w:rsidRPr="51C34EBF">
        <w:rPr>
          <w:lang w:val="fr-CA"/>
        </w:rPr>
        <w:t>Exigences</w:t>
      </w:r>
      <w:bookmarkEnd w:id="13"/>
    </w:p>
    <w:p w14:paraId="21BDB036" w14:textId="0A80320D" w:rsidR="50B34499" w:rsidRDefault="50B34499" w:rsidP="50B34499">
      <w:pPr>
        <w:pStyle w:val="Titre2"/>
        <w:rPr>
          <w:lang w:val="fr-CA"/>
        </w:rPr>
      </w:pPr>
      <w:r w:rsidRPr="50B34499">
        <w:rPr>
          <w:lang w:val="fr-CA"/>
        </w:rPr>
        <w:t>4.1. Fonctionnelles</w:t>
      </w:r>
    </w:p>
    <w:p w14:paraId="2C8D138C" w14:textId="0E0C61D6" w:rsidR="50B34499" w:rsidRDefault="7D01823A" w:rsidP="50B34499">
      <w:pPr>
        <w:rPr>
          <w:rFonts w:eastAsia="Arial" w:cs="Arial"/>
          <w:lang w:val="fr-CA"/>
        </w:rPr>
      </w:pPr>
      <w:r w:rsidRPr="7D01823A">
        <w:rPr>
          <w:rFonts w:eastAsia="Arial" w:cs="Arial"/>
          <w:lang w:val="fr-CA"/>
        </w:rPr>
        <w:t>Les exigences fonctionnelles sont représentées par ce que le client veut du projet. Le serveur doit supporter:</w:t>
      </w:r>
    </w:p>
    <w:p w14:paraId="50189736" w14:textId="2001D72B" w:rsidR="50B34499" w:rsidRDefault="7D01823A" w:rsidP="50B34499">
      <w:pPr>
        <w:pStyle w:val="Paragraphedeliste"/>
        <w:numPr>
          <w:ilvl w:val="0"/>
          <w:numId w:val="42"/>
        </w:numPr>
        <w:rPr>
          <w:lang w:val="fr-CA"/>
        </w:rPr>
      </w:pPr>
      <w:r w:rsidRPr="7D01823A">
        <w:rPr>
          <w:rFonts w:eastAsia="Arial" w:cs="Arial"/>
          <w:lang w:val="fr-CA"/>
        </w:rPr>
        <w:t>5 lignes terrestres</w:t>
      </w:r>
    </w:p>
    <w:p w14:paraId="7A8F00FE" w14:textId="4CB9E3CD" w:rsidR="50B34499" w:rsidRDefault="7D01823A" w:rsidP="50B34499">
      <w:pPr>
        <w:pStyle w:val="Paragraphedeliste"/>
        <w:numPr>
          <w:ilvl w:val="0"/>
          <w:numId w:val="42"/>
        </w:numPr>
        <w:rPr>
          <w:lang w:val="fr-CA"/>
        </w:rPr>
      </w:pPr>
      <w:r w:rsidRPr="7D01823A">
        <w:rPr>
          <w:rFonts w:eastAsia="Arial" w:cs="Arial"/>
          <w:lang w:val="fr-CA"/>
        </w:rPr>
        <w:t>Un système de boîte vocal, d’appel en attente et de renvoi d’appel</w:t>
      </w:r>
    </w:p>
    <w:p w14:paraId="23B51B4B" w14:textId="1253D1E0" w:rsidR="50B34499" w:rsidRDefault="7D01823A" w:rsidP="50B34499">
      <w:pPr>
        <w:pStyle w:val="Paragraphedeliste"/>
        <w:numPr>
          <w:ilvl w:val="0"/>
          <w:numId w:val="42"/>
        </w:numPr>
        <w:rPr>
          <w:lang w:val="fr-CA"/>
        </w:rPr>
      </w:pPr>
      <w:r w:rsidRPr="7D01823A">
        <w:rPr>
          <w:rFonts w:eastAsia="Arial" w:cs="Arial"/>
          <w:lang w:val="fr-CA"/>
        </w:rPr>
        <w:t>15 téléphones cellulaires</w:t>
      </w:r>
    </w:p>
    <w:p w14:paraId="70BC49AA" w14:textId="7EC88364" w:rsidR="50B34499" w:rsidRDefault="7D01823A" w:rsidP="50B34499">
      <w:pPr>
        <w:pStyle w:val="Paragraphedeliste"/>
        <w:numPr>
          <w:ilvl w:val="0"/>
          <w:numId w:val="42"/>
        </w:numPr>
        <w:rPr>
          <w:lang w:val="fr-CA"/>
        </w:rPr>
      </w:pPr>
      <w:r w:rsidRPr="7D01823A">
        <w:rPr>
          <w:rFonts w:eastAsia="Arial" w:cs="Arial"/>
          <w:lang w:val="fr-CA"/>
        </w:rPr>
        <w:t>Quelques ordinateurs portables</w:t>
      </w:r>
    </w:p>
    <w:p w14:paraId="6F892F3E" w14:textId="07975C73" w:rsidR="50B34499" w:rsidRDefault="7D01823A" w:rsidP="50B34499">
      <w:pPr>
        <w:pStyle w:val="Paragraphedeliste"/>
        <w:numPr>
          <w:ilvl w:val="0"/>
          <w:numId w:val="42"/>
        </w:numPr>
        <w:rPr>
          <w:lang w:val="fr-CA"/>
        </w:rPr>
      </w:pPr>
      <w:r w:rsidRPr="7D01823A">
        <w:rPr>
          <w:rFonts w:eastAsia="Arial" w:cs="Arial"/>
          <w:lang w:val="fr-CA"/>
        </w:rPr>
        <w:t>L’utilisation de la télécopie</w:t>
      </w:r>
    </w:p>
    <w:p w14:paraId="39B2AFD8" w14:textId="4D2A9168" w:rsidR="50B34499" w:rsidRDefault="7D01823A" w:rsidP="50B34499">
      <w:pPr>
        <w:pStyle w:val="Paragraphedeliste"/>
        <w:numPr>
          <w:ilvl w:val="0"/>
          <w:numId w:val="42"/>
        </w:numPr>
        <w:rPr>
          <w:lang w:val="fr-CA"/>
        </w:rPr>
      </w:pPr>
      <w:r w:rsidRPr="7D01823A">
        <w:rPr>
          <w:rFonts w:eastAsia="Arial" w:cs="Arial"/>
          <w:lang w:val="fr-CA"/>
        </w:rPr>
        <w:t>Le système d’exploitation Windows 10</w:t>
      </w:r>
    </w:p>
    <w:p w14:paraId="7899DE69" w14:textId="4CDE5FDB" w:rsidR="50B34499" w:rsidRDefault="7D01823A" w:rsidP="50B34499">
      <w:pPr>
        <w:pStyle w:val="Paragraphedeliste"/>
        <w:numPr>
          <w:ilvl w:val="0"/>
          <w:numId w:val="42"/>
        </w:numPr>
        <w:rPr>
          <w:lang w:val="fr-CA"/>
        </w:rPr>
      </w:pPr>
      <w:r w:rsidRPr="7D01823A">
        <w:rPr>
          <w:rFonts w:eastAsia="Arial" w:cs="Arial"/>
          <w:lang w:val="fr-CA"/>
        </w:rPr>
        <w:t xml:space="preserve">Un softphone élaboré par </w:t>
      </w:r>
      <w:proofErr w:type="spellStart"/>
      <w:r w:rsidRPr="7D01823A">
        <w:rPr>
          <w:rFonts w:eastAsia="Arial" w:cs="Arial"/>
          <w:lang w:val="fr-CA"/>
        </w:rPr>
        <w:t>SoraTech</w:t>
      </w:r>
      <w:proofErr w:type="spellEnd"/>
    </w:p>
    <w:p w14:paraId="55A94465" w14:textId="75B1314F" w:rsidR="50B34499" w:rsidRDefault="7D01823A" w:rsidP="50B34499">
      <w:pPr>
        <w:rPr>
          <w:rFonts w:eastAsia="Arial" w:cs="Arial"/>
          <w:lang w:val="fr-CA"/>
        </w:rPr>
      </w:pPr>
      <w:r w:rsidRPr="7D01823A">
        <w:rPr>
          <w:rFonts w:eastAsia="Arial" w:cs="Arial"/>
          <w:lang w:val="fr-CA"/>
        </w:rPr>
        <w:t>Il doit aussi diminuer les coûts de l’entreprise.</w:t>
      </w:r>
    </w:p>
    <w:p w14:paraId="5AA894F3" w14:textId="78A8661A" w:rsidR="50B34499" w:rsidRDefault="7D01823A" w:rsidP="50B34499">
      <w:pPr>
        <w:spacing w:before="40" w:after="0"/>
        <w:rPr>
          <w:rFonts w:eastAsia="Arial" w:cs="Arial"/>
          <w:sz w:val="28"/>
          <w:szCs w:val="28"/>
          <w:lang w:val="fr-CA"/>
        </w:rPr>
      </w:pPr>
      <w:r w:rsidRPr="7D01823A">
        <w:rPr>
          <w:rFonts w:eastAsia="Arial" w:cs="Arial"/>
          <w:sz w:val="28"/>
          <w:szCs w:val="28"/>
          <w:lang w:val="fr-CA"/>
        </w:rPr>
        <w:t>4.2. Non-fonctionnelle</w:t>
      </w:r>
    </w:p>
    <w:p w14:paraId="65B86E02" w14:textId="372BD5E1" w:rsidR="50B34499" w:rsidRDefault="50B34499" w:rsidP="50B34499">
      <w:pPr>
        <w:rPr>
          <w:rFonts w:eastAsia="Arial" w:cs="Arial"/>
          <w:lang w:val="fr-CA"/>
        </w:rPr>
      </w:pPr>
      <w:r w:rsidRPr="50B34499">
        <w:rPr>
          <w:rFonts w:eastAsia="Arial" w:cs="Arial"/>
          <w:lang w:val="fr-CA"/>
        </w:rPr>
        <w:t xml:space="preserve">Les exigences non fonctionnelles regroupent les propriétés du softphone ainsi que des logiciels nécessaires et de leurs propriétés </w:t>
      </w:r>
    </w:p>
    <w:p w14:paraId="4959E3EE" w14:textId="0ADB6D5E" w:rsidR="50B34499" w:rsidRDefault="7D01823A" w:rsidP="7D01823A">
      <w:pPr>
        <w:pStyle w:val="Titre2"/>
        <w:rPr>
          <w:rFonts w:eastAsia="Arial" w:cs="Arial"/>
          <w:sz w:val="22"/>
          <w:szCs w:val="22"/>
          <w:lang w:val="fr-CA"/>
        </w:rPr>
      </w:pPr>
      <w:r w:rsidRPr="7D01823A">
        <w:rPr>
          <w:rFonts w:eastAsia="Arial" w:cs="Arial"/>
          <w:sz w:val="22"/>
          <w:szCs w:val="22"/>
          <w:lang w:val="fr-CA"/>
        </w:rPr>
        <w:t>4.2.1. Logiciels nécessaires</w:t>
      </w:r>
    </w:p>
    <w:p w14:paraId="6574C807" w14:textId="0826358F" w:rsidR="50B34499" w:rsidRDefault="7D01823A" w:rsidP="7D01823A">
      <w:pPr>
        <w:pStyle w:val="Paragraphedeliste"/>
        <w:numPr>
          <w:ilvl w:val="0"/>
          <w:numId w:val="33"/>
        </w:numPr>
        <w:rPr>
          <w:lang w:val="fr-CA"/>
        </w:rPr>
      </w:pPr>
      <w:proofErr w:type="spellStart"/>
      <w:r w:rsidRPr="7D01823A">
        <w:rPr>
          <w:rFonts w:eastAsia="Arial" w:cs="Arial"/>
          <w:lang w:val="fr-CA"/>
        </w:rPr>
        <w:t>Freeswitch</w:t>
      </w:r>
      <w:proofErr w:type="spellEnd"/>
    </w:p>
    <w:p w14:paraId="06B1056A" w14:textId="4D807033" w:rsidR="7D01823A" w:rsidRDefault="7D01823A" w:rsidP="7D01823A">
      <w:pPr>
        <w:pStyle w:val="Paragraphedeliste"/>
        <w:numPr>
          <w:ilvl w:val="0"/>
          <w:numId w:val="33"/>
        </w:numPr>
        <w:rPr>
          <w:lang w:val="fr-CA"/>
        </w:rPr>
      </w:pPr>
      <w:r w:rsidRPr="7D01823A">
        <w:rPr>
          <w:rFonts w:eastAsia="Arial" w:cs="Arial"/>
          <w:lang w:val="fr-CA"/>
        </w:rPr>
        <w:t>Visual Studio</w:t>
      </w:r>
    </w:p>
    <w:p w14:paraId="3D4530C6" w14:textId="62A0B71F" w:rsidR="7D01823A" w:rsidRDefault="7D01823A" w:rsidP="7D01823A">
      <w:pPr>
        <w:pStyle w:val="Paragraphedeliste"/>
        <w:numPr>
          <w:ilvl w:val="0"/>
          <w:numId w:val="33"/>
        </w:numPr>
        <w:rPr>
          <w:lang w:val="fr-CA"/>
        </w:rPr>
      </w:pPr>
      <w:proofErr w:type="spellStart"/>
      <w:r w:rsidRPr="7D01823A">
        <w:rPr>
          <w:rFonts w:eastAsia="Arial" w:cs="Arial"/>
          <w:lang w:val="fr-CA"/>
        </w:rPr>
        <w:t>PyCharm</w:t>
      </w:r>
      <w:proofErr w:type="spellEnd"/>
    </w:p>
    <w:p w14:paraId="598AFD9F" w14:textId="676ADFE9" w:rsidR="50B34499" w:rsidRDefault="50B34499" w:rsidP="50B34499">
      <w:pPr>
        <w:spacing w:before="40" w:after="0"/>
        <w:rPr>
          <w:rFonts w:eastAsia="Arial" w:cs="Arial"/>
          <w:color w:val="1F3763" w:themeColor="accent1" w:themeShade="7F"/>
          <w:lang w:val="fr-CA"/>
        </w:rPr>
      </w:pPr>
      <w:r w:rsidRPr="50B34499">
        <w:rPr>
          <w:rFonts w:eastAsia="Arial" w:cs="Arial"/>
          <w:color w:val="1F3763" w:themeColor="accent1" w:themeShade="7F"/>
          <w:lang w:val="fr-CA"/>
        </w:rPr>
        <w:t>4.2.2. Performance</w:t>
      </w:r>
    </w:p>
    <w:p w14:paraId="5149F42C" w14:textId="538753C9" w:rsidR="50B34499" w:rsidRDefault="7D01823A" w:rsidP="50B34499">
      <w:pPr>
        <w:pStyle w:val="Paragraphedeliste"/>
        <w:numPr>
          <w:ilvl w:val="0"/>
          <w:numId w:val="41"/>
        </w:numPr>
        <w:rPr>
          <w:lang w:val="fr-CA"/>
        </w:rPr>
      </w:pPr>
      <w:r w:rsidRPr="7D01823A">
        <w:rPr>
          <w:rFonts w:eastAsia="Arial" w:cs="Arial"/>
          <w:lang w:val="fr-CA"/>
        </w:rPr>
        <w:t>On aura besoin d’une bonne bande passante. En effet, on souhaite que les paquets se rendent aisément du serveur aux client et vice-versa et pour ce faire, on compte sur la fiabilité du réseau internet de la compagnie.</w:t>
      </w:r>
    </w:p>
    <w:p w14:paraId="05298733" w14:textId="4CD8FC50" w:rsidR="50B34499" w:rsidRDefault="7D01823A" w:rsidP="50B34499">
      <w:pPr>
        <w:pStyle w:val="Paragraphedeliste"/>
        <w:numPr>
          <w:ilvl w:val="0"/>
          <w:numId w:val="41"/>
        </w:numPr>
        <w:rPr>
          <w:lang w:val="fr-CA"/>
        </w:rPr>
      </w:pPr>
      <w:r w:rsidRPr="7D01823A">
        <w:rPr>
          <w:rFonts w:eastAsia="Arial" w:cs="Arial"/>
          <w:lang w:val="fr-CA"/>
        </w:rPr>
        <w:t xml:space="preserve">On veut s’assurer d’une bonne compatibilité des logiciels avec le système d’exploitation afin qu’il n’y ait pas de ralentissement dû à un mauvais échange en Windows, </w:t>
      </w:r>
      <w:proofErr w:type="spellStart"/>
      <w:r w:rsidRPr="7D01823A">
        <w:rPr>
          <w:rFonts w:eastAsia="Arial" w:cs="Arial"/>
          <w:lang w:val="fr-CA"/>
        </w:rPr>
        <w:t>FreeSwitch</w:t>
      </w:r>
      <w:proofErr w:type="spellEnd"/>
      <w:r w:rsidRPr="7D01823A">
        <w:rPr>
          <w:rFonts w:eastAsia="Arial" w:cs="Arial"/>
          <w:lang w:val="fr-CA"/>
        </w:rPr>
        <w:t xml:space="preserve"> et de notre application. </w:t>
      </w:r>
    </w:p>
    <w:p w14:paraId="3D97B97D" w14:textId="3A418235" w:rsidR="50B34499" w:rsidRDefault="7D01823A" w:rsidP="50B34499">
      <w:pPr>
        <w:pStyle w:val="Paragraphedeliste"/>
        <w:numPr>
          <w:ilvl w:val="0"/>
          <w:numId w:val="41"/>
        </w:numPr>
        <w:rPr>
          <w:lang w:val="fr-CA"/>
        </w:rPr>
      </w:pPr>
      <w:r w:rsidRPr="7D01823A">
        <w:rPr>
          <w:rFonts w:eastAsia="Arial" w:cs="Arial"/>
          <w:lang w:val="fr-CA"/>
        </w:rPr>
        <w:t>On doit vérifier l’état de l’équipement en place. En effet, si les appareils sont trop vieux, il peut y avoir des problèmes de performance lié aux vieilles cartes réseaux.</w:t>
      </w:r>
    </w:p>
    <w:p w14:paraId="039CFD2A" w14:textId="7E000C7B" w:rsidR="50B34499" w:rsidRDefault="50B34499" w:rsidP="50B34499">
      <w:pPr>
        <w:pStyle w:val="Paragraphedeliste"/>
        <w:numPr>
          <w:ilvl w:val="0"/>
          <w:numId w:val="41"/>
        </w:numPr>
        <w:rPr>
          <w:lang w:val="fr-CA"/>
        </w:rPr>
      </w:pPr>
      <w:r w:rsidRPr="50B34499">
        <w:rPr>
          <w:rFonts w:eastAsia="Arial" w:cs="Arial"/>
          <w:lang w:val="fr-CA"/>
        </w:rPr>
        <w:t>La performance dépendra aussi de l’efficacité de la bibliothèque utilisé.</w:t>
      </w:r>
    </w:p>
    <w:p w14:paraId="7B7DC3B3" w14:textId="5BE9438B" w:rsidR="50B34499" w:rsidRDefault="7D01823A" w:rsidP="50B34499">
      <w:pPr>
        <w:rPr>
          <w:rFonts w:eastAsia="Arial" w:cs="Arial"/>
          <w:lang w:val="fr-CA"/>
        </w:rPr>
      </w:pPr>
      <w:r w:rsidRPr="7D01823A">
        <w:rPr>
          <w:rFonts w:eastAsia="Arial" w:cs="Arial"/>
          <w:lang w:val="fr-CA"/>
        </w:rPr>
        <w:t xml:space="preserve">Certaines exigences non fonctionnelles dépendent du système sur lequel on travaille. Nous avons les exigences minimales requise pour opérer le serveur sur de site de </w:t>
      </w:r>
      <w:proofErr w:type="spellStart"/>
      <w:r w:rsidRPr="7D01823A">
        <w:rPr>
          <w:rFonts w:eastAsia="Arial" w:cs="Arial"/>
          <w:lang w:val="fr-CA"/>
        </w:rPr>
        <w:t>Freeswitch</w:t>
      </w:r>
      <w:proofErr w:type="spellEnd"/>
      <w:r w:rsidRPr="7D01823A">
        <w:rPr>
          <w:rFonts w:eastAsia="Arial" w:cs="Arial"/>
          <w:lang w:val="fr-CA"/>
        </w:rPr>
        <w:t xml:space="preserve"> [8] :</w:t>
      </w:r>
    </w:p>
    <w:p w14:paraId="0389407D" w14:textId="2E69A6E9" w:rsidR="50B34499" w:rsidRDefault="7D01823A" w:rsidP="50B34499">
      <w:pPr>
        <w:pStyle w:val="Paragraphedeliste"/>
        <w:numPr>
          <w:ilvl w:val="0"/>
          <w:numId w:val="40"/>
        </w:numPr>
        <w:rPr>
          <w:lang w:val="fr-CA"/>
        </w:rPr>
      </w:pPr>
      <w:r w:rsidRPr="7D01823A">
        <w:rPr>
          <w:rFonts w:eastAsia="Arial" w:cs="Arial"/>
          <w:lang w:val="fr-CA"/>
        </w:rPr>
        <w:t>Système d’exploitation opérant sur 32 bits (64-bit recommandé)</w:t>
      </w:r>
    </w:p>
    <w:p w14:paraId="0DAFB5B7" w14:textId="16064EBF" w:rsidR="50B34499" w:rsidRDefault="7D01823A" w:rsidP="50B34499">
      <w:pPr>
        <w:pStyle w:val="Paragraphedeliste"/>
        <w:numPr>
          <w:ilvl w:val="0"/>
          <w:numId w:val="40"/>
        </w:numPr>
        <w:rPr>
          <w:lang w:val="fr-CA"/>
        </w:rPr>
      </w:pPr>
      <w:r w:rsidRPr="7D01823A">
        <w:rPr>
          <w:rFonts w:eastAsia="Arial" w:cs="Arial"/>
          <w:lang w:val="fr-CA"/>
        </w:rPr>
        <w:t xml:space="preserve">512 Mb de RAM (1GB recommandé) </w:t>
      </w:r>
    </w:p>
    <w:p w14:paraId="3984D4D7" w14:textId="1478366C" w:rsidR="50B34499" w:rsidRDefault="7D01823A" w:rsidP="50B34499">
      <w:pPr>
        <w:pStyle w:val="Paragraphedeliste"/>
        <w:numPr>
          <w:ilvl w:val="0"/>
          <w:numId w:val="40"/>
        </w:numPr>
        <w:rPr>
          <w:lang w:val="fr-CA"/>
        </w:rPr>
      </w:pPr>
      <w:r w:rsidRPr="7D01823A">
        <w:rPr>
          <w:rFonts w:eastAsia="Arial" w:cs="Arial"/>
          <w:lang w:val="fr-CA"/>
        </w:rPr>
        <w:t>50 Mb d’espace sur le disque</w:t>
      </w:r>
    </w:p>
    <w:p w14:paraId="6DDB7C55" w14:textId="292EF3A1" w:rsidR="50B34499" w:rsidRDefault="7D01823A" w:rsidP="50B34499">
      <w:pPr>
        <w:pStyle w:val="Paragraphedeliste"/>
        <w:numPr>
          <w:ilvl w:val="0"/>
          <w:numId w:val="40"/>
        </w:numPr>
        <w:rPr>
          <w:lang w:val="fr-CA"/>
        </w:rPr>
      </w:pPr>
      <w:r w:rsidRPr="7D01823A">
        <w:rPr>
          <w:rFonts w:eastAsia="Arial" w:cs="Arial"/>
          <w:lang w:val="fr-CA"/>
        </w:rPr>
        <w:t xml:space="preserve">Processeur </w:t>
      </w:r>
      <w:proofErr w:type="spellStart"/>
      <w:r w:rsidRPr="7D01823A">
        <w:rPr>
          <w:rFonts w:eastAsia="Arial" w:cs="Arial"/>
          <w:lang w:val="fr-CA"/>
        </w:rPr>
        <w:t>monocoeur</w:t>
      </w:r>
      <w:proofErr w:type="spellEnd"/>
      <w:r w:rsidRPr="7D01823A">
        <w:rPr>
          <w:rFonts w:eastAsia="Arial" w:cs="Arial"/>
          <w:lang w:val="fr-CA"/>
        </w:rPr>
        <w:t xml:space="preserve"> d’au moins 1 GHz</w:t>
      </w:r>
    </w:p>
    <w:p w14:paraId="72B8E863" w14:textId="56380FCC" w:rsidR="50B34499" w:rsidRDefault="50B34499" w:rsidP="50B34499">
      <w:pPr>
        <w:spacing w:before="40" w:after="0"/>
        <w:rPr>
          <w:rFonts w:eastAsia="Arial" w:cs="Arial"/>
          <w:color w:val="1F3763" w:themeColor="accent1" w:themeShade="7F"/>
          <w:lang w:val="fr-CA"/>
        </w:rPr>
      </w:pPr>
      <w:r w:rsidRPr="50B34499">
        <w:rPr>
          <w:rFonts w:eastAsia="Arial" w:cs="Arial"/>
          <w:color w:val="1F3763" w:themeColor="accent1" w:themeShade="7F"/>
          <w:lang w:val="fr-CA"/>
        </w:rPr>
        <w:t>4.2.3. Sécurité</w:t>
      </w:r>
    </w:p>
    <w:p w14:paraId="09F151EB" w14:textId="227DF98A" w:rsidR="50B34499" w:rsidRDefault="7D01823A" w:rsidP="50B34499">
      <w:pPr>
        <w:pStyle w:val="Paragraphedeliste"/>
        <w:numPr>
          <w:ilvl w:val="0"/>
          <w:numId w:val="39"/>
        </w:numPr>
        <w:rPr>
          <w:lang w:val="fr-CA"/>
        </w:rPr>
      </w:pPr>
      <w:r w:rsidRPr="7D01823A">
        <w:rPr>
          <w:rFonts w:eastAsia="Arial" w:cs="Arial"/>
          <w:lang w:val="fr-CA"/>
        </w:rPr>
        <w:t>Le serveur aura besoin d’un pare-feu afin de bloquer toute tentative de cyberattaque mettant en compromis les informations privées de l’entreprise.</w:t>
      </w:r>
    </w:p>
    <w:p w14:paraId="2C6F6482" w14:textId="18C412BA" w:rsidR="00DE06AC" w:rsidRPr="003D74C2" w:rsidRDefault="7D01823A" w:rsidP="003D74C2">
      <w:pPr>
        <w:pStyle w:val="Paragraphedeliste"/>
        <w:numPr>
          <w:ilvl w:val="0"/>
          <w:numId w:val="39"/>
        </w:numPr>
        <w:rPr>
          <w:lang w:val="fr-CA"/>
        </w:rPr>
      </w:pPr>
      <w:r w:rsidRPr="7D01823A">
        <w:rPr>
          <w:rFonts w:eastAsia="Arial" w:cs="Arial"/>
          <w:lang w:val="fr-CA"/>
        </w:rPr>
        <w:t>Le serveur aura besoin de mesures permettant de garder la confidentialité de toute information relative à l’entreprise. (</w:t>
      </w:r>
      <w:proofErr w:type="gramStart"/>
      <w:r w:rsidRPr="7D01823A">
        <w:rPr>
          <w:rFonts w:eastAsia="Arial" w:cs="Arial"/>
          <w:lang w:val="fr-CA"/>
        </w:rPr>
        <w:t>e.g.</w:t>
      </w:r>
      <w:proofErr w:type="gramEnd"/>
      <w:r w:rsidRPr="7D01823A">
        <w:rPr>
          <w:rFonts w:eastAsia="Arial" w:cs="Arial"/>
          <w:lang w:val="fr-CA"/>
        </w:rPr>
        <w:t>: ne pas divulguer les numéros des employés).</w:t>
      </w:r>
    </w:p>
    <w:p w14:paraId="00F4BCCD" w14:textId="3BA462CF" w:rsidR="00DE06AC" w:rsidRPr="00DE06AC" w:rsidRDefault="51C34EBF" w:rsidP="00DE06AC">
      <w:pPr>
        <w:pStyle w:val="Titre1"/>
        <w:numPr>
          <w:ilvl w:val="0"/>
          <w:numId w:val="16"/>
        </w:numPr>
        <w:rPr>
          <w:lang w:val="fr-CA"/>
        </w:rPr>
      </w:pPr>
      <w:bookmarkStart w:id="14" w:name="_Toc525472163"/>
      <w:r w:rsidRPr="51C34EBF">
        <w:rPr>
          <w:lang w:val="fr-CA"/>
        </w:rPr>
        <w:t>Contraintes de conception</w:t>
      </w:r>
      <w:bookmarkEnd w:id="14"/>
    </w:p>
    <w:p w14:paraId="343C8D3B" w14:textId="4493F2FC" w:rsidR="50B34499" w:rsidRDefault="7D01823A" w:rsidP="50B34499">
      <w:pPr>
        <w:pStyle w:val="Paragraphedeliste"/>
        <w:numPr>
          <w:ilvl w:val="0"/>
          <w:numId w:val="38"/>
        </w:numPr>
        <w:rPr>
          <w:lang w:val="fr-CA"/>
        </w:rPr>
      </w:pPr>
      <w:r w:rsidRPr="7D01823A">
        <w:rPr>
          <w:rFonts w:eastAsia="Arial" w:cs="Arial"/>
          <w:lang w:val="fr-CA"/>
        </w:rPr>
        <w:t>Le temps</w:t>
      </w:r>
    </w:p>
    <w:p w14:paraId="7B26EE2C" w14:textId="6F4EDDAB" w:rsidR="50B34499" w:rsidRDefault="50B34499" w:rsidP="50B34499">
      <w:pPr>
        <w:ind w:left="720"/>
        <w:rPr>
          <w:rFonts w:eastAsia="Arial" w:cs="Arial"/>
          <w:lang w:val="fr-CA"/>
        </w:rPr>
      </w:pPr>
      <w:r w:rsidRPr="50B34499">
        <w:rPr>
          <w:rFonts w:eastAsia="Arial" w:cs="Arial"/>
          <w:lang w:val="fr-CA"/>
        </w:rPr>
        <w:t>En effet, le client a demandé l’installation de l’application pour le 04 décembre 2019.</w:t>
      </w:r>
    </w:p>
    <w:p w14:paraId="415BA1A5" w14:textId="504F693F" w:rsidR="50B34499" w:rsidRDefault="7D01823A" w:rsidP="50B34499">
      <w:pPr>
        <w:pStyle w:val="Paragraphedeliste"/>
        <w:numPr>
          <w:ilvl w:val="0"/>
          <w:numId w:val="37"/>
        </w:numPr>
        <w:rPr>
          <w:lang w:val="fr-CA"/>
        </w:rPr>
      </w:pPr>
      <w:r w:rsidRPr="7D01823A">
        <w:rPr>
          <w:rFonts w:eastAsia="Arial" w:cs="Arial"/>
          <w:lang w:val="fr-CA"/>
        </w:rPr>
        <w:t>L’argent</w:t>
      </w:r>
    </w:p>
    <w:p w14:paraId="6CE26E56" w14:textId="300EE9F0" w:rsidR="50B34499" w:rsidRDefault="7D01823A" w:rsidP="50B34499">
      <w:pPr>
        <w:ind w:left="720"/>
        <w:rPr>
          <w:rFonts w:eastAsia="Arial" w:cs="Arial"/>
          <w:lang w:val="fr-CA"/>
        </w:rPr>
      </w:pPr>
      <w:r w:rsidRPr="7D01823A">
        <w:rPr>
          <w:rFonts w:eastAsia="Arial" w:cs="Arial"/>
          <w:lang w:val="fr-CA"/>
        </w:rPr>
        <w:t>On veut diminuer les coûts au maximum afin de donner une solution moins chère que le système mis en place. Cette contrainte nous pousse à utiliser des logiciels gratuits qui peuvent être moins efficace que d’autres.</w:t>
      </w:r>
    </w:p>
    <w:p w14:paraId="4A9F1B6C" w14:textId="4BB42A98" w:rsidR="50B34499" w:rsidRDefault="7D01823A" w:rsidP="50B34499">
      <w:pPr>
        <w:pStyle w:val="Paragraphedeliste"/>
        <w:numPr>
          <w:ilvl w:val="0"/>
          <w:numId w:val="36"/>
        </w:numPr>
        <w:rPr>
          <w:lang w:val="fr-CA"/>
        </w:rPr>
      </w:pPr>
      <w:r w:rsidRPr="7D01823A">
        <w:rPr>
          <w:rFonts w:eastAsia="Arial" w:cs="Arial"/>
          <w:lang w:val="fr-CA"/>
        </w:rPr>
        <w:t>Serveur IP</w:t>
      </w:r>
    </w:p>
    <w:p w14:paraId="1B61F3BA" w14:textId="5A38D1C1" w:rsidR="50B34499" w:rsidRDefault="50B34499" w:rsidP="50B34499">
      <w:pPr>
        <w:ind w:left="720"/>
        <w:rPr>
          <w:rFonts w:eastAsia="Arial" w:cs="Arial"/>
          <w:lang w:val="fr-CA"/>
        </w:rPr>
      </w:pPr>
      <w:r w:rsidRPr="50B34499">
        <w:rPr>
          <w:rFonts w:eastAsia="Arial" w:cs="Arial"/>
          <w:lang w:val="fr-CA"/>
        </w:rPr>
        <w:t>Le client demande explicitement un serveur IP, ce qui nous contraint à utiliser ce type de serveur.</w:t>
      </w:r>
    </w:p>
    <w:p w14:paraId="42CB1A35" w14:textId="6F726F01" w:rsidR="50B34499" w:rsidRDefault="7D01823A" w:rsidP="50B34499">
      <w:pPr>
        <w:pStyle w:val="Paragraphedeliste"/>
        <w:numPr>
          <w:ilvl w:val="0"/>
          <w:numId w:val="35"/>
        </w:numPr>
        <w:rPr>
          <w:lang w:val="fr-CA"/>
        </w:rPr>
      </w:pPr>
      <w:r w:rsidRPr="7D01823A">
        <w:rPr>
          <w:rFonts w:eastAsia="Arial" w:cs="Arial"/>
          <w:lang w:val="fr-CA"/>
        </w:rPr>
        <w:t>5 numéros de téléphone DID</w:t>
      </w:r>
    </w:p>
    <w:p w14:paraId="7ECFA1AE" w14:textId="392E3FBF" w:rsidR="00DE06AC" w:rsidRPr="003D74C2" w:rsidRDefault="50B34499" w:rsidP="003D74C2">
      <w:pPr>
        <w:ind w:left="720"/>
        <w:rPr>
          <w:rFonts w:eastAsia="Arial" w:cs="Arial"/>
          <w:lang w:val="fr-CA"/>
        </w:rPr>
      </w:pPr>
      <w:r w:rsidRPr="50B34499">
        <w:rPr>
          <w:rFonts w:eastAsia="Arial" w:cs="Arial"/>
          <w:lang w:val="fr-CA"/>
        </w:rPr>
        <w:t>Le client nous demande de garder 5 numéros de téléphone sous format DID. 3 numéros pour la voix: #1 - (418) 123-4567 #2 - (514) 123-4567 #3 - (800) 123-4567 et 2 pour la télécopie: #4 - (418) 123-4568 #5 - (800) 123-4568.</w:t>
      </w:r>
    </w:p>
    <w:p w14:paraId="020D3F2B" w14:textId="486FA9BD" w:rsidR="00DE06AC" w:rsidRDefault="51C34EBF" w:rsidP="00DE06AC">
      <w:pPr>
        <w:pStyle w:val="Titre1"/>
        <w:numPr>
          <w:ilvl w:val="0"/>
          <w:numId w:val="16"/>
        </w:numPr>
        <w:rPr>
          <w:lang w:val="fr-CA"/>
        </w:rPr>
      </w:pPr>
      <w:bookmarkStart w:id="15" w:name="_Toc525472164"/>
      <w:r w:rsidRPr="51C34EBF">
        <w:rPr>
          <w:lang w:val="fr-CA"/>
        </w:rPr>
        <w:t>Composants externes</w:t>
      </w:r>
      <w:bookmarkEnd w:id="15"/>
    </w:p>
    <w:p w14:paraId="55317142" w14:textId="78B00BC2" w:rsidR="50B34499" w:rsidRDefault="7D01823A" w:rsidP="50B34499">
      <w:pPr>
        <w:rPr>
          <w:rFonts w:eastAsia="Arial" w:cs="Arial"/>
          <w:lang w:val="fr-CA"/>
        </w:rPr>
      </w:pPr>
      <w:r w:rsidRPr="7D01823A">
        <w:rPr>
          <w:rFonts w:eastAsia="Arial" w:cs="Arial"/>
          <w:lang w:val="fr-CA"/>
        </w:rPr>
        <w:t>Différents composants externes ont dû être prises en considération pour le projet</w:t>
      </w:r>
    </w:p>
    <w:p w14:paraId="7E3862EB" w14:textId="3E6A53B1" w:rsidR="50B34499" w:rsidRDefault="7D01823A" w:rsidP="50B34499">
      <w:pPr>
        <w:pStyle w:val="Paragraphedeliste"/>
        <w:numPr>
          <w:ilvl w:val="0"/>
          <w:numId w:val="34"/>
        </w:numPr>
        <w:rPr>
          <w:lang w:val="fr-CA"/>
        </w:rPr>
      </w:pPr>
      <w:r w:rsidRPr="7D01823A">
        <w:rPr>
          <w:rFonts w:eastAsia="Arial" w:cs="Arial"/>
          <w:lang w:val="fr-CA"/>
        </w:rPr>
        <w:t>D’abord, la documentation et la façon de procédé lors du projet est décrite selon la norme ISO29110 [1]. Celle-ci a été faite par un professeur de l’ÉTS, M Claude Y. Laporte et donne une méthode de gestion de projet efficace.</w:t>
      </w:r>
      <w:r w:rsidR="663A8400" w:rsidRPr="003D74C2">
        <w:rPr>
          <w:lang w:val="fr-CA"/>
        </w:rPr>
        <w:br/>
      </w:r>
    </w:p>
    <w:p w14:paraId="5D4170EA" w14:textId="53D0C571" w:rsidR="50B34499" w:rsidRDefault="7D01823A" w:rsidP="50B34499">
      <w:pPr>
        <w:pStyle w:val="Paragraphedeliste"/>
        <w:numPr>
          <w:ilvl w:val="0"/>
          <w:numId w:val="34"/>
        </w:numPr>
        <w:rPr>
          <w:lang w:val="fr-CA"/>
        </w:rPr>
      </w:pPr>
      <w:r w:rsidRPr="7D01823A">
        <w:rPr>
          <w:rFonts w:eastAsia="Arial" w:cs="Arial"/>
          <w:lang w:val="fr-CA"/>
        </w:rPr>
        <w:t xml:space="preserve">Ensuite, les spécifications respectent la norme IEEE 830 [2]. Celle-ci donne une méthode afin de bien établir les différentes spécifications d’un système. </w:t>
      </w:r>
      <w:r w:rsidR="663A8400" w:rsidRPr="003D74C2">
        <w:rPr>
          <w:lang w:val="fr-CA"/>
        </w:rPr>
        <w:br/>
      </w:r>
    </w:p>
    <w:p w14:paraId="1EE24CC8" w14:textId="7A6CDA6E" w:rsidR="00DE06AC" w:rsidRPr="003D74C2" w:rsidRDefault="7D01823A" w:rsidP="003D74C2">
      <w:pPr>
        <w:pStyle w:val="Paragraphedeliste"/>
        <w:numPr>
          <w:ilvl w:val="0"/>
          <w:numId w:val="34"/>
        </w:numPr>
        <w:rPr>
          <w:lang w:val="fr-CA"/>
        </w:rPr>
      </w:pPr>
      <w:r w:rsidRPr="7D01823A">
        <w:rPr>
          <w:rFonts w:eastAsia="Arial" w:cs="Arial"/>
          <w:lang w:val="fr-CA"/>
        </w:rPr>
        <w:t xml:space="preserve">Enfin, l’équipe </w:t>
      </w:r>
      <w:proofErr w:type="spellStart"/>
      <w:r w:rsidRPr="7D01823A">
        <w:rPr>
          <w:rFonts w:eastAsia="Arial" w:cs="Arial"/>
          <w:lang w:val="fr-CA"/>
        </w:rPr>
        <w:t>SoraTech</w:t>
      </w:r>
      <w:proofErr w:type="spellEnd"/>
      <w:r w:rsidRPr="7D01823A">
        <w:rPr>
          <w:rFonts w:eastAsia="Arial" w:cs="Arial"/>
          <w:lang w:val="fr-CA"/>
        </w:rPr>
        <w:t xml:space="preserve"> s’engage à respecter la loi sur la protection des renseignements personnels dans le secteur privé. En effet, étant donné que l’on risque de connaître des informations sur l’entreprise ACME, on s’engage à garder en confidentialité toute information sur la compagnie</w:t>
      </w:r>
      <w:r w:rsidR="003D74C2">
        <w:rPr>
          <w:rFonts w:eastAsia="Arial" w:cs="Arial"/>
          <w:lang w:val="fr-CA"/>
        </w:rPr>
        <w:t>.</w:t>
      </w:r>
    </w:p>
    <w:p w14:paraId="08872A9D" w14:textId="2A12634F" w:rsidR="00DE06AC" w:rsidRDefault="00DE06AC" w:rsidP="003D74C2">
      <w:pPr>
        <w:pStyle w:val="Titre1"/>
        <w:rPr>
          <w:lang w:val="fr-CA"/>
        </w:rPr>
      </w:pPr>
      <w:bookmarkStart w:id="16" w:name="_Toc525472165"/>
      <w:r>
        <w:rPr>
          <w:lang w:val="fr-CA"/>
        </w:rPr>
        <w:t xml:space="preserve">7. </w:t>
      </w:r>
      <w:r w:rsidRPr="00DE06AC">
        <w:rPr>
          <w:lang w:val="fr-CA"/>
        </w:rPr>
        <w:t>Interfaces</w:t>
      </w:r>
      <w:bookmarkEnd w:id="16"/>
    </w:p>
    <w:p w14:paraId="5A1FDA1F" w14:textId="26222F8E" w:rsidR="00DE06AC" w:rsidRDefault="50B34499" w:rsidP="00DE06AC">
      <w:pPr>
        <w:pStyle w:val="Titre2"/>
        <w:rPr>
          <w:lang w:val="fr-CA"/>
        </w:rPr>
      </w:pPr>
      <w:bookmarkStart w:id="17" w:name="_Toc525472166"/>
      <w:r w:rsidRPr="50B34499">
        <w:rPr>
          <w:lang w:val="fr-CA"/>
        </w:rPr>
        <w:t>7.1. Graphiques (GUI)</w:t>
      </w:r>
      <w:bookmarkEnd w:id="17"/>
    </w:p>
    <w:p w14:paraId="38452372" w14:textId="56CF6905" w:rsidR="50B34499" w:rsidRDefault="7D01823A" w:rsidP="50B34499">
      <w:pPr>
        <w:spacing w:beforeAutospacing="1" w:afterAutospacing="1"/>
        <w:rPr>
          <w:rFonts w:eastAsia="Arial" w:cs="Arial"/>
          <w:lang w:val="fr-CA"/>
        </w:rPr>
      </w:pPr>
      <w:r w:rsidRPr="7D01823A">
        <w:rPr>
          <w:rFonts w:eastAsia="Arial" w:cs="Arial"/>
          <w:color w:val="000000" w:themeColor="text1"/>
          <w:lang w:val="fr-CA"/>
        </w:rPr>
        <w:t xml:space="preserve">Notre système de communication IP utilisera deux principales applications présentant deux interfaces utilisateurs. Le premier interface utilisateur que nous aurons est celui de </w:t>
      </w:r>
      <w:proofErr w:type="spellStart"/>
      <w:r w:rsidRPr="7D01823A">
        <w:rPr>
          <w:rFonts w:eastAsia="Arial" w:cs="Arial"/>
          <w:color w:val="000000" w:themeColor="text1"/>
          <w:lang w:val="fr-CA"/>
        </w:rPr>
        <w:t>Freeswitch.Tout</w:t>
      </w:r>
      <w:proofErr w:type="spellEnd"/>
      <w:r w:rsidRPr="7D01823A">
        <w:rPr>
          <w:rFonts w:eastAsia="Arial" w:cs="Arial"/>
          <w:color w:val="000000" w:themeColor="text1"/>
          <w:lang w:val="fr-CA"/>
        </w:rPr>
        <w:t xml:space="preserve"> d’abord il faut installer </w:t>
      </w:r>
      <w:proofErr w:type="spellStart"/>
      <w:r w:rsidRPr="7D01823A">
        <w:rPr>
          <w:rFonts w:eastAsia="Arial" w:cs="Arial"/>
          <w:color w:val="000000" w:themeColor="text1"/>
          <w:lang w:val="fr-CA"/>
        </w:rPr>
        <w:t>Freeswitch</w:t>
      </w:r>
      <w:proofErr w:type="spellEnd"/>
      <w:r w:rsidRPr="7D01823A">
        <w:rPr>
          <w:rFonts w:eastAsia="Arial" w:cs="Arial"/>
          <w:color w:val="000000" w:themeColor="text1"/>
          <w:lang w:val="fr-CA"/>
        </w:rPr>
        <w:t xml:space="preserve"> via son site internet. À son installation il y aura une installation du service qui se fera et au son démarrage via le Shell de Windows on obtient ce menu:</w:t>
      </w:r>
    </w:p>
    <w:p w14:paraId="78A28F66" w14:textId="0BA1142C" w:rsidR="50B34499" w:rsidRDefault="50B34499" w:rsidP="003D74C2">
      <w:pPr>
        <w:spacing w:beforeAutospacing="1" w:afterAutospacing="1"/>
        <w:jc w:val="center"/>
      </w:pPr>
      <w:r>
        <w:rPr>
          <w:noProof/>
        </w:rPr>
        <w:drawing>
          <wp:inline distT="0" distB="0" distL="0" distR="0" wp14:anchorId="0E2F14A9" wp14:editId="2DD05DAA">
            <wp:extent cx="5190458" cy="2800350"/>
            <wp:effectExtent l="0" t="0" r="0" b="0"/>
            <wp:docPr id="980560970" name="Picture 951089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089871"/>
                    <pic:cNvPicPr/>
                  </pic:nvPicPr>
                  <pic:blipFill>
                    <a:blip r:embed="rId27">
                      <a:extLst>
                        <a:ext uri="{28A0092B-C50C-407E-A947-70E740481C1C}">
                          <a14:useLocalDpi xmlns:a14="http://schemas.microsoft.com/office/drawing/2010/main" val="0"/>
                        </a:ext>
                      </a:extLst>
                    </a:blip>
                    <a:stretch>
                      <a:fillRect/>
                    </a:stretch>
                  </pic:blipFill>
                  <pic:spPr>
                    <a:xfrm>
                      <a:off x="0" y="0"/>
                      <a:ext cx="5193191" cy="2801825"/>
                    </a:xfrm>
                    <a:prstGeom prst="rect">
                      <a:avLst/>
                    </a:prstGeom>
                  </pic:spPr>
                </pic:pic>
              </a:graphicData>
            </a:graphic>
          </wp:inline>
        </w:drawing>
      </w:r>
    </w:p>
    <w:p w14:paraId="53DA1332" w14:textId="5E0CE2EE" w:rsidR="50B34499" w:rsidRPr="003D74C2" w:rsidRDefault="008E0F86" w:rsidP="003D74C2">
      <w:pPr>
        <w:jc w:val="center"/>
        <w:rPr>
          <w:rFonts w:ascii="Times New Roman" w:eastAsia="Times New Roman" w:hAnsi="Times New Roman" w:cs="Times New Roman"/>
          <w:sz w:val="24"/>
          <w:szCs w:val="24"/>
          <w:lang w:val="fr-CA" w:eastAsia="fr-CA"/>
        </w:rPr>
      </w:pPr>
      <w:r w:rsidRPr="008E0F86">
        <w:rPr>
          <w:rFonts w:eastAsia="Times New Roman" w:cs="Arial"/>
          <w:i/>
          <w:iCs/>
          <w:color w:val="000000"/>
          <w:sz w:val="20"/>
          <w:szCs w:val="20"/>
          <w:shd w:val="clear" w:color="auto" w:fill="FFFFFF"/>
          <w:lang w:val="fr-CA" w:eastAsia="fr-CA"/>
        </w:rPr>
        <w:t>Figure </w:t>
      </w:r>
      <w:r>
        <w:rPr>
          <w:rFonts w:eastAsia="Times New Roman" w:cs="Arial"/>
          <w:i/>
          <w:iCs/>
          <w:color w:val="000000"/>
          <w:sz w:val="20"/>
          <w:szCs w:val="20"/>
          <w:shd w:val="clear" w:color="auto" w:fill="E1E3E6"/>
          <w:lang w:val="fr-CA" w:eastAsia="fr-CA"/>
        </w:rPr>
        <w:t>7</w:t>
      </w:r>
      <w:r w:rsidRPr="008E0F86">
        <w:rPr>
          <w:rFonts w:eastAsia="Times New Roman" w:cs="Arial"/>
          <w:i/>
          <w:iCs/>
          <w:color w:val="000000"/>
          <w:sz w:val="20"/>
          <w:szCs w:val="20"/>
          <w:shd w:val="clear" w:color="auto" w:fill="FFFFFF"/>
          <w:lang w:val="fr-CA" w:eastAsia="fr-CA"/>
        </w:rPr>
        <w:t> - Interface </w:t>
      </w:r>
      <w:proofErr w:type="spellStart"/>
      <w:r w:rsidRPr="008E0F86">
        <w:rPr>
          <w:rFonts w:eastAsia="Times New Roman" w:cs="Arial"/>
          <w:i/>
          <w:iCs/>
          <w:color w:val="000000"/>
          <w:sz w:val="20"/>
          <w:szCs w:val="20"/>
          <w:shd w:val="clear" w:color="auto" w:fill="FFFFFF"/>
          <w:lang w:val="fr-CA" w:eastAsia="fr-CA"/>
        </w:rPr>
        <w:t>FreeSWITCH</w:t>
      </w:r>
      <w:proofErr w:type="spellEnd"/>
    </w:p>
    <w:p w14:paraId="78A262A7" w14:textId="6007F306" w:rsidR="00DE06AC" w:rsidRDefault="7D01823A" w:rsidP="003D74C2">
      <w:pPr>
        <w:spacing w:beforeAutospacing="1" w:afterAutospacing="1"/>
        <w:rPr>
          <w:lang w:val="fr-CA"/>
        </w:rPr>
      </w:pPr>
      <w:r w:rsidRPr="7D01823A">
        <w:rPr>
          <w:rFonts w:eastAsia="Arial" w:cs="Arial"/>
          <w:color w:val="000000" w:themeColor="text1"/>
          <w:lang w:val="fr-CA"/>
        </w:rPr>
        <w:t xml:space="preserve">A l’aide de toutes les commandes fournies par </w:t>
      </w:r>
      <w:proofErr w:type="spellStart"/>
      <w:r w:rsidRPr="7D01823A">
        <w:rPr>
          <w:rFonts w:eastAsia="Arial" w:cs="Arial"/>
          <w:color w:val="000000" w:themeColor="text1"/>
          <w:lang w:val="fr-CA"/>
        </w:rPr>
        <w:t>freeswitch</w:t>
      </w:r>
      <w:proofErr w:type="spellEnd"/>
      <w:r w:rsidRPr="7D01823A">
        <w:rPr>
          <w:rFonts w:eastAsia="Arial" w:cs="Arial"/>
          <w:color w:val="000000" w:themeColor="text1"/>
          <w:lang w:val="fr-CA"/>
        </w:rPr>
        <w:t xml:space="preserve"> on sera capable de pouvoir mettre en place le serveur et de gérer les clients (les softphones). </w:t>
      </w:r>
      <w:proofErr w:type="spellStart"/>
      <w:r w:rsidRPr="7D01823A">
        <w:rPr>
          <w:rFonts w:eastAsia="Arial" w:cs="Arial"/>
          <w:color w:val="000000" w:themeColor="text1"/>
          <w:lang w:val="fr-CA"/>
        </w:rPr>
        <w:t>FreeSwitch</w:t>
      </w:r>
      <w:proofErr w:type="spellEnd"/>
      <w:r w:rsidRPr="7D01823A">
        <w:rPr>
          <w:rFonts w:eastAsia="Arial" w:cs="Arial"/>
          <w:color w:val="000000" w:themeColor="text1"/>
          <w:lang w:val="fr-CA"/>
        </w:rPr>
        <w:t xml:space="preserve"> est une application fonctionnant dans le Shell. Son installation et sa gestion se fait dans le Shell.</w:t>
      </w:r>
    </w:p>
    <w:p w14:paraId="70DF306B" w14:textId="332DFF26" w:rsidR="00DE06AC" w:rsidRDefault="50B34499" w:rsidP="50B34499">
      <w:pPr>
        <w:pStyle w:val="Titre2"/>
        <w:rPr>
          <w:lang w:val="fr-CA"/>
        </w:rPr>
      </w:pPr>
      <w:bookmarkStart w:id="18" w:name="_Toc525472167"/>
      <w:r w:rsidRPr="50B34499">
        <w:rPr>
          <w:lang w:val="fr-CA"/>
        </w:rPr>
        <w:t>7.2. Matérielles</w:t>
      </w:r>
      <w:bookmarkEnd w:id="18"/>
    </w:p>
    <w:p w14:paraId="03C05EE0" w14:textId="6C1FD80D" w:rsidR="00DE06AC" w:rsidRPr="003D74C2" w:rsidRDefault="7D01823A" w:rsidP="003D74C2">
      <w:pPr>
        <w:spacing w:beforeAutospacing="1" w:afterAutospacing="1"/>
        <w:rPr>
          <w:rFonts w:eastAsia="Arial" w:cs="Arial"/>
          <w:lang w:val="fr-CA"/>
        </w:rPr>
      </w:pPr>
      <w:bookmarkStart w:id="19" w:name="_Toc525472168"/>
      <w:r w:rsidRPr="7D01823A">
        <w:rPr>
          <w:rFonts w:eastAsia="Arial" w:cs="Arial"/>
          <w:color w:val="000000" w:themeColor="text1"/>
          <w:lang w:val="fr-CA"/>
        </w:rPr>
        <w:t xml:space="preserve">Les interfaces matérielles de notre système peuvent être énumérés comme suit : Casque d'écoute avec microphone, ordinateur fonctionnant sur le système d’exploitation Windows 10 avec des exigences adéquate pour pouvoir faire fonctionner </w:t>
      </w:r>
      <w:proofErr w:type="spellStart"/>
      <w:r w:rsidRPr="7D01823A">
        <w:rPr>
          <w:rFonts w:eastAsia="Arial" w:cs="Arial"/>
          <w:color w:val="000000" w:themeColor="text1"/>
          <w:lang w:val="fr-CA"/>
        </w:rPr>
        <w:t>Freeswitch</w:t>
      </w:r>
      <w:proofErr w:type="spellEnd"/>
      <w:r w:rsidRPr="7D01823A">
        <w:rPr>
          <w:rFonts w:eastAsia="Arial" w:cs="Arial"/>
          <w:color w:val="000000" w:themeColor="text1"/>
          <w:lang w:val="fr-CA"/>
        </w:rPr>
        <w:t xml:space="preserve"> sans problème.</w:t>
      </w:r>
      <w:bookmarkEnd w:id="19"/>
    </w:p>
    <w:p w14:paraId="08F11326" w14:textId="22C370B1" w:rsidR="00DE06AC" w:rsidRDefault="7D01823A" w:rsidP="50B34499">
      <w:pPr>
        <w:pStyle w:val="Titre2"/>
        <w:spacing w:after="160"/>
        <w:rPr>
          <w:rFonts w:ascii="Calibri" w:eastAsia="Calibri" w:hAnsi="Calibri" w:cs="Calibri"/>
          <w:sz w:val="22"/>
          <w:szCs w:val="22"/>
          <w:lang w:val="fr-CA"/>
        </w:rPr>
      </w:pPr>
      <w:r w:rsidRPr="7D01823A">
        <w:rPr>
          <w:lang w:val="fr-CA"/>
        </w:rPr>
        <w:t>7.3. Communication</w:t>
      </w:r>
    </w:p>
    <w:p w14:paraId="4B687382" w14:textId="0209CC33" w:rsidR="00827EA5" w:rsidRPr="00DE06AC" w:rsidRDefault="7D01823A" w:rsidP="50B34499">
      <w:pPr>
        <w:rPr>
          <w:lang w:val="fr-CA"/>
        </w:rPr>
      </w:pPr>
      <w:r w:rsidRPr="7D01823A">
        <w:rPr>
          <w:lang w:val="fr-CA"/>
        </w:rPr>
        <w:t>L’application softphone que nous comptons développer en python sera composer de tous les outils essentiels pour un softphone. La maquette de l’interface graphique peut être présenté comme suivant:</w:t>
      </w:r>
    </w:p>
    <w:p w14:paraId="69533416" w14:textId="3CFFFE0A" w:rsidR="00827EA5" w:rsidRDefault="00827EA5" w:rsidP="51C34EBF">
      <w:pPr>
        <w:jc w:val="center"/>
      </w:pPr>
      <w:r>
        <w:rPr>
          <w:noProof/>
        </w:rPr>
        <w:drawing>
          <wp:inline distT="0" distB="0" distL="0" distR="0" wp14:anchorId="799D306A" wp14:editId="6A1BF125">
            <wp:extent cx="1771650" cy="2872946"/>
            <wp:effectExtent l="0" t="0" r="0" b="0"/>
            <wp:docPr id="1227542156" name="Picture 8746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65125"/>
                    <pic:cNvPicPr/>
                  </pic:nvPicPr>
                  <pic:blipFill>
                    <a:blip r:embed="rId28">
                      <a:extLst>
                        <a:ext uri="{28A0092B-C50C-407E-A947-70E740481C1C}">
                          <a14:useLocalDpi xmlns:a14="http://schemas.microsoft.com/office/drawing/2010/main" val="0"/>
                        </a:ext>
                      </a:extLst>
                    </a:blip>
                    <a:stretch>
                      <a:fillRect/>
                    </a:stretch>
                  </pic:blipFill>
                  <pic:spPr>
                    <a:xfrm>
                      <a:off x="0" y="0"/>
                      <a:ext cx="1771650" cy="2872946"/>
                    </a:xfrm>
                    <a:prstGeom prst="rect">
                      <a:avLst/>
                    </a:prstGeom>
                  </pic:spPr>
                </pic:pic>
              </a:graphicData>
            </a:graphic>
          </wp:inline>
        </w:drawing>
      </w:r>
    </w:p>
    <w:p w14:paraId="6E74586B" w14:textId="05367C49" w:rsidR="00983338" w:rsidRPr="00983338" w:rsidRDefault="00983338" w:rsidP="51C34EBF">
      <w:pPr>
        <w:spacing w:after="0" w:line="240" w:lineRule="auto"/>
        <w:jc w:val="center"/>
        <w:rPr>
          <w:rFonts w:ascii="Times New Roman" w:eastAsia="Times New Roman" w:hAnsi="Times New Roman" w:cs="Times New Roman"/>
          <w:sz w:val="24"/>
          <w:szCs w:val="24"/>
          <w:lang w:val="fr-CA" w:eastAsia="fr-CA"/>
        </w:rPr>
      </w:pPr>
      <w:r w:rsidRPr="51C34EBF">
        <w:rPr>
          <w:rFonts w:eastAsia="Times New Roman" w:cs="Arial"/>
          <w:i/>
          <w:iCs/>
          <w:color w:val="000000"/>
          <w:sz w:val="20"/>
          <w:szCs w:val="20"/>
          <w:shd w:val="clear" w:color="auto" w:fill="FFFFFF"/>
          <w:lang w:val="fr-CA" w:eastAsia="fr-CA"/>
        </w:rPr>
        <w:t>Figure </w:t>
      </w:r>
      <w:r w:rsidRPr="51C34EBF">
        <w:rPr>
          <w:rFonts w:eastAsia="Times New Roman" w:cs="Arial"/>
          <w:i/>
          <w:iCs/>
          <w:color w:val="000000"/>
          <w:sz w:val="20"/>
          <w:szCs w:val="20"/>
          <w:shd w:val="clear" w:color="auto" w:fill="E1E3E6"/>
          <w:lang w:val="fr-CA" w:eastAsia="fr-CA"/>
        </w:rPr>
        <w:t>8</w:t>
      </w:r>
      <w:r w:rsidRPr="51C34EBF">
        <w:rPr>
          <w:rFonts w:eastAsia="Times New Roman" w:cs="Arial"/>
          <w:i/>
          <w:iCs/>
          <w:color w:val="000000"/>
          <w:sz w:val="20"/>
          <w:szCs w:val="20"/>
          <w:shd w:val="clear" w:color="auto" w:fill="FFFFFF"/>
          <w:lang w:val="fr-CA" w:eastAsia="fr-CA"/>
        </w:rPr>
        <w:t> </w:t>
      </w:r>
      <w:r w:rsidR="0035038F" w:rsidRPr="51C34EBF">
        <w:rPr>
          <w:rFonts w:eastAsia="Times New Roman" w:cs="Arial"/>
          <w:i/>
          <w:iCs/>
          <w:color w:val="000000"/>
          <w:sz w:val="20"/>
          <w:szCs w:val="20"/>
          <w:shd w:val="clear" w:color="auto" w:fill="FFFFFF"/>
          <w:lang w:val="fr-CA" w:eastAsia="fr-CA"/>
        </w:rPr>
        <w:t>–</w:t>
      </w:r>
      <w:r w:rsidRPr="51C34EBF">
        <w:rPr>
          <w:rFonts w:eastAsia="Times New Roman" w:cs="Arial"/>
          <w:i/>
          <w:iCs/>
          <w:color w:val="000000"/>
          <w:sz w:val="20"/>
          <w:szCs w:val="20"/>
          <w:shd w:val="clear" w:color="auto" w:fill="FFFFFF"/>
          <w:lang w:val="fr-CA" w:eastAsia="fr-CA"/>
        </w:rPr>
        <w:t xml:space="preserve"> </w:t>
      </w:r>
      <w:r w:rsidR="0035038F" w:rsidRPr="51C34EBF">
        <w:rPr>
          <w:rFonts w:eastAsia="Times New Roman" w:cs="Arial"/>
          <w:i/>
          <w:iCs/>
          <w:color w:val="000000"/>
          <w:sz w:val="20"/>
          <w:szCs w:val="20"/>
          <w:shd w:val="clear" w:color="auto" w:fill="FFFFFF"/>
          <w:lang w:val="fr-CA" w:eastAsia="fr-CA"/>
        </w:rPr>
        <w:t xml:space="preserve">Interface </w:t>
      </w:r>
      <w:r w:rsidR="0042285B" w:rsidRPr="51C34EBF">
        <w:rPr>
          <w:rFonts w:eastAsia="Times New Roman" w:cs="Arial"/>
          <w:i/>
          <w:iCs/>
          <w:color w:val="000000"/>
          <w:sz w:val="20"/>
          <w:szCs w:val="20"/>
          <w:shd w:val="clear" w:color="auto" w:fill="FFFFFF"/>
          <w:lang w:val="fr-CA" w:eastAsia="fr-CA"/>
        </w:rPr>
        <w:t>numérique softphone</w:t>
      </w:r>
    </w:p>
    <w:p w14:paraId="47A6006E" w14:textId="77777777" w:rsidR="00983338" w:rsidRPr="00730337" w:rsidRDefault="00983338" w:rsidP="50B34499">
      <w:pPr>
        <w:ind w:left="2160" w:firstLine="720"/>
        <w:rPr>
          <w:lang w:val="fr-CA"/>
        </w:rPr>
      </w:pPr>
    </w:p>
    <w:p w14:paraId="5E81165E" w14:textId="0B6C5390" w:rsidR="00827EA5" w:rsidRPr="00022AC1" w:rsidRDefault="7D01823A" w:rsidP="00022AC1">
      <w:pPr>
        <w:rPr>
          <w:lang w:val="fr-CA"/>
        </w:rPr>
      </w:pPr>
      <w:r w:rsidRPr="00022AC1">
        <w:rPr>
          <w:lang w:val="fr-CA"/>
        </w:rPr>
        <w:t>L’interface présenté ci-dessous représente les boutons et les options qui seront présenté à la réception d’un appel d’un quelconque utilisateur. Si l’utilisateur décide de décrocher l’appel il y aura des options qui lui permettront de transférer son appel vers un autre utilisateur, mettre en attente. Mais si l’utilisateur décide rejeter l’appel il y aura un transfert de l’appelant vers la boîte vocale. Évidemment avant de pouvoir accéder à cette interface il faut d’abord se connecter en tant qu’un utilisateur. L’interface de connexion d’un utilisateur peut se présenter comme suit:</w:t>
      </w:r>
    </w:p>
    <w:p w14:paraId="40FC33C5" w14:textId="2E4AFAFE" w:rsidR="00827EA5" w:rsidRDefault="00827EA5" w:rsidP="51C34EBF">
      <w:pPr>
        <w:jc w:val="center"/>
      </w:pPr>
      <w:r>
        <w:rPr>
          <w:noProof/>
        </w:rPr>
        <w:drawing>
          <wp:inline distT="0" distB="0" distL="0" distR="0" wp14:anchorId="57C6907A" wp14:editId="7D168F3D">
            <wp:extent cx="2400300" cy="1520880"/>
            <wp:effectExtent l="0" t="0" r="0" b="0"/>
            <wp:docPr id="1722653924" name="Picture 98750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504298"/>
                    <pic:cNvPicPr/>
                  </pic:nvPicPr>
                  <pic:blipFill>
                    <a:blip r:embed="rId29">
                      <a:extLst>
                        <a:ext uri="{28A0092B-C50C-407E-A947-70E740481C1C}">
                          <a14:useLocalDpi xmlns:a14="http://schemas.microsoft.com/office/drawing/2010/main" val="0"/>
                        </a:ext>
                      </a:extLst>
                    </a:blip>
                    <a:stretch>
                      <a:fillRect/>
                    </a:stretch>
                  </pic:blipFill>
                  <pic:spPr>
                    <a:xfrm>
                      <a:off x="0" y="0"/>
                      <a:ext cx="2400300" cy="1520880"/>
                    </a:xfrm>
                    <a:prstGeom prst="rect">
                      <a:avLst/>
                    </a:prstGeom>
                  </pic:spPr>
                </pic:pic>
              </a:graphicData>
            </a:graphic>
          </wp:inline>
        </w:drawing>
      </w:r>
    </w:p>
    <w:p w14:paraId="0CC99F32" w14:textId="431C5839" w:rsidR="001B1AF4" w:rsidRPr="00983338" w:rsidRDefault="001B1AF4" w:rsidP="51C34EBF">
      <w:pPr>
        <w:spacing w:after="0" w:line="240" w:lineRule="auto"/>
        <w:jc w:val="center"/>
        <w:rPr>
          <w:rFonts w:ascii="Times New Roman" w:eastAsia="Times New Roman" w:hAnsi="Times New Roman" w:cs="Times New Roman"/>
          <w:sz w:val="24"/>
          <w:szCs w:val="24"/>
          <w:lang w:val="fr-CA" w:eastAsia="fr-CA"/>
        </w:rPr>
      </w:pPr>
      <w:r w:rsidRPr="51C34EBF">
        <w:rPr>
          <w:rFonts w:eastAsia="Times New Roman" w:cs="Arial"/>
          <w:i/>
          <w:iCs/>
          <w:color w:val="000000"/>
          <w:sz w:val="20"/>
          <w:szCs w:val="20"/>
          <w:shd w:val="clear" w:color="auto" w:fill="FFFFFF"/>
          <w:lang w:val="fr-CA" w:eastAsia="fr-CA"/>
        </w:rPr>
        <w:t>Figure </w:t>
      </w:r>
      <w:r w:rsidRPr="51C34EBF">
        <w:rPr>
          <w:rFonts w:eastAsia="Times New Roman" w:cs="Arial"/>
          <w:i/>
          <w:iCs/>
          <w:color w:val="000000"/>
          <w:sz w:val="20"/>
          <w:szCs w:val="20"/>
          <w:shd w:val="clear" w:color="auto" w:fill="E1E3E6"/>
          <w:lang w:val="fr-CA" w:eastAsia="fr-CA"/>
        </w:rPr>
        <w:t>9</w:t>
      </w:r>
      <w:r w:rsidRPr="51C34EBF">
        <w:rPr>
          <w:rFonts w:eastAsia="Times New Roman" w:cs="Arial"/>
          <w:i/>
          <w:iCs/>
          <w:color w:val="000000"/>
          <w:sz w:val="20"/>
          <w:szCs w:val="20"/>
          <w:shd w:val="clear" w:color="auto" w:fill="FFFFFF"/>
          <w:lang w:val="fr-CA" w:eastAsia="fr-CA"/>
        </w:rPr>
        <w:t> – Interface c</w:t>
      </w:r>
      <w:r w:rsidR="00F750F4" w:rsidRPr="51C34EBF">
        <w:rPr>
          <w:rFonts w:eastAsia="Times New Roman" w:cs="Arial"/>
          <w:i/>
          <w:iCs/>
          <w:color w:val="000000"/>
          <w:sz w:val="20"/>
          <w:szCs w:val="20"/>
          <w:shd w:val="clear" w:color="auto" w:fill="FFFFFF"/>
          <w:lang w:val="fr-CA" w:eastAsia="fr-CA"/>
        </w:rPr>
        <w:t>onnexion Utilisateur</w:t>
      </w:r>
    </w:p>
    <w:p w14:paraId="7D6E5541" w14:textId="77777777" w:rsidR="001B1AF4" w:rsidRPr="00730337" w:rsidRDefault="001B1AF4" w:rsidP="003D74C2">
      <w:pPr>
        <w:rPr>
          <w:lang w:val="fr-CA"/>
        </w:rPr>
      </w:pPr>
    </w:p>
    <w:p w14:paraId="190E6ECF" w14:textId="1B40CFAD" w:rsidR="00827EA5" w:rsidRPr="00DE06AC" w:rsidRDefault="7D01823A" w:rsidP="50B34499">
      <w:pPr>
        <w:rPr>
          <w:rFonts w:ascii="Calibri" w:eastAsia="Calibri" w:hAnsi="Calibri" w:cs="Calibri"/>
          <w:lang w:val="fr-CA"/>
        </w:rPr>
      </w:pPr>
      <w:r w:rsidRPr="7D01823A">
        <w:rPr>
          <w:rFonts w:ascii="Calibri" w:eastAsia="Calibri" w:hAnsi="Calibri" w:cs="Calibri"/>
          <w:lang w:val="fr-CA"/>
        </w:rPr>
        <w:t>A l’aide de l’interface ci-dessous un utilisateur pourra se connecter sur un serveur en spécifiant son le nom d’utilisateur et le mot de passe enregistré sur ce serveur.</w:t>
      </w:r>
    </w:p>
    <w:sectPr w:rsidR="00827EA5" w:rsidRPr="00DE06AC">
      <w:headerReference w:type="default" r:id="rId30"/>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C1D56" w14:textId="77777777" w:rsidR="00B07B30" w:rsidRDefault="00B07B30" w:rsidP="005E147C">
      <w:pPr>
        <w:spacing w:after="0" w:line="240" w:lineRule="auto"/>
      </w:pPr>
      <w:r>
        <w:separator/>
      </w:r>
    </w:p>
  </w:endnote>
  <w:endnote w:type="continuationSeparator" w:id="0">
    <w:p w14:paraId="67BB529F" w14:textId="77777777" w:rsidR="00B07B30" w:rsidRDefault="00B07B30" w:rsidP="005E147C">
      <w:pPr>
        <w:spacing w:after="0" w:line="240" w:lineRule="auto"/>
      </w:pPr>
      <w:r>
        <w:continuationSeparator/>
      </w:r>
    </w:p>
  </w:endnote>
  <w:endnote w:type="continuationNotice" w:id="1">
    <w:p w14:paraId="550FBD20" w14:textId="77777777" w:rsidR="00B07B30" w:rsidRDefault="00B07B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6880" w14:textId="17D4DE7A" w:rsidR="005E147C" w:rsidRDefault="005E147C">
    <w:pPr>
      <w:pStyle w:val="Pieddepage"/>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B0306" w14:textId="77777777" w:rsidR="00B07B30" w:rsidRDefault="00B07B30" w:rsidP="005E147C">
      <w:pPr>
        <w:spacing w:after="0" w:line="240" w:lineRule="auto"/>
      </w:pPr>
      <w:r>
        <w:separator/>
      </w:r>
    </w:p>
  </w:footnote>
  <w:footnote w:type="continuationSeparator" w:id="0">
    <w:p w14:paraId="2E348752" w14:textId="77777777" w:rsidR="00B07B30" w:rsidRDefault="00B07B30" w:rsidP="005E147C">
      <w:pPr>
        <w:spacing w:after="0" w:line="240" w:lineRule="auto"/>
      </w:pPr>
      <w:r>
        <w:continuationSeparator/>
      </w:r>
    </w:p>
  </w:footnote>
  <w:footnote w:type="continuationNotice" w:id="1">
    <w:p w14:paraId="71FADADA" w14:textId="77777777" w:rsidR="00B07B30" w:rsidRDefault="00B07B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21E6" w14:textId="7F056A42" w:rsidR="005E147C" w:rsidRPr="00084B56" w:rsidRDefault="005E147C">
    <w:pPr>
      <w:pStyle w:val="En-tte"/>
      <w:rPr>
        <w:lang w:val="fr-CA"/>
      </w:rPr>
    </w:pPr>
    <w:r w:rsidRPr="00084B56">
      <w:rPr>
        <w:noProof/>
        <w:lang w:val="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t xml:space="preserve">Plan de projet </w:t>
    </w:r>
    <w:proofErr w:type="gramStart"/>
    <w:r w:rsidRPr="00084B56">
      <w:rPr>
        <w:lang w:val="fr-CA"/>
      </w:rPr>
      <w:t>-  &lt;</w:t>
    </w:r>
    <w:proofErr w:type="gramEnd"/>
    <w:r w:rsidRPr="00084B56">
      <w:rPr>
        <w:lang w:val="fr-CA"/>
      </w:rPr>
      <w:t>projet&gt;</w:t>
    </w:r>
  </w:p>
  <w:p w14:paraId="43BE2EDB" w14:textId="4CB2B71B" w:rsidR="005E147C" w:rsidRPr="00084B56" w:rsidRDefault="005E147C">
    <w:pPr>
      <w:pStyle w:val="En-tte"/>
      <w:rPr>
        <w:lang w:val="fr-CA"/>
      </w:rPr>
    </w:pPr>
    <w:r w:rsidRPr="00084B56">
      <w:rPr>
        <w:lang w:val="fr-CA"/>
      </w:rPr>
      <w:tab/>
    </w:r>
    <w:r w:rsidRPr="00084B56">
      <w:rPr>
        <w:lang w:val="fr-CA"/>
      </w:rPr>
      <w:tab/>
      <w:t>&lt;</w:t>
    </w:r>
    <w:proofErr w:type="gramStart"/>
    <w:r w:rsidRPr="00084B56">
      <w:rPr>
        <w:lang w:val="fr-CA"/>
      </w:rPr>
      <w:t>version</w:t>
    </w:r>
    <w:proofErr w:type="gramEnd"/>
    <w:r w:rsidRPr="00084B56">
      <w:rPr>
        <w:lang w:val="fr-CA"/>
      </w:rPr>
      <w:t>&gt;</w:t>
    </w:r>
  </w:p>
  <w:p w14:paraId="7F27545B" w14:textId="3AFB74E6" w:rsidR="005E147C" w:rsidRPr="00084B56" w:rsidRDefault="005E147C">
    <w:pPr>
      <w:pStyle w:val="En-tte"/>
      <w:rPr>
        <w:lang w:val="fr-CA"/>
      </w:rPr>
    </w:pPr>
    <w:r w:rsidRPr="00084B56">
      <w:rPr>
        <w:lang w:val="fr-CA"/>
      </w:rPr>
      <w:tab/>
    </w:r>
    <w:r w:rsidRPr="00084B56">
      <w:rPr>
        <w:lang w:val="fr-CA"/>
      </w:rPr>
      <w:tab/>
      <w:t>&lt;</w:t>
    </w:r>
    <w:proofErr w:type="gramStart"/>
    <w:r w:rsidRPr="00084B56">
      <w:rPr>
        <w:lang w:val="fr-CA"/>
      </w:rPr>
      <w:t>date</w:t>
    </w:r>
    <w:proofErr w:type="gramEnd"/>
    <w:r w:rsidRPr="00084B56">
      <w:rPr>
        <w:lang w:val="fr-CA"/>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021"/>
    <w:multiLevelType w:val="hybridMultilevel"/>
    <w:tmpl w:val="FFFFFFFF"/>
    <w:lvl w:ilvl="0" w:tplc="4F62EFF2">
      <w:start w:val="1"/>
      <w:numFmt w:val="decimal"/>
      <w:lvlText w:val="%1."/>
      <w:lvlJc w:val="left"/>
      <w:pPr>
        <w:ind w:left="720" w:hanging="360"/>
      </w:pPr>
    </w:lvl>
    <w:lvl w:ilvl="1" w:tplc="DEB2ED12">
      <w:start w:val="1"/>
      <w:numFmt w:val="lowerLetter"/>
      <w:lvlText w:val="%2."/>
      <w:lvlJc w:val="left"/>
      <w:pPr>
        <w:ind w:left="1440" w:hanging="360"/>
      </w:pPr>
    </w:lvl>
    <w:lvl w:ilvl="2" w:tplc="6900936A">
      <w:start w:val="1"/>
      <w:numFmt w:val="lowerRoman"/>
      <w:lvlText w:val="%3."/>
      <w:lvlJc w:val="right"/>
      <w:pPr>
        <w:ind w:left="2160" w:hanging="180"/>
      </w:pPr>
    </w:lvl>
    <w:lvl w:ilvl="3" w:tplc="ED2C6780">
      <w:start w:val="1"/>
      <w:numFmt w:val="decimal"/>
      <w:lvlText w:val="%4."/>
      <w:lvlJc w:val="left"/>
      <w:pPr>
        <w:ind w:left="2880" w:hanging="360"/>
      </w:pPr>
    </w:lvl>
    <w:lvl w:ilvl="4" w:tplc="F53E0E1E">
      <w:start w:val="1"/>
      <w:numFmt w:val="lowerLetter"/>
      <w:lvlText w:val="%5."/>
      <w:lvlJc w:val="left"/>
      <w:pPr>
        <w:ind w:left="3600" w:hanging="360"/>
      </w:pPr>
    </w:lvl>
    <w:lvl w:ilvl="5" w:tplc="E660B0EC">
      <w:start w:val="1"/>
      <w:numFmt w:val="lowerRoman"/>
      <w:lvlText w:val="%6."/>
      <w:lvlJc w:val="right"/>
      <w:pPr>
        <w:ind w:left="4320" w:hanging="180"/>
      </w:pPr>
    </w:lvl>
    <w:lvl w:ilvl="6" w:tplc="D9EA615C">
      <w:start w:val="1"/>
      <w:numFmt w:val="decimal"/>
      <w:lvlText w:val="%7."/>
      <w:lvlJc w:val="left"/>
      <w:pPr>
        <w:ind w:left="5040" w:hanging="360"/>
      </w:pPr>
    </w:lvl>
    <w:lvl w:ilvl="7" w:tplc="8C32EE22">
      <w:start w:val="1"/>
      <w:numFmt w:val="lowerLetter"/>
      <w:lvlText w:val="%8."/>
      <w:lvlJc w:val="left"/>
      <w:pPr>
        <w:ind w:left="5760" w:hanging="360"/>
      </w:pPr>
    </w:lvl>
    <w:lvl w:ilvl="8" w:tplc="2842D4A0">
      <w:start w:val="1"/>
      <w:numFmt w:val="lowerRoman"/>
      <w:lvlText w:val="%9."/>
      <w:lvlJc w:val="right"/>
      <w:pPr>
        <w:ind w:left="6480" w:hanging="180"/>
      </w:pPr>
    </w:lvl>
  </w:abstractNum>
  <w:abstractNum w:abstractNumId="1"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677408D"/>
    <w:multiLevelType w:val="hybridMultilevel"/>
    <w:tmpl w:val="2F9A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411BE"/>
    <w:multiLevelType w:val="hybridMultilevel"/>
    <w:tmpl w:val="08146B62"/>
    <w:lvl w:ilvl="0" w:tplc="DDE67E30">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97525"/>
    <w:multiLevelType w:val="hybridMultilevel"/>
    <w:tmpl w:val="BF187E0C"/>
    <w:lvl w:ilvl="0" w:tplc="147ADE88">
      <w:start w:val="1"/>
      <w:numFmt w:val="bullet"/>
      <w:lvlText w:val="●"/>
      <w:lvlJc w:val="left"/>
      <w:pPr>
        <w:ind w:left="720" w:hanging="360"/>
      </w:pPr>
      <w:rPr>
        <w:rFonts w:ascii="Arial" w:hAnsi="Arial" w:hint="default"/>
      </w:rPr>
    </w:lvl>
    <w:lvl w:ilvl="1" w:tplc="BDB2F32C">
      <w:start w:val="1"/>
      <w:numFmt w:val="bullet"/>
      <w:lvlText w:val="o"/>
      <w:lvlJc w:val="left"/>
      <w:pPr>
        <w:ind w:left="1440" w:hanging="360"/>
      </w:pPr>
      <w:rPr>
        <w:rFonts w:ascii="Courier New" w:hAnsi="Courier New" w:hint="default"/>
      </w:rPr>
    </w:lvl>
    <w:lvl w:ilvl="2" w:tplc="8A7E95C0">
      <w:start w:val="1"/>
      <w:numFmt w:val="bullet"/>
      <w:lvlText w:val=""/>
      <w:lvlJc w:val="left"/>
      <w:pPr>
        <w:ind w:left="2160" w:hanging="360"/>
      </w:pPr>
      <w:rPr>
        <w:rFonts w:ascii="Wingdings" w:hAnsi="Wingdings" w:hint="default"/>
      </w:rPr>
    </w:lvl>
    <w:lvl w:ilvl="3" w:tplc="8952B57E">
      <w:start w:val="1"/>
      <w:numFmt w:val="bullet"/>
      <w:lvlText w:val=""/>
      <w:lvlJc w:val="left"/>
      <w:pPr>
        <w:ind w:left="2880" w:hanging="360"/>
      </w:pPr>
      <w:rPr>
        <w:rFonts w:ascii="Symbol" w:hAnsi="Symbol" w:hint="default"/>
      </w:rPr>
    </w:lvl>
    <w:lvl w:ilvl="4" w:tplc="2480BCF6">
      <w:start w:val="1"/>
      <w:numFmt w:val="bullet"/>
      <w:lvlText w:val="o"/>
      <w:lvlJc w:val="left"/>
      <w:pPr>
        <w:ind w:left="3600" w:hanging="360"/>
      </w:pPr>
      <w:rPr>
        <w:rFonts w:ascii="Courier New" w:hAnsi="Courier New" w:hint="default"/>
      </w:rPr>
    </w:lvl>
    <w:lvl w:ilvl="5" w:tplc="9E049532">
      <w:start w:val="1"/>
      <w:numFmt w:val="bullet"/>
      <w:lvlText w:val=""/>
      <w:lvlJc w:val="left"/>
      <w:pPr>
        <w:ind w:left="4320" w:hanging="360"/>
      </w:pPr>
      <w:rPr>
        <w:rFonts w:ascii="Wingdings" w:hAnsi="Wingdings" w:hint="default"/>
      </w:rPr>
    </w:lvl>
    <w:lvl w:ilvl="6" w:tplc="36863896">
      <w:start w:val="1"/>
      <w:numFmt w:val="bullet"/>
      <w:lvlText w:val=""/>
      <w:lvlJc w:val="left"/>
      <w:pPr>
        <w:ind w:left="5040" w:hanging="360"/>
      </w:pPr>
      <w:rPr>
        <w:rFonts w:ascii="Symbol" w:hAnsi="Symbol" w:hint="default"/>
      </w:rPr>
    </w:lvl>
    <w:lvl w:ilvl="7" w:tplc="443079E6">
      <w:start w:val="1"/>
      <w:numFmt w:val="bullet"/>
      <w:lvlText w:val="o"/>
      <w:lvlJc w:val="left"/>
      <w:pPr>
        <w:ind w:left="5760" w:hanging="360"/>
      </w:pPr>
      <w:rPr>
        <w:rFonts w:ascii="Courier New" w:hAnsi="Courier New" w:hint="default"/>
      </w:rPr>
    </w:lvl>
    <w:lvl w:ilvl="8" w:tplc="007865F0">
      <w:start w:val="1"/>
      <w:numFmt w:val="bullet"/>
      <w:lvlText w:val=""/>
      <w:lvlJc w:val="left"/>
      <w:pPr>
        <w:ind w:left="6480" w:hanging="360"/>
      </w:pPr>
      <w:rPr>
        <w:rFonts w:ascii="Wingdings" w:hAnsi="Wingdings" w:hint="default"/>
      </w:rPr>
    </w:lvl>
  </w:abstractNum>
  <w:abstractNum w:abstractNumId="5" w15:restartNumberingAfterBreak="0">
    <w:nsid w:val="0C153CC2"/>
    <w:multiLevelType w:val="hybridMultilevel"/>
    <w:tmpl w:val="FFFFFFFF"/>
    <w:lvl w:ilvl="0" w:tplc="24EAB0D8">
      <w:start w:val="1"/>
      <w:numFmt w:val="decimal"/>
      <w:lvlText w:val="%1."/>
      <w:lvlJc w:val="left"/>
      <w:pPr>
        <w:ind w:left="720" w:hanging="360"/>
      </w:pPr>
    </w:lvl>
    <w:lvl w:ilvl="1" w:tplc="F82E8E10">
      <w:start w:val="1"/>
      <w:numFmt w:val="lowerLetter"/>
      <w:lvlText w:val="%2."/>
      <w:lvlJc w:val="left"/>
      <w:pPr>
        <w:ind w:left="1440" w:hanging="360"/>
      </w:pPr>
    </w:lvl>
    <w:lvl w:ilvl="2" w:tplc="8AA09E58">
      <w:start w:val="1"/>
      <w:numFmt w:val="lowerRoman"/>
      <w:lvlText w:val="%3."/>
      <w:lvlJc w:val="right"/>
      <w:pPr>
        <w:ind w:left="2160" w:hanging="180"/>
      </w:pPr>
    </w:lvl>
    <w:lvl w:ilvl="3" w:tplc="03981D40">
      <w:start w:val="1"/>
      <w:numFmt w:val="decimal"/>
      <w:lvlText w:val="%4."/>
      <w:lvlJc w:val="left"/>
      <w:pPr>
        <w:ind w:left="2880" w:hanging="360"/>
      </w:pPr>
    </w:lvl>
    <w:lvl w:ilvl="4" w:tplc="A4141076">
      <w:start w:val="1"/>
      <w:numFmt w:val="lowerLetter"/>
      <w:lvlText w:val="%5."/>
      <w:lvlJc w:val="left"/>
      <w:pPr>
        <w:ind w:left="3600" w:hanging="360"/>
      </w:pPr>
    </w:lvl>
    <w:lvl w:ilvl="5" w:tplc="C278F88A">
      <w:start w:val="1"/>
      <w:numFmt w:val="lowerRoman"/>
      <w:lvlText w:val="%6."/>
      <w:lvlJc w:val="right"/>
      <w:pPr>
        <w:ind w:left="4320" w:hanging="180"/>
      </w:pPr>
    </w:lvl>
    <w:lvl w:ilvl="6" w:tplc="5B4E2242">
      <w:start w:val="1"/>
      <w:numFmt w:val="decimal"/>
      <w:lvlText w:val="%7."/>
      <w:lvlJc w:val="left"/>
      <w:pPr>
        <w:ind w:left="5040" w:hanging="360"/>
      </w:pPr>
    </w:lvl>
    <w:lvl w:ilvl="7" w:tplc="A19431BC">
      <w:start w:val="1"/>
      <w:numFmt w:val="lowerLetter"/>
      <w:lvlText w:val="%8."/>
      <w:lvlJc w:val="left"/>
      <w:pPr>
        <w:ind w:left="5760" w:hanging="360"/>
      </w:pPr>
    </w:lvl>
    <w:lvl w:ilvl="8" w:tplc="66C87D26">
      <w:start w:val="1"/>
      <w:numFmt w:val="lowerRoman"/>
      <w:lvlText w:val="%9."/>
      <w:lvlJc w:val="right"/>
      <w:pPr>
        <w:ind w:left="6480" w:hanging="180"/>
      </w:pPr>
    </w:lvl>
  </w:abstractNum>
  <w:abstractNum w:abstractNumId="6" w15:restartNumberingAfterBreak="0">
    <w:nsid w:val="0F9B665B"/>
    <w:multiLevelType w:val="hybridMultilevel"/>
    <w:tmpl w:val="FFFFFFFF"/>
    <w:lvl w:ilvl="0" w:tplc="EDD47576">
      <w:start w:val="1"/>
      <w:numFmt w:val="bullet"/>
      <w:lvlText w:val="●"/>
      <w:lvlJc w:val="left"/>
      <w:pPr>
        <w:ind w:left="720" w:hanging="360"/>
      </w:pPr>
      <w:rPr>
        <w:rFonts w:ascii="Arial" w:hAnsi="Arial" w:hint="default"/>
      </w:rPr>
    </w:lvl>
    <w:lvl w:ilvl="1" w:tplc="B9B01DC0">
      <w:start w:val="1"/>
      <w:numFmt w:val="bullet"/>
      <w:lvlText w:val="o"/>
      <w:lvlJc w:val="left"/>
      <w:pPr>
        <w:ind w:left="1440" w:hanging="360"/>
      </w:pPr>
      <w:rPr>
        <w:rFonts w:ascii="Courier New" w:hAnsi="Courier New" w:hint="default"/>
      </w:rPr>
    </w:lvl>
    <w:lvl w:ilvl="2" w:tplc="BD563D74">
      <w:start w:val="1"/>
      <w:numFmt w:val="bullet"/>
      <w:lvlText w:val=""/>
      <w:lvlJc w:val="left"/>
      <w:pPr>
        <w:ind w:left="2160" w:hanging="360"/>
      </w:pPr>
      <w:rPr>
        <w:rFonts w:ascii="Wingdings" w:hAnsi="Wingdings" w:hint="default"/>
      </w:rPr>
    </w:lvl>
    <w:lvl w:ilvl="3" w:tplc="DFB60AB4">
      <w:start w:val="1"/>
      <w:numFmt w:val="bullet"/>
      <w:lvlText w:val=""/>
      <w:lvlJc w:val="left"/>
      <w:pPr>
        <w:ind w:left="2880" w:hanging="360"/>
      </w:pPr>
      <w:rPr>
        <w:rFonts w:ascii="Symbol" w:hAnsi="Symbol" w:hint="default"/>
      </w:rPr>
    </w:lvl>
    <w:lvl w:ilvl="4" w:tplc="EBD4A4E8">
      <w:start w:val="1"/>
      <w:numFmt w:val="bullet"/>
      <w:lvlText w:val="o"/>
      <w:lvlJc w:val="left"/>
      <w:pPr>
        <w:ind w:left="3600" w:hanging="360"/>
      </w:pPr>
      <w:rPr>
        <w:rFonts w:ascii="Courier New" w:hAnsi="Courier New" w:hint="default"/>
      </w:rPr>
    </w:lvl>
    <w:lvl w:ilvl="5" w:tplc="0924085C">
      <w:start w:val="1"/>
      <w:numFmt w:val="bullet"/>
      <w:lvlText w:val=""/>
      <w:lvlJc w:val="left"/>
      <w:pPr>
        <w:ind w:left="4320" w:hanging="360"/>
      </w:pPr>
      <w:rPr>
        <w:rFonts w:ascii="Wingdings" w:hAnsi="Wingdings" w:hint="default"/>
      </w:rPr>
    </w:lvl>
    <w:lvl w:ilvl="6" w:tplc="18F857FE">
      <w:start w:val="1"/>
      <w:numFmt w:val="bullet"/>
      <w:lvlText w:val=""/>
      <w:lvlJc w:val="left"/>
      <w:pPr>
        <w:ind w:left="5040" w:hanging="360"/>
      </w:pPr>
      <w:rPr>
        <w:rFonts w:ascii="Symbol" w:hAnsi="Symbol" w:hint="default"/>
      </w:rPr>
    </w:lvl>
    <w:lvl w:ilvl="7" w:tplc="0FA82078">
      <w:start w:val="1"/>
      <w:numFmt w:val="bullet"/>
      <w:lvlText w:val="o"/>
      <w:lvlJc w:val="left"/>
      <w:pPr>
        <w:ind w:left="5760" w:hanging="360"/>
      </w:pPr>
      <w:rPr>
        <w:rFonts w:ascii="Courier New" w:hAnsi="Courier New" w:hint="default"/>
      </w:rPr>
    </w:lvl>
    <w:lvl w:ilvl="8" w:tplc="DCC4D902">
      <w:start w:val="1"/>
      <w:numFmt w:val="bullet"/>
      <w:lvlText w:val=""/>
      <w:lvlJc w:val="left"/>
      <w:pPr>
        <w:ind w:left="6480" w:hanging="360"/>
      </w:pPr>
      <w:rPr>
        <w:rFonts w:ascii="Wingdings" w:hAnsi="Wingdings" w:hint="default"/>
      </w:rPr>
    </w:lvl>
  </w:abstractNum>
  <w:abstractNum w:abstractNumId="7" w15:restartNumberingAfterBreak="0">
    <w:nsid w:val="10541BC9"/>
    <w:multiLevelType w:val="hybridMultilevel"/>
    <w:tmpl w:val="FFFFFFFF"/>
    <w:lvl w:ilvl="0" w:tplc="4D1C9D2A">
      <w:start w:val="1"/>
      <w:numFmt w:val="bullet"/>
      <w:lvlText w:val=""/>
      <w:lvlJc w:val="left"/>
      <w:pPr>
        <w:ind w:left="720" w:hanging="360"/>
      </w:pPr>
      <w:rPr>
        <w:rFonts w:ascii="Symbol" w:hAnsi="Symbol" w:hint="default"/>
      </w:rPr>
    </w:lvl>
    <w:lvl w:ilvl="1" w:tplc="D374BB02">
      <w:start w:val="1"/>
      <w:numFmt w:val="bullet"/>
      <w:lvlText w:val="o"/>
      <w:lvlJc w:val="left"/>
      <w:pPr>
        <w:ind w:left="1440" w:hanging="360"/>
      </w:pPr>
      <w:rPr>
        <w:rFonts w:ascii="Courier New" w:hAnsi="Courier New" w:hint="default"/>
      </w:rPr>
    </w:lvl>
    <w:lvl w:ilvl="2" w:tplc="F1AAA7D2">
      <w:start w:val="1"/>
      <w:numFmt w:val="bullet"/>
      <w:lvlText w:val=""/>
      <w:lvlJc w:val="left"/>
      <w:pPr>
        <w:ind w:left="2160" w:hanging="360"/>
      </w:pPr>
      <w:rPr>
        <w:rFonts w:ascii="Wingdings" w:hAnsi="Wingdings" w:hint="default"/>
      </w:rPr>
    </w:lvl>
    <w:lvl w:ilvl="3" w:tplc="92903C02">
      <w:start w:val="1"/>
      <w:numFmt w:val="bullet"/>
      <w:lvlText w:val=""/>
      <w:lvlJc w:val="left"/>
      <w:pPr>
        <w:ind w:left="2880" w:hanging="360"/>
      </w:pPr>
      <w:rPr>
        <w:rFonts w:ascii="Symbol" w:hAnsi="Symbol" w:hint="default"/>
      </w:rPr>
    </w:lvl>
    <w:lvl w:ilvl="4" w:tplc="979A90AA">
      <w:start w:val="1"/>
      <w:numFmt w:val="bullet"/>
      <w:lvlText w:val="o"/>
      <w:lvlJc w:val="left"/>
      <w:pPr>
        <w:ind w:left="3600" w:hanging="360"/>
      </w:pPr>
      <w:rPr>
        <w:rFonts w:ascii="Courier New" w:hAnsi="Courier New" w:hint="default"/>
      </w:rPr>
    </w:lvl>
    <w:lvl w:ilvl="5" w:tplc="3CE4558A">
      <w:start w:val="1"/>
      <w:numFmt w:val="bullet"/>
      <w:lvlText w:val=""/>
      <w:lvlJc w:val="left"/>
      <w:pPr>
        <w:ind w:left="4320" w:hanging="360"/>
      </w:pPr>
      <w:rPr>
        <w:rFonts w:ascii="Wingdings" w:hAnsi="Wingdings" w:hint="default"/>
      </w:rPr>
    </w:lvl>
    <w:lvl w:ilvl="6" w:tplc="2320D790">
      <w:start w:val="1"/>
      <w:numFmt w:val="bullet"/>
      <w:lvlText w:val=""/>
      <w:lvlJc w:val="left"/>
      <w:pPr>
        <w:ind w:left="5040" w:hanging="360"/>
      </w:pPr>
      <w:rPr>
        <w:rFonts w:ascii="Symbol" w:hAnsi="Symbol" w:hint="default"/>
      </w:rPr>
    </w:lvl>
    <w:lvl w:ilvl="7" w:tplc="64904E4A">
      <w:start w:val="1"/>
      <w:numFmt w:val="bullet"/>
      <w:lvlText w:val="o"/>
      <w:lvlJc w:val="left"/>
      <w:pPr>
        <w:ind w:left="5760" w:hanging="360"/>
      </w:pPr>
      <w:rPr>
        <w:rFonts w:ascii="Courier New" w:hAnsi="Courier New" w:hint="default"/>
      </w:rPr>
    </w:lvl>
    <w:lvl w:ilvl="8" w:tplc="C674CC7A">
      <w:start w:val="1"/>
      <w:numFmt w:val="bullet"/>
      <w:lvlText w:val=""/>
      <w:lvlJc w:val="left"/>
      <w:pPr>
        <w:ind w:left="6480" w:hanging="360"/>
      </w:pPr>
      <w:rPr>
        <w:rFonts w:ascii="Wingdings" w:hAnsi="Wingdings" w:hint="default"/>
      </w:rPr>
    </w:lvl>
  </w:abstractNum>
  <w:abstractNum w:abstractNumId="8" w15:restartNumberingAfterBreak="0">
    <w:nsid w:val="16451BD7"/>
    <w:multiLevelType w:val="hybridMultilevel"/>
    <w:tmpl w:val="94AE4608"/>
    <w:lvl w:ilvl="0" w:tplc="08BA2570">
      <w:start w:val="1"/>
      <w:numFmt w:val="bullet"/>
      <w:lvlText w:val="●"/>
      <w:lvlJc w:val="left"/>
      <w:pPr>
        <w:ind w:left="720" w:hanging="360"/>
      </w:pPr>
      <w:rPr>
        <w:rFonts w:ascii="Arial" w:hAnsi="Arial" w:hint="default"/>
      </w:rPr>
    </w:lvl>
    <w:lvl w:ilvl="1" w:tplc="B1B047DC">
      <w:start w:val="1"/>
      <w:numFmt w:val="bullet"/>
      <w:lvlText w:val="o"/>
      <w:lvlJc w:val="left"/>
      <w:pPr>
        <w:ind w:left="1440" w:hanging="360"/>
      </w:pPr>
      <w:rPr>
        <w:rFonts w:ascii="Courier New" w:hAnsi="Courier New" w:hint="default"/>
      </w:rPr>
    </w:lvl>
    <w:lvl w:ilvl="2" w:tplc="2EACE73C">
      <w:start w:val="1"/>
      <w:numFmt w:val="bullet"/>
      <w:lvlText w:val=""/>
      <w:lvlJc w:val="left"/>
      <w:pPr>
        <w:ind w:left="2160" w:hanging="360"/>
      </w:pPr>
      <w:rPr>
        <w:rFonts w:ascii="Wingdings" w:hAnsi="Wingdings" w:hint="default"/>
      </w:rPr>
    </w:lvl>
    <w:lvl w:ilvl="3" w:tplc="B02AB386">
      <w:start w:val="1"/>
      <w:numFmt w:val="bullet"/>
      <w:lvlText w:val=""/>
      <w:lvlJc w:val="left"/>
      <w:pPr>
        <w:ind w:left="2880" w:hanging="360"/>
      </w:pPr>
      <w:rPr>
        <w:rFonts w:ascii="Symbol" w:hAnsi="Symbol" w:hint="default"/>
      </w:rPr>
    </w:lvl>
    <w:lvl w:ilvl="4" w:tplc="CBFE4B22">
      <w:start w:val="1"/>
      <w:numFmt w:val="bullet"/>
      <w:lvlText w:val="o"/>
      <w:lvlJc w:val="left"/>
      <w:pPr>
        <w:ind w:left="3600" w:hanging="360"/>
      </w:pPr>
      <w:rPr>
        <w:rFonts w:ascii="Courier New" w:hAnsi="Courier New" w:hint="default"/>
      </w:rPr>
    </w:lvl>
    <w:lvl w:ilvl="5" w:tplc="ADF8705E">
      <w:start w:val="1"/>
      <w:numFmt w:val="bullet"/>
      <w:lvlText w:val=""/>
      <w:lvlJc w:val="left"/>
      <w:pPr>
        <w:ind w:left="4320" w:hanging="360"/>
      </w:pPr>
      <w:rPr>
        <w:rFonts w:ascii="Wingdings" w:hAnsi="Wingdings" w:hint="default"/>
      </w:rPr>
    </w:lvl>
    <w:lvl w:ilvl="6" w:tplc="2E70DB84">
      <w:start w:val="1"/>
      <w:numFmt w:val="bullet"/>
      <w:lvlText w:val=""/>
      <w:lvlJc w:val="left"/>
      <w:pPr>
        <w:ind w:left="5040" w:hanging="360"/>
      </w:pPr>
      <w:rPr>
        <w:rFonts w:ascii="Symbol" w:hAnsi="Symbol" w:hint="default"/>
      </w:rPr>
    </w:lvl>
    <w:lvl w:ilvl="7" w:tplc="05B444C4">
      <w:start w:val="1"/>
      <w:numFmt w:val="bullet"/>
      <w:lvlText w:val="o"/>
      <w:lvlJc w:val="left"/>
      <w:pPr>
        <w:ind w:left="5760" w:hanging="360"/>
      </w:pPr>
      <w:rPr>
        <w:rFonts w:ascii="Courier New" w:hAnsi="Courier New" w:hint="default"/>
      </w:rPr>
    </w:lvl>
    <w:lvl w:ilvl="8" w:tplc="8ED4E3A4">
      <w:start w:val="1"/>
      <w:numFmt w:val="bullet"/>
      <w:lvlText w:val=""/>
      <w:lvlJc w:val="left"/>
      <w:pPr>
        <w:ind w:left="6480" w:hanging="360"/>
      </w:pPr>
      <w:rPr>
        <w:rFonts w:ascii="Wingdings" w:hAnsi="Wingdings" w:hint="default"/>
      </w:rPr>
    </w:lvl>
  </w:abstractNum>
  <w:abstractNum w:abstractNumId="9" w15:restartNumberingAfterBreak="0">
    <w:nsid w:val="17D61CF1"/>
    <w:multiLevelType w:val="hybridMultilevel"/>
    <w:tmpl w:val="2160B01C"/>
    <w:lvl w:ilvl="0" w:tplc="BD4A39F6">
      <w:start w:val="1"/>
      <w:numFmt w:val="bullet"/>
      <w:lvlText w:val="●"/>
      <w:lvlJc w:val="left"/>
      <w:pPr>
        <w:ind w:left="720" w:hanging="360"/>
      </w:pPr>
      <w:rPr>
        <w:rFonts w:ascii="Arial" w:hAnsi="Arial" w:hint="default"/>
      </w:rPr>
    </w:lvl>
    <w:lvl w:ilvl="1" w:tplc="F5AA20EE">
      <w:start w:val="1"/>
      <w:numFmt w:val="bullet"/>
      <w:lvlText w:val="o"/>
      <w:lvlJc w:val="left"/>
      <w:pPr>
        <w:ind w:left="1440" w:hanging="360"/>
      </w:pPr>
      <w:rPr>
        <w:rFonts w:ascii="Courier New" w:hAnsi="Courier New" w:hint="default"/>
      </w:rPr>
    </w:lvl>
    <w:lvl w:ilvl="2" w:tplc="AD5AC1B4">
      <w:start w:val="1"/>
      <w:numFmt w:val="bullet"/>
      <w:lvlText w:val=""/>
      <w:lvlJc w:val="left"/>
      <w:pPr>
        <w:ind w:left="2160" w:hanging="360"/>
      </w:pPr>
      <w:rPr>
        <w:rFonts w:ascii="Wingdings" w:hAnsi="Wingdings" w:hint="default"/>
      </w:rPr>
    </w:lvl>
    <w:lvl w:ilvl="3" w:tplc="ADD8A1BE">
      <w:start w:val="1"/>
      <w:numFmt w:val="bullet"/>
      <w:lvlText w:val=""/>
      <w:lvlJc w:val="left"/>
      <w:pPr>
        <w:ind w:left="2880" w:hanging="360"/>
      </w:pPr>
      <w:rPr>
        <w:rFonts w:ascii="Symbol" w:hAnsi="Symbol" w:hint="default"/>
      </w:rPr>
    </w:lvl>
    <w:lvl w:ilvl="4" w:tplc="A3EAD236">
      <w:start w:val="1"/>
      <w:numFmt w:val="bullet"/>
      <w:lvlText w:val="o"/>
      <w:lvlJc w:val="left"/>
      <w:pPr>
        <w:ind w:left="3600" w:hanging="360"/>
      </w:pPr>
      <w:rPr>
        <w:rFonts w:ascii="Courier New" w:hAnsi="Courier New" w:hint="default"/>
      </w:rPr>
    </w:lvl>
    <w:lvl w:ilvl="5" w:tplc="0D748AC2">
      <w:start w:val="1"/>
      <w:numFmt w:val="bullet"/>
      <w:lvlText w:val=""/>
      <w:lvlJc w:val="left"/>
      <w:pPr>
        <w:ind w:left="4320" w:hanging="360"/>
      </w:pPr>
      <w:rPr>
        <w:rFonts w:ascii="Wingdings" w:hAnsi="Wingdings" w:hint="default"/>
      </w:rPr>
    </w:lvl>
    <w:lvl w:ilvl="6" w:tplc="A97213F2">
      <w:start w:val="1"/>
      <w:numFmt w:val="bullet"/>
      <w:lvlText w:val=""/>
      <w:lvlJc w:val="left"/>
      <w:pPr>
        <w:ind w:left="5040" w:hanging="360"/>
      </w:pPr>
      <w:rPr>
        <w:rFonts w:ascii="Symbol" w:hAnsi="Symbol" w:hint="default"/>
      </w:rPr>
    </w:lvl>
    <w:lvl w:ilvl="7" w:tplc="77660640">
      <w:start w:val="1"/>
      <w:numFmt w:val="bullet"/>
      <w:lvlText w:val="o"/>
      <w:lvlJc w:val="left"/>
      <w:pPr>
        <w:ind w:left="5760" w:hanging="360"/>
      </w:pPr>
      <w:rPr>
        <w:rFonts w:ascii="Courier New" w:hAnsi="Courier New" w:hint="default"/>
      </w:rPr>
    </w:lvl>
    <w:lvl w:ilvl="8" w:tplc="2F18121C">
      <w:start w:val="1"/>
      <w:numFmt w:val="bullet"/>
      <w:lvlText w:val=""/>
      <w:lvlJc w:val="left"/>
      <w:pPr>
        <w:ind w:left="6480" w:hanging="360"/>
      </w:pPr>
      <w:rPr>
        <w:rFonts w:ascii="Wingdings" w:hAnsi="Wingdings" w:hint="default"/>
      </w:rPr>
    </w:lvl>
  </w:abstractNum>
  <w:abstractNum w:abstractNumId="10" w15:restartNumberingAfterBreak="0">
    <w:nsid w:val="17F660DD"/>
    <w:multiLevelType w:val="hybridMultilevel"/>
    <w:tmpl w:val="FFFFFFFF"/>
    <w:lvl w:ilvl="0" w:tplc="B074C442">
      <w:start w:val="1"/>
      <w:numFmt w:val="bullet"/>
      <w:lvlText w:val="●"/>
      <w:lvlJc w:val="left"/>
      <w:pPr>
        <w:ind w:left="720" w:hanging="360"/>
      </w:pPr>
      <w:rPr>
        <w:rFonts w:ascii="Arial" w:hAnsi="Arial" w:hint="default"/>
      </w:rPr>
    </w:lvl>
    <w:lvl w:ilvl="1" w:tplc="D36A173E">
      <w:start w:val="1"/>
      <w:numFmt w:val="bullet"/>
      <w:lvlText w:val="o"/>
      <w:lvlJc w:val="left"/>
      <w:pPr>
        <w:ind w:left="1440" w:hanging="360"/>
      </w:pPr>
      <w:rPr>
        <w:rFonts w:ascii="Courier New" w:hAnsi="Courier New" w:hint="default"/>
      </w:rPr>
    </w:lvl>
    <w:lvl w:ilvl="2" w:tplc="1B40EE34">
      <w:start w:val="1"/>
      <w:numFmt w:val="bullet"/>
      <w:lvlText w:val=""/>
      <w:lvlJc w:val="left"/>
      <w:pPr>
        <w:ind w:left="2160" w:hanging="360"/>
      </w:pPr>
      <w:rPr>
        <w:rFonts w:ascii="Wingdings" w:hAnsi="Wingdings" w:hint="default"/>
      </w:rPr>
    </w:lvl>
    <w:lvl w:ilvl="3" w:tplc="FE70B31A">
      <w:start w:val="1"/>
      <w:numFmt w:val="bullet"/>
      <w:lvlText w:val=""/>
      <w:lvlJc w:val="left"/>
      <w:pPr>
        <w:ind w:left="2880" w:hanging="360"/>
      </w:pPr>
      <w:rPr>
        <w:rFonts w:ascii="Symbol" w:hAnsi="Symbol" w:hint="default"/>
      </w:rPr>
    </w:lvl>
    <w:lvl w:ilvl="4" w:tplc="5FFA7710">
      <w:start w:val="1"/>
      <w:numFmt w:val="bullet"/>
      <w:lvlText w:val="o"/>
      <w:lvlJc w:val="left"/>
      <w:pPr>
        <w:ind w:left="3600" w:hanging="360"/>
      </w:pPr>
      <w:rPr>
        <w:rFonts w:ascii="Courier New" w:hAnsi="Courier New" w:hint="default"/>
      </w:rPr>
    </w:lvl>
    <w:lvl w:ilvl="5" w:tplc="1152C0E0">
      <w:start w:val="1"/>
      <w:numFmt w:val="bullet"/>
      <w:lvlText w:val=""/>
      <w:lvlJc w:val="left"/>
      <w:pPr>
        <w:ind w:left="4320" w:hanging="360"/>
      </w:pPr>
      <w:rPr>
        <w:rFonts w:ascii="Wingdings" w:hAnsi="Wingdings" w:hint="default"/>
      </w:rPr>
    </w:lvl>
    <w:lvl w:ilvl="6" w:tplc="03EE11D0">
      <w:start w:val="1"/>
      <w:numFmt w:val="bullet"/>
      <w:lvlText w:val=""/>
      <w:lvlJc w:val="left"/>
      <w:pPr>
        <w:ind w:left="5040" w:hanging="360"/>
      </w:pPr>
      <w:rPr>
        <w:rFonts w:ascii="Symbol" w:hAnsi="Symbol" w:hint="default"/>
      </w:rPr>
    </w:lvl>
    <w:lvl w:ilvl="7" w:tplc="C1D23DE8">
      <w:start w:val="1"/>
      <w:numFmt w:val="bullet"/>
      <w:lvlText w:val="o"/>
      <w:lvlJc w:val="left"/>
      <w:pPr>
        <w:ind w:left="5760" w:hanging="360"/>
      </w:pPr>
      <w:rPr>
        <w:rFonts w:ascii="Courier New" w:hAnsi="Courier New" w:hint="default"/>
      </w:rPr>
    </w:lvl>
    <w:lvl w:ilvl="8" w:tplc="61766C30">
      <w:start w:val="1"/>
      <w:numFmt w:val="bullet"/>
      <w:lvlText w:val=""/>
      <w:lvlJc w:val="left"/>
      <w:pPr>
        <w:ind w:left="6480" w:hanging="360"/>
      </w:pPr>
      <w:rPr>
        <w:rFonts w:ascii="Wingdings" w:hAnsi="Wingdings" w:hint="default"/>
      </w:rPr>
    </w:lvl>
  </w:abstractNum>
  <w:abstractNum w:abstractNumId="11" w15:restartNumberingAfterBreak="0">
    <w:nsid w:val="19243D35"/>
    <w:multiLevelType w:val="hybridMultilevel"/>
    <w:tmpl w:val="9C364920"/>
    <w:lvl w:ilvl="0" w:tplc="A22273A0">
      <w:start w:val="1"/>
      <w:numFmt w:val="bullet"/>
      <w:lvlText w:val=""/>
      <w:lvlJc w:val="left"/>
      <w:pPr>
        <w:ind w:left="720" w:hanging="360"/>
      </w:pPr>
      <w:rPr>
        <w:rFonts w:ascii="Symbol" w:hAnsi="Symbol" w:hint="default"/>
      </w:rPr>
    </w:lvl>
    <w:lvl w:ilvl="1" w:tplc="312A7736">
      <w:start w:val="1"/>
      <w:numFmt w:val="bullet"/>
      <w:lvlText w:val="o"/>
      <w:lvlJc w:val="left"/>
      <w:pPr>
        <w:ind w:left="1440" w:hanging="360"/>
      </w:pPr>
      <w:rPr>
        <w:rFonts w:ascii="Courier New" w:hAnsi="Courier New" w:hint="default"/>
      </w:rPr>
    </w:lvl>
    <w:lvl w:ilvl="2" w:tplc="DC26211E">
      <w:start w:val="1"/>
      <w:numFmt w:val="bullet"/>
      <w:lvlText w:val=""/>
      <w:lvlJc w:val="left"/>
      <w:pPr>
        <w:ind w:left="2160" w:hanging="360"/>
      </w:pPr>
      <w:rPr>
        <w:rFonts w:ascii="Wingdings" w:hAnsi="Wingdings" w:hint="default"/>
      </w:rPr>
    </w:lvl>
    <w:lvl w:ilvl="3" w:tplc="06265F6E">
      <w:start w:val="1"/>
      <w:numFmt w:val="bullet"/>
      <w:lvlText w:val=""/>
      <w:lvlJc w:val="left"/>
      <w:pPr>
        <w:ind w:left="2880" w:hanging="360"/>
      </w:pPr>
      <w:rPr>
        <w:rFonts w:ascii="Symbol" w:hAnsi="Symbol" w:hint="default"/>
      </w:rPr>
    </w:lvl>
    <w:lvl w:ilvl="4" w:tplc="82CC470A">
      <w:start w:val="1"/>
      <w:numFmt w:val="bullet"/>
      <w:lvlText w:val="o"/>
      <w:lvlJc w:val="left"/>
      <w:pPr>
        <w:ind w:left="3600" w:hanging="360"/>
      </w:pPr>
      <w:rPr>
        <w:rFonts w:ascii="Courier New" w:hAnsi="Courier New" w:hint="default"/>
      </w:rPr>
    </w:lvl>
    <w:lvl w:ilvl="5" w:tplc="CD84F316">
      <w:start w:val="1"/>
      <w:numFmt w:val="bullet"/>
      <w:lvlText w:val=""/>
      <w:lvlJc w:val="left"/>
      <w:pPr>
        <w:ind w:left="4320" w:hanging="360"/>
      </w:pPr>
      <w:rPr>
        <w:rFonts w:ascii="Wingdings" w:hAnsi="Wingdings" w:hint="default"/>
      </w:rPr>
    </w:lvl>
    <w:lvl w:ilvl="6" w:tplc="1EB091F4">
      <w:start w:val="1"/>
      <w:numFmt w:val="bullet"/>
      <w:lvlText w:val=""/>
      <w:lvlJc w:val="left"/>
      <w:pPr>
        <w:ind w:left="5040" w:hanging="360"/>
      </w:pPr>
      <w:rPr>
        <w:rFonts w:ascii="Symbol" w:hAnsi="Symbol" w:hint="default"/>
      </w:rPr>
    </w:lvl>
    <w:lvl w:ilvl="7" w:tplc="D2EC2EC2">
      <w:start w:val="1"/>
      <w:numFmt w:val="bullet"/>
      <w:lvlText w:val="o"/>
      <w:lvlJc w:val="left"/>
      <w:pPr>
        <w:ind w:left="5760" w:hanging="360"/>
      </w:pPr>
      <w:rPr>
        <w:rFonts w:ascii="Courier New" w:hAnsi="Courier New" w:hint="default"/>
      </w:rPr>
    </w:lvl>
    <w:lvl w:ilvl="8" w:tplc="2DE0422E">
      <w:start w:val="1"/>
      <w:numFmt w:val="bullet"/>
      <w:lvlText w:val=""/>
      <w:lvlJc w:val="left"/>
      <w:pPr>
        <w:ind w:left="6480" w:hanging="360"/>
      </w:pPr>
      <w:rPr>
        <w:rFonts w:ascii="Wingdings" w:hAnsi="Wingdings" w:hint="default"/>
      </w:rPr>
    </w:lvl>
  </w:abstractNum>
  <w:abstractNum w:abstractNumId="12" w15:restartNumberingAfterBreak="0">
    <w:nsid w:val="1BC33008"/>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254DBD"/>
    <w:multiLevelType w:val="hybridMultilevel"/>
    <w:tmpl w:val="485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F58EE"/>
    <w:multiLevelType w:val="hybridMultilevel"/>
    <w:tmpl w:val="D7A6A8DE"/>
    <w:lvl w:ilvl="0" w:tplc="DAF8ED08">
      <w:start w:val="1"/>
      <w:numFmt w:val="bullet"/>
      <w:lvlText w:val="●"/>
      <w:lvlJc w:val="left"/>
      <w:pPr>
        <w:ind w:left="720" w:hanging="360"/>
      </w:pPr>
      <w:rPr>
        <w:rFonts w:ascii="Arial" w:hAnsi="Arial" w:hint="default"/>
      </w:rPr>
    </w:lvl>
    <w:lvl w:ilvl="1" w:tplc="1242AB64">
      <w:start w:val="1"/>
      <w:numFmt w:val="bullet"/>
      <w:lvlText w:val="o"/>
      <w:lvlJc w:val="left"/>
      <w:pPr>
        <w:ind w:left="1440" w:hanging="360"/>
      </w:pPr>
      <w:rPr>
        <w:rFonts w:ascii="Courier New" w:hAnsi="Courier New" w:hint="default"/>
      </w:rPr>
    </w:lvl>
    <w:lvl w:ilvl="2" w:tplc="84E85B90">
      <w:start w:val="1"/>
      <w:numFmt w:val="bullet"/>
      <w:lvlText w:val=""/>
      <w:lvlJc w:val="left"/>
      <w:pPr>
        <w:ind w:left="2160" w:hanging="360"/>
      </w:pPr>
      <w:rPr>
        <w:rFonts w:ascii="Wingdings" w:hAnsi="Wingdings" w:hint="default"/>
      </w:rPr>
    </w:lvl>
    <w:lvl w:ilvl="3" w:tplc="0F0238C6">
      <w:start w:val="1"/>
      <w:numFmt w:val="bullet"/>
      <w:lvlText w:val=""/>
      <w:lvlJc w:val="left"/>
      <w:pPr>
        <w:ind w:left="2880" w:hanging="360"/>
      </w:pPr>
      <w:rPr>
        <w:rFonts w:ascii="Symbol" w:hAnsi="Symbol" w:hint="default"/>
      </w:rPr>
    </w:lvl>
    <w:lvl w:ilvl="4" w:tplc="6C345E00">
      <w:start w:val="1"/>
      <w:numFmt w:val="bullet"/>
      <w:lvlText w:val="o"/>
      <w:lvlJc w:val="left"/>
      <w:pPr>
        <w:ind w:left="3600" w:hanging="360"/>
      </w:pPr>
      <w:rPr>
        <w:rFonts w:ascii="Courier New" w:hAnsi="Courier New" w:hint="default"/>
      </w:rPr>
    </w:lvl>
    <w:lvl w:ilvl="5" w:tplc="B49417D4">
      <w:start w:val="1"/>
      <w:numFmt w:val="bullet"/>
      <w:lvlText w:val=""/>
      <w:lvlJc w:val="left"/>
      <w:pPr>
        <w:ind w:left="4320" w:hanging="360"/>
      </w:pPr>
      <w:rPr>
        <w:rFonts w:ascii="Wingdings" w:hAnsi="Wingdings" w:hint="default"/>
      </w:rPr>
    </w:lvl>
    <w:lvl w:ilvl="6" w:tplc="6C86D712">
      <w:start w:val="1"/>
      <w:numFmt w:val="bullet"/>
      <w:lvlText w:val=""/>
      <w:lvlJc w:val="left"/>
      <w:pPr>
        <w:ind w:left="5040" w:hanging="360"/>
      </w:pPr>
      <w:rPr>
        <w:rFonts w:ascii="Symbol" w:hAnsi="Symbol" w:hint="default"/>
      </w:rPr>
    </w:lvl>
    <w:lvl w:ilvl="7" w:tplc="8BF81822">
      <w:start w:val="1"/>
      <w:numFmt w:val="bullet"/>
      <w:lvlText w:val="o"/>
      <w:lvlJc w:val="left"/>
      <w:pPr>
        <w:ind w:left="5760" w:hanging="360"/>
      </w:pPr>
      <w:rPr>
        <w:rFonts w:ascii="Courier New" w:hAnsi="Courier New" w:hint="default"/>
      </w:rPr>
    </w:lvl>
    <w:lvl w:ilvl="8" w:tplc="339E9426">
      <w:start w:val="1"/>
      <w:numFmt w:val="bullet"/>
      <w:lvlText w:val=""/>
      <w:lvlJc w:val="left"/>
      <w:pPr>
        <w:ind w:left="6480" w:hanging="360"/>
      </w:pPr>
      <w:rPr>
        <w:rFonts w:ascii="Wingdings" w:hAnsi="Wingdings" w:hint="default"/>
      </w:rPr>
    </w:lvl>
  </w:abstractNum>
  <w:abstractNum w:abstractNumId="15" w15:restartNumberingAfterBreak="0">
    <w:nsid w:val="32D56438"/>
    <w:multiLevelType w:val="hybridMultilevel"/>
    <w:tmpl w:val="F9CE1024"/>
    <w:lvl w:ilvl="0" w:tplc="BB28A378">
      <w:start w:val="1"/>
      <w:numFmt w:val="decimal"/>
      <w:lvlText w:val="%1."/>
      <w:lvlJc w:val="left"/>
      <w:pPr>
        <w:ind w:left="720" w:hanging="360"/>
      </w:pPr>
    </w:lvl>
    <w:lvl w:ilvl="1" w:tplc="C6844580">
      <w:start w:val="1"/>
      <w:numFmt w:val="lowerLetter"/>
      <w:lvlText w:val="%2."/>
      <w:lvlJc w:val="left"/>
      <w:pPr>
        <w:ind w:left="1440" w:hanging="360"/>
      </w:pPr>
    </w:lvl>
    <w:lvl w:ilvl="2" w:tplc="92369E96">
      <w:start w:val="1"/>
      <w:numFmt w:val="lowerRoman"/>
      <w:lvlText w:val="%3."/>
      <w:lvlJc w:val="right"/>
      <w:pPr>
        <w:ind w:left="2160" w:hanging="180"/>
      </w:pPr>
    </w:lvl>
    <w:lvl w:ilvl="3" w:tplc="83D05AA8">
      <w:start w:val="1"/>
      <w:numFmt w:val="decimal"/>
      <w:lvlText w:val="%4."/>
      <w:lvlJc w:val="left"/>
      <w:pPr>
        <w:ind w:left="2880" w:hanging="360"/>
      </w:pPr>
    </w:lvl>
    <w:lvl w:ilvl="4" w:tplc="4E3480C8">
      <w:start w:val="1"/>
      <w:numFmt w:val="lowerLetter"/>
      <w:lvlText w:val="%5."/>
      <w:lvlJc w:val="left"/>
      <w:pPr>
        <w:ind w:left="3600" w:hanging="360"/>
      </w:pPr>
    </w:lvl>
    <w:lvl w:ilvl="5" w:tplc="EA5C51EE">
      <w:start w:val="1"/>
      <w:numFmt w:val="lowerRoman"/>
      <w:lvlText w:val="%6."/>
      <w:lvlJc w:val="right"/>
      <w:pPr>
        <w:ind w:left="4320" w:hanging="180"/>
      </w:pPr>
    </w:lvl>
    <w:lvl w:ilvl="6" w:tplc="6EFE7922">
      <w:start w:val="1"/>
      <w:numFmt w:val="decimal"/>
      <w:lvlText w:val="%7."/>
      <w:lvlJc w:val="left"/>
      <w:pPr>
        <w:ind w:left="5040" w:hanging="360"/>
      </w:pPr>
    </w:lvl>
    <w:lvl w:ilvl="7" w:tplc="7A14CFBC">
      <w:start w:val="1"/>
      <w:numFmt w:val="lowerLetter"/>
      <w:lvlText w:val="%8."/>
      <w:lvlJc w:val="left"/>
      <w:pPr>
        <w:ind w:left="5760" w:hanging="360"/>
      </w:pPr>
    </w:lvl>
    <w:lvl w:ilvl="8" w:tplc="0E46E638">
      <w:start w:val="1"/>
      <w:numFmt w:val="lowerRoman"/>
      <w:lvlText w:val="%9."/>
      <w:lvlJc w:val="right"/>
      <w:pPr>
        <w:ind w:left="6480" w:hanging="180"/>
      </w:pPr>
    </w:lvl>
  </w:abstractNum>
  <w:abstractNum w:abstractNumId="16" w15:restartNumberingAfterBreak="0">
    <w:nsid w:val="36E81048"/>
    <w:multiLevelType w:val="hybridMultilevel"/>
    <w:tmpl w:val="FFFFFFFF"/>
    <w:lvl w:ilvl="0" w:tplc="AB7E9E18">
      <w:start w:val="1"/>
      <w:numFmt w:val="bullet"/>
      <w:lvlText w:val="●"/>
      <w:lvlJc w:val="left"/>
      <w:pPr>
        <w:ind w:left="720" w:hanging="360"/>
      </w:pPr>
      <w:rPr>
        <w:rFonts w:ascii="Arial" w:hAnsi="Arial" w:hint="default"/>
      </w:rPr>
    </w:lvl>
    <w:lvl w:ilvl="1" w:tplc="9E4A0A74">
      <w:start w:val="1"/>
      <w:numFmt w:val="bullet"/>
      <w:lvlText w:val="o"/>
      <w:lvlJc w:val="left"/>
      <w:pPr>
        <w:ind w:left="1440" w:hanging="360"/>
      </w:pPr>
      <w:rPr>
        <w:rFonts w:ascii="Courier New" w:hAnsi="Courier New" w:hint="default"/>
      </w:rPr>
    </w:lvl>
    <w:lvl w:ilvl="2" w:tplc="40A44152">
      <w:start w:val="1"/>
      <w:numFmt w:val="bullet"/>
      <w:lvlText w:val=""/>
      <w:lvlJc w:val="left"/>
      <w:pPr>
        <w:ind w:left="2160" w:hanging="360"/>
      </w:pPr>
      <w:rPr>
        <w:rFonts w:ascii="Wingdings" w:hAnsi="Wingdings" w:hint="default"/>
      </w:rPr>
    </w:lvl>
    <w:lvl w:ilvl="3" w:tplc="61A0A8E8">
      <w:start w:val="1"/>
      <w:numFmt w:val="bullet"/>
      <w:lvlText w:val=""/>
      <w:lvlJc w:val="left"/>
      <w:pPr>
        <w:ind w:left="2880" w:hanging="360"/>
      </w:pPr>
      <w:rPr>
        <w:rFonts w:ascii="Symbol" w:hAnsi="Symbol" w:hint="default"/>
      </w:rPr>
    </w:lvl>
    <w:lvl w:ilvl="4" w:tplc="42B68C46">
      <w:start w:val="1"/>
      <w:numFmt w:val="bullet"/>
      <w:lvlText w:val="o"/>
      <w:lvlJc w:val="left"/>
      <w:pPr>
        <w:ind w:left="3600" w:hanging="360"/>
      </w:pPr>
      <w:rPr>
        <w:rFonts w:ascii="Courier New" w:hAnsi="Courier New" w:hint="default"/>
      </w:rPr>
    </w:lvl>
    <w:lvl w:ilvl="5" w:tplc="D4486A66">
      <w:start w:val="1"/>
      <w:numFmt w:val="bullet"/>
      <w:lvlText w:val=""/>
      <w:lvlJc w:val="left"/>
      <w:pPr>
        <w:ind w:left="4320" w:hanging="360"/>
      </w:pPr>
      <w:rPr>
        <w:rFonts w:ascii="Wingdings" w:hAnsi="Wingdings" w:hint="default"/>
      </w:rPr>
    </w:lvl>
    <w:lvl w:ilvl="6" w:tplc="489AB2B4">
      <w:start w:val="1"/>
      <w:numFmt w:val="bullet"/>
      <w:lvlText w:val=""/>
      <w:lvlJc w:val="left"/>
      <w:pPr>
        <w:ind w:left="5040" w:hanging="360"/>
      </w:pPr>
      <w:rPr>
        <w:rFonts w:ascii="Symbol" w:hAnsi="Symbol" w:hint="default"/>
      </w:rPr>
    </w:lvl>
    <w:lvl w:ilvl="7" w:tplc="2A8475FA">
      <w:start w:val="1"/>
      <w:numFmt w:val="bullet"/>
      <w:lvlText w:val="o"/>
      <w:lvlJc w:val="left"/>
      <w:pPr>
        <w:ind w:left="5760" w:hanging="360"/>
      </w:pPr>
      <w:rPr>
        <w:rFonts w:ascii="Courier New" w:hAnsi="Courier New" w:hint="default"/>
      </w:rPr>
    </w:lvl>
    <w:lvl w:ilvl="8" w:tplc="78E69A8A">
      <w:start w:val="1"/>
      <w:numFmt w:val="bullet"/>
      <w:lvlText w:val=""/>
      <w:lvlJc w:val="left"/>
      <w:pPr>
        <w:ind w:left="6480" w:hanging="360"/>
      </w:pPr>
      <w:rPr>
        <w:rFonts w:ascii="Wingdings" w:hAnsi="Wingdings" w:hint="default"/>
      </w:rPr>
    </w:lvl>
  </w:abstractNum>
  <w:abstractNum w:abstractNumId="17" w15:restartNumberingAfterBreak="0">
    <w:nsid w:val="3C0677FC"/>
    <w:multiLevelType w:val="hybridMultilevel"/>
    <w:tmpl w:val="87C87860"/>
    <w:lvl w:ilvl="0" w:tplc="859C164E">
      <w:start w:val="1"/>
      <w:numFmt w:val="bullet"/>
      <w:lvlText w:val=""/>
      <w:lvlJc w:val="left"/>
      <w:pPr>
        <w:ind w:left="720" w:hanging="360"/>
      </w:pPr>
      <w:rPr>
        <w:rFonts w:ascii="Symbol" w:hAnsi="Symbol" w:hint="default"/>
      </w:rPr>
    </w:lvl>
    <w:lvl w:ilvl="1" w:tplc="F65E2B3C">
      <w:start w:val="1"/>
      <w:numFmt w:val="bullet"/>
      <w:lvlText w:val="o"/>
      <w:lvlJc w:val="left"/>
      <w:pPr>
        <w:ind w:left="1440" w:hanging="360"/>
      </w:pPr>
      <w:rPr>
        <w:rFonts w:ascii="Courier New" w:hAnsi="Courier New" w:hint="default"/>
      </w:rPr>
    </w:lvl>
    <w:lvl w:ilvl="2" w:tplc="06D69D20">
      <w:start w:val="1"/>
      <w:numFmt w:val="bullet"/>
      <w:lvlText w:val=""/>
      <w:lvlJc w:val="left"/>
      <w:pPr>
        <w:ind w:left="2160" w:hanging="360"/>
      </w:pPr>
      <w:rPr>
        <w:rFonts w:ascii="Wingdings" w:hAnsi="Wingdings" w:hint="default"/>
      </w:rPr>
    </w:lvl>
    <w:lvl w:ilvl="3" w:tplc="5C3847AA">
      <w:start w:val="1"/>
      <w:numFmt w:val="bullet"/>
      <w:lvlText w:val=""/>
      <w:lvlJc w:val="left"/>
      <w:pPr>
        <w:ind w:left="2880" w:hanging="360"/>
      </w:pPr>
      <w:rPr>
        <w:rFonts w:ascii="Symbol" w:hAnsi="Symbol" w:hint="default"/>
      </w:rPr>
    </w:lvl>
    <w:lvl w:ilvl="4" w:tplc="B75A68B8">
      <w:start w:val="1"/>
      <w:numFmt w:val="bullet"/>
      <w:lvlText w:val="o"/>
      <w:lvlJc w:val="left"/>
      <w:pPr>
        <w:ind w:left="3600" w:hanging="360"/>
      </w:pPr>
      <w:rPr>
        <w:rFonts w:ascii="Courier New" w:hAnsi="Courier New" w:hint="default"/>
      </w:rPr>
    </w:lvl>
    <w:lvl w:ilvl="5" w:tplc="E998F1DE">
      <w:start w:val="1"/>
      <w:numFmt w:val="bullet"/>
      <w:lvlText w:val=""/>
      <w:lvlJc w:val="left"/>
      <w:pPr>
        <w:ind w:left="4320" w:hanging="360"/>
      </w:pPr>
      <w:rPr>
        <w:rFonts w:ascii="Wingdings" w:hAnsi="Wingdings" w:hint="default"/>
      </w:rPr>
    </w:lvl>
    <w:lvl w:ilvl="6" w:tplc="50FAE3CC">
      <w:start w:val="1"/>
      <w:numFmt w:val="bullet"/>
      <w:lvlText w:val=""/>
      <w:lvlJc w:val="left"/>
      <w:pPr>
        <w:ind w:left="5040" w:hanging="360"/>
      </w:pPr>
      <w:rPr>
        <w:rFonts w:ascii="Symbol" w:hAnsi="Symbol" w:hint="default"/>
      </w:rPr>
    </w:lvl>
    <w:lvl w:ilvl="7" w:tplc="B116420C">
      <w:start w:val="1"/>
      <w:numFmt w:val="bullet"/>
      <w:lvlText w:val="o"/>
      <w:lvlJc w:val="left"/>
      <w:pPr>
        <w:ind w:left="5760" w:hanging="360"/>
      </w:pPr>
      <w:rPr>
        <w:rFonts w:ascii="Courier New" w:hAnsi="Courier New" w:hint="default"/>
      </w:rPr>
    </w:lvl>
    <w:lvl w:ilvl="8" w:tplc="2640DEAE">
      <w:start w:val="1"/>
      <w:numFmt w:val="bullet"/>
      <w:lvlText w:val=""/>
      <w:lvlJc w:val="left"/>
      <w:pPr>
        <w:ind w:left="6480" w:hanging="360"/>
      </w:pPr>
      <w:rPr>
        <w:rFonts w:ascii="Wingdings" w:hAnsi="Wingdings" w:hint="default"/>
      </w:rPr>
    </w:lvl>
  </w:abstractNum>
  <w:abstractNum w:abstractNumId="18" w15:restartNumberingAfterBreak="0">
    <w:nsid w:val="3FFD0D71"/>
    <w:multiLevelType w:val="hybridMultilevel"/>
    <w:tmpl w:val="FFFFFFFF"/>
    <w:lvl w:ilvl="0" w:tplc="AE383338">
      <w:start w:val="1"/>
      <w:numFmt w:val="bullet"/>
      <w:lvlText w:val=""/>
      <w:lvlJc w:val="left"/>
      <w:pPr>
        <w:ind w:left="720" w:hanging="360"/>
      </w:pPr>
      <w:rPr>
        <w:rFonts w:ascii="Symbol" w:hAnsi="Symbol" w:hint="default"/>
      </w:rPr>
    </w:lvl>
    <w:lvl w:ilvl="1" w:tplc="6BB2E308">
      <w:start w:val="1"/>
      <w:numFmt w:val="bullet"/>
      <w:lvlText w:val="o"/>
      <w:lvlJc w:val="left"/>
      <w:pPr>
        <w:ind w:left="1440" w:hanging="360"/>
      </w:pPr>
      <w:rPr>
        <w:rFonts w:ascii="Courier New" w:hAnsi="Courier New" w:hint="default"/>
      </w:rPr>
    </w:lvl>
    <w:lvl w:ilvl="2" w:tplc="703AEA0E">
      <w:start w:val="1"/>
      <w:numFmt w:val="bullet"/>
      <w:lvlText w:val=""/>
      <w:lvlJc w:val="left"/>
      <w:pPr>
        <w:ind w:left="2160" w:hanging="360"/>
      </w:pPr>
      <w:rPr>
        <w:rFonts w:ascii="Wingdings" w:hAnsi="Wingdings" w:hint="default"/>
      </w:rPr>
    </w:lvl>
    <w:lvl w:ilvl="3" w:tplc="C448A2AE">
      <w:start w:val="1"/>
      <w:numFmt w:val="bullet"/>
      <w:lvlText w:val=""/>
      <w:lvlJc w:val="left"/>
      <w:pPr>
        <w:ind w:left="2880" w:hanging="360"/>
      </w:pPr>
      <w:rPr>
        <w:rFonts w:ascii="Symbol" w:hAnsi="Symbol" w:hint="default"/>
      </w:rPr>
    </w:lvl>
    <w:lvl w:ilvl="4" w:tplc="67B28F7C">
      <w:start w:val="1"/>
      <w:numFmt w:val="bullet"/>
      <w:lvlText w:val="o"/>
      <w:lvlJc w:val="left"/>
      <w:pPr>
        <w:ind w:left="3600" w:hanging="360"/>
      </w:pPr>
      <w:rPr>
        <w:rFonts w:ascii="Courier New" w:hAnsi="Courier New" w:hint="default"/>
      </w:rPr>
    </w:lvl>
    <w:lvl w:ilvl="5" w:tplc="1442792A">
      <w:start w:val="1"/>
      <w:numFmt w:val="bullet"/>
      <w:lvlText w:val=""/>
      <w:lvlJc w:val="left"/>
      <w:pPr>
        <w:ind w:left="4320" w:hanging="360"/>
      </w:pPr>
      <w:rPr>
        <w:rFonts w:ascii="Wingdings" w:hAnsi="Wingdings" w:hint="default"/>
      </w:rPr>
    </w:lvl>
    <w:lvl w:ilvl="6" w:tplc="E636543A">
      <w:start w:val="1"/>
      <w:numFmt w:val="bullet"/>
      <w:lvlText w:val=""/>
      <w:lvlJc w:val="left"/>
      <w:pPr>
        <w:ind w:left="5040" w:hanging="360"/>
      </w:pPr>
      <w:rPr>
        <w:rFonts w:ascii="Symbol" w:hAnsi="Symbol" w:hint="default"/>
      </w:rPr>
    </w:lvl>
    <w:lvl w:ilvl="7" w:tplc="B4349DF2">
      <w:start w:val="1"/>
      <w:numFmt w:val="bullet"/>
      <w:lvlText w:val="o"/>
      <w:lvlJc w:val="left"/>
      <w:pPr>
        <w:ind w:left="5760" w:hanging="360"/>
      </w:pPr>
      <w:rPr>
        <w:rFonts w:ascii="Courier New" w:hAnsi="Courier New" w:hint="default"/>
      </w:rPr>
    </w:lvl>
    <w:lvl w:ilvl="8" w:tplc="F4589E52">
      <w:start w:val="1"/>
      <w:numFmt w:val="bullet"/>
      <w:lvlText w:val=""/>
      <w:lvlJc w:val="left"/>
      <w:pPr>
        <w:ind w:left="6480" w:hanging="360"/>
      </w:pPr>
      <w:rPr>
        <w:rFonts w:ascii="Wingdings" w:hAnsi="Wingdings" w:hint="default"/>
      </w:rPr>
    </w:lvl>
  </w:abstractNum>
  <w:abstractNum w:abstractNumId="19" w15:restartNumberingAfterBreak="0">
    <w:nsid w:val="438046A6"/>
    <w:multiLevelType w:val="hybridMultilevel"/>
    <w:tmpl w:val="FFFFFFFF"/>
    <w:lvl w:ilvl="0" w:tplc="1CA65128">
      <w:start w:val="1"/>
      <w:numFmt w:val="bullet"/>
      <w:lvlText w:val="●"/>
      <w:lvlJc w:val="left"/>
      <w:pPr>
        <w:ind w:left="720" w:hanging="360"/>
      </w:pPr>
      <w:rPr>
        <w:rFonts w:ascii="Arial" w:hAnsi="Arial" w:hint="default"/>
      </w:rPr>
    </w:lvl>
    <w:lvl w:ilvl="1" w:tplc="C504E7C6">
      <w:start w:val="1"/>
      <w:numFmt w:val="bullet"/>
      <w:lvlText w:val="o"/>
      <w:lvlJc w:val="left"/>
      <w:pPr>
        <w:ind w:left="1440" w:hanging="360"/>
      </w:pPr>
      <w:rPr>
        <w:rFonts w:ascii="Courier New" w:hAnsi="Courier New" w:hint="default"/>
      </w:rPr>
    </w:lvl>
    <w:lvl w:ilvl="2" w:tplc="2FDC5342">
      <w:start w:val="1"/>
      <w:numFmt w:val="bullet"/>
      <w:lvlText w:val=""/>
      <w:lvlJc w:val="left"/>
      <w:pPr>
        <w:ind w:left="2160" w:hanging="360"/>
      </w:pPr>
      <w:rPr>
        <w:rFonts w:ascii="Wingdings" w:hAnsi="Wingdings" w:hint="default"/>
      </w:rPr>
    </w:lvl>
    <w:lvl w:ilvl="3" w:tplc="83386374">
      <w:start w:val="1"/>
      <w:numFmt w:val="bullet"/>
      <w:lvlText w:val=""/>
      <w:lvlJc w:val="left"/>
      <w:pPr>
        <w:ind w:left="2880" w:hanging="360"/>
      </w:pPr>
      <w:rPr>
        <w:rFonts w:ascii="Symbol" w:hAnsi="Symbol" w:hint="default"/>
      </w:rPr>
    </w:lvl>
    <w:lvl w:ilvl="4" w:tplc="CF6A8AC2">
      <w:start w:val="1"/>
      <w:numFmt w:val="bullet"/>
      <w:lvlText w:val="o"/>
      <w:lvlJc w:val="left"/>
      <w:pPr>
        <w:ind w:left="3600" w:hanging="360"/>
      </w:pPr>
      <w:rPr>
        <w:rFonts w:ascii="Courier New" w:hAnsi="Courier New" w:hint="default"/>
      </w:rPr>
    </w:lvl>
    <w:lvl w:ilvl="5" w:tplc="C9D4865C">
      <w:start w:val="1"/>
      <w:numFmt w:val="bullet"/>
      <w:lvlText w:val=""/>
      <w:lvlJc w:val="left"/>
      <w:pPr>
        <w:ind w:left="4320" w:hanging="360"/>
      </w:pPr>
      <w:rPr>
        <w:rFonts w:ascii="Wingdings" w:hAnsi="Wingdings" w:hint="default"/>
      </w:rPr>
    </w:lvl>
    <w:lvl w:ilvl="6" w:tplc="17A0C0CE">
      <w:start w:val="1"/>
      <w:numFmt w:val="bullet"/>
      <w:lvlText w:val=""/>
      <w:lvlJc w:val="left"/>
      <w:pPr>
        <w:ind w:left="5040" w:hanging="360"/>
      </w:pPr>
      <w:rPr>
        <w:rFonts w:ascii="Symbol" w:hAnsi="Symbol" w:hint="default"/>
      </w:rPr>
    </w:lvl>
    <w:lvl w:ilvl="7" w:tplc="4B1613E2">
      <w:start w:val="1"/>
      <w:numFmt w:val="bullet"/>
      <w:lvlText w:val="o"/>
      <w:lvlJc w:val="left"/>
      <w:pPr>
        <w:ind w:left="5760" w:hanging="360"/>
      </w:pPr>
      <w:rPr>
        <w:rFonts w:ascii="Courier New" w:hAnsi="Courier New" w:hint="default"/>
      </w:rPr>
    </w:lvl>
    <w:lvl w:ilvl="8" w:tplc="0694CA36">
      <w:start w:val="1"/>
      <w:numFmt w:val="bullet"/>
      <w:lvlText w:val=""/>
      <w:lvlJc w:val="left"/>
      <w:pPr>
        <w:ind w:left="6480" w:hanging="360"/>
      </w:pPr>
      <w:rPr>
        <w:rFonts w:ascii="Wingdings" w:hAnsi="Wingdings" w:hint="default"/>
      </w:rPr>
    </w:lvl>
  </w:abstractNum>
  <w:abstractNum w:abstractNumId="20" w15:restartNumberingAfterBreak="0">
    <w:nsid w:val="45AE6DCA"/>
    <w:multiLevelType w:val="hybridMultilevel"/>
    <w:tmpl w:val="FFFFFFFF"/>
    <w:lvl w:ilvl="0" w:tplc="358454CA">
      <w:start w:val="1"/>
      <w:numFmt w:val="decimal"/>
      <w:lvlText w:val="%1."/>
      <w:lvlJc w:val="left"/>
      <w:pPr>
        <w:ind w:left="720" w:hanging="360"/>
      </w:pPr>
    </w:lvl>
    <w:lvl w:ilvl="1" w:tplc="3B964928">
      <w:start w:val="1"/>
      <w:numFmt w:val="lowerLetter"/>
      <w:lvlText w:val="%2."/>
      <w:lvlJc w:val="left"/>
      <w:pPr>
        <w:ind w:left="1440" w:hanging="360"/>
      </w:pPr>
    </w:lvl>
    <w:lvl w:ilvl="2" w:tplc="174AF1B2">
      <w:start w:val="1"/>
      <w:numFmt w:val="lowerRoman"/>
      <w:lvlText w:val="%3."/>
      <w:lvlJc w:val="right"/>
      <w:pPr>
        <w:ind w:left="2160" w:hanging="180"/>
      </w:pPr>
    </w:lvl>
    <w:lvl w:ilvl="3" w:tplc="C3FAF35A">
      <w:start w:val="1"/>
      <w:numFmt w:val="decimal"/>
      <w:lvlText w:val="%4."/>
      <w:lvlJc w:val="left"/>
      <w:pPr>
        <w:ind w:left="2880" w:hanging="360"/>
      </w:pPr>
    </w:lvl>
    <w:lvl w:ilvl="4" w:tplc="7E609938">
      <w:start w:val="1"/>
      <w:numFmt w:val="lowerLetter"/>
      <w:lvlText w:val="%5."/>
      <w:lvlJc w:val="left"/>
      <w:pPr>
        <w:ind w:left="3600" w:hanging="360"/>
      </w:pPr>
    </w:lvl>
    <w:lvl w:ilvl="5" w:tplc="6BE0C9A2">
      <w:start w:val="1"/>
      <w:numFmt w:val="lowerRoman"/>
      <w:lvlText w:val="%6."/>
      <w:lvlJc w:val="right"/>
      <w:pPr>
        <w:ind w:left="4320" w:hanging="180"/>
      </w:pPr>
    </w:lvl>
    <w:lvl w:ilvl="6" w:tplc="EB4A2028">
      <w:start w:val="1"/>
      <w:numFmt w:val="decimal"/>
      <w:lvlText w:val="%7."/>
      <w:lvlJc w:val="left"/>
      <w:pPr>
        <w:ind w:left="5040" w:hanging="360"/>
      </w:pPr>
    </w:lvl>
    <w:lvl w:ilvl="7" w:tplc="EA14B098">
      <w:start w:val="1"/>
      <w:numFmt w:val="lowerLetter"/>
      <w:lvlText w:val="%8."/>
      <w:lvlJc w:val="left"/>
      <w:pPr>
        <w:ind w:left="5760" w:hanging="360"/>
      </w:pPr>
    </w:lvl>
    <w:lvl w:ilvl="8" w:tplc="62968A5A">
      <w:start w:val="1"/>
      <w:numFmt w:val="lowerRoman"/>
      <w:lvlText w:val="%9."/>
      <w:lvlJc w:val="right"/>
      <w:pPr>
        <w:ind w:left="6480" w:hanging="180"/>
      </w:pPr>
    </w:lvl>
  </w:abstractNum>
  <w:abstractNum w:abstractNumId="21"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CE098A"/>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832855"/>
    <w:multiLevelType w:val="multilevel"/>
    <w:tmpl w:val="EB7A3946"/>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90332FD"/>
    <w:multiLevelType w:val="hybridMultilevel"/>
    <w:tmpl w:val="95124980"/>
    <w:lvl w:ilvl="0" w:tplc="0FFCA364">
      <w:start w:val="1"/>
      <w:numFmt w:val="decimal"/>
      <w:lvlText w:val="%1."/>
      <w:lvlJc w:val="left"/>
      <w:pPr>
        <w:ind w:left="720" w:hanging="360"/>
      </w:pPr>
    </w:lvl>
    <w:lvl w:ilvl="1" w:tplc="D80000AC">
      <w:start w:val="1"/>
      <w:numFmt w:val="lowerLetter"/>
      <w:lvlText w:val="%2."/>
      <w:lvlJc w:val="left"/>
      <w:pPr>
        <w:ind w:left="1440" w:hanging="360"/>
      </w:pPr>
    </w:lvl>
    <w:lvl w:ilvl="2" w:tplc="18DE671A">
      <w:start w:val="1"/>
      <w:numFmt w:val="lowerRoman"/>
      <w:lvlText w:val="%3."/>
      <w:lvlJc w:val="right"/>
      <w:pPr>
        <w:ind w:left="2160" w:hanging="180"/>
      </w:pPr>
    </w:lvl>
    <w:lvl w:ilvl="3" w:tplc="B3323976">
      <w:start w:val="1"/>
      <w:numFmt w:val="decimal"/>
      <w:lvlText w:val="%4."/>
      <w:lvlJc w:val="left"/>
      <w:pPr>
        <w:ind w:left="2880" w:hanging="360"/>
      </w:pPr>
    </w:lvl>
    <w:lvl w:ilvl="4" w:tplc="B4EC7008">
      <w:start w:val="1"/>
      <w:numFmt w:val="lowerLetter"/>
      <w:lvlText w:val="%5."/>
      <w:lvlJc w:val="left"/>
      <w:pPr>
        <w:ind w:left="3600" w:hanging="360"/>
      </w:pPr>
    </w:lvl>
    <w:lvl w:ilvl="5" w:tplc="470CFE7E">
      <w:start w:val="1"/>
      <w:numFmt w:val="lowerRoman"/>
      <w:lvlText w:val="%6."/>
      <w:lvlJc w:val="right"/>
      <w:pPr>
        <w:ind w:left="4320" w:hanging="180"/>
      </w:pPr>
    </w:lvl>
    <w:lvl w:ilvl="6" w:tplc="C5026F98">
      <w:start w:val="1"/>
      <w:numFmt w:val="decimal"/>
      <w:lvlText w:val="%7."/>
      <w:lvlJc w:val="left"/>
      <w:pPr>
        <w:ind w:left="5040" w:hanging="360"/>
      </w:pPr>
    </w:lvl>
    <w:lvl w:ilvl="7" w:tplc="7B3AEB10">
      <w:start w:val="1"/>
      <w:numFmt w:val="lowerLetter"/>
      <w:lvlText w:val="%8."/>
      <w:lvlJc w:val="left"/>
      <w:pPr>
        <w:ind w:left="5760" w:hanging="360"/>
      </w:pPr>
    </w:lvl>
    <w:lvl w:ilvl="8" w:tplc="540CBB98">
      <w:start w:val="1"/>
      <w:numFmt w:val="lowerRoman"/>
      <w:lvlText w:val="%9."/>
      <w:lvlJc w:val="right"/>
      <w:pPr>
        <w:ind w:left="6480" w:hanging="180"/>
      </w:pPr>
    </w:lvl>
  </w:abstractNum>
  <w:abstractNum w:abstractNumId="25" w15:restartNumberingAfterBreak="0">
    <w:nsid w:val="4BA3026F"/>
    <w:multiLevelType w:val="multilevel"/>
    <w:tmpl w:val="7880503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B227D2"/>
    <w:multiLevelType w:val="hybridMultilevel"/>
    <w:tmpl w:val="9A18172C"/>
    <w:lvl w:ilvl="0" w:tplc="498852B8">
      <w:start w:val="1"/>
      <w:numFmt w:val="bullet"/>
      <w:lvlText w:val="●"/>
      <w:lvlJc w:val="left"/>
      <w:pPr>
        <w:ind w:left="720" w:hanging="360"/>
      </w:pPr>
      <w:rPr>
        <w:rFonts w:ascii="Arial" w:hAnsi="Arial" w:hint="default"/>
      </w:rPr>
    </w:lvl>
    <w:lvl w:ilvl="1" w:tplc="EFBE0F92">
      <w:start w:val="1"/>
      <w:numFmt w:val="bullet"/>
      <w:lvlText w:val="o"/>
      <w:lvlJc w:val="left"/>
      <w:pPr>
        <w:ind w:left="1440" w:hanging="360"/>
      </w:pPr>
      <w:rPr>
        <w:rFonts w:ascii="Courier New" w:hAnsi="Courier New" w:hint="default"/>
      </w:rPr>
    </w:lvl>
    <w:lvl w:ilvl="2" w:tplc="BE94B984">
      <w:start w:val="1"/>
      <w:numFmt w:val="bullet"/>
      <w:lvlText w:val=""/>
      <w:lvlJc w:val="left"/>
      <w:pPr>
        <w:ind w:left="2160" w:hanging="360"/>
      </w:pPr>
      <w:rPr>
        <w:rFonts w:ascii="Wingdings" w:hAnsi="Wingdings" w:hint="default"/>
      </w:rPr>
    </w:lvl>
    <w:lvl w:ilvl="3" w:tplc="8E62C198">
      <w:start w:val="1"/>
      <w:numFmt w:val="bullet"/>
      <w:lvlText w:val=""/>
      <w:lvlJc w:val="left"/>
      <w:pPr>
        <w:ind w:left="2880" w:hanging="360"/>
      </w:pPr>
      <w:rPr>
        <w:rFonts w:ascii="Symbol" w:hAnsi="Symbol" w:hint="default"/>
      </w:rPr>
    </w:lvl>
    <w:lvl w:ilvl="4" w:tplc="72F45652">
      <w:start w:val="1"/>
      <w:numFmt w:val="bullet"/>
      <w:lvlText w:val="o"/>
      <w:lvlJc w:val="left"/>
      <w:pPr>
        <w:ind w:left="3600" w:hanging="360"/>
      </w:pPr>
      <w:rPr>
        <w:rFonts w:ascii="Courier New" w:hAnsi="Courier New" w:hint="default"/>
      </w:rPr>
    </w:lvl>
    <w:lvl w:ilvl="5" w:tplc="12525A86">
      <w:start w:val="1"/>
      <w:numFmt w:val="bullet"/>
      <w:lvlText w:val=""/>
      <w:lvlJc w:val="left"/>
      <w:pPr>
        <w:ind w:left="4320" w:hanging="360"/>
      </w:pPr>
      <w:rPr>
        <w:rFonts w:ascii="Wingdings" w:hAnsi="Wingdings" w:hint="default"/>
      </w:rPr>
    </w:lvl>
    <w:lvl w:ilvl="6" w:tplc="20A6FE00">
      <w:start w:val="1"/>
      <w:numFmt w:val="bullet"/>
      <w:lvlText w:val=""/>
      <w:lvlJc w:val="left"/>
      <w:pPr>
        <w:ind w:left="5040" w:hanging="360"/>
      </w:pPr>
      <w:rPr>
        <w:rFonts w:ascii="Symbol" w:hAnsi="Symbol" w:hint="default"/>
      </w:rPr>
    </w:lvl>
    <w:lvl w:ilvl="7" w:tplc="D8C0DDE8">
      <w:start w:val="1"/>
      <w:numFmt w:val="bullet"/>
      <w:lvlText w:val="o"/>
      <w:lvlJc w:val="left"/>
      <w:pPr>
        <w:ind w:left="5760" w:hanging="360"/>
      </w:pPr>
      <w:rPr>
        <w:rFonts w:ascii="Courier New" w:hAnsi="Courier New" w:hint="default"/>
      </w:rPr>
    </w:lvl>
    <w:lvl w:ilvl="8" w:tplc="C1E02814">
      <w:start w:val="1"/>
      <w:numFmt w:val="bullet"/>
      <w:lvlText w:val=""/>
      <w:lvlJc w:val="left"/>
      <w:pPr>
        <w:ind w:left="6480" w:hanging="360"/>
      </w:pPr>
      <w:rPr>
        <w:rFonts w:ascii="Wingdings" w:hAnsi="Wingdings" w:hint="default"/>
      </w:rPr>
    </w:lvl>
  </w:abstractNum>
  <w:abstractNum w:abstractNumId="27" w15:restartNumberingAfterBreak="0">
    <w:nsid w:val="55556490"/>
    <w:multiLevelType w:val="hybridMultilevel"/>
    <w:tmpl w:val="4AA62F6E"/>
    <w:lvl w:ilvl="0" w:tplc="D42878F0">
      <w:start w:val="1"/>
      <w:numFmt w:val="decimal"/>
      <w:lvlText w:val="%1."/>
      <w:lvlJc w:val="left"/>
      <w:pPr>
        <w:ind w:left="720" w:hanging="360"/>
      </w:pPr>
    </w:lvl>
    <w:lvl w:ilvl="1" w:tplc="0BBCA36C">
      <w:start w:val="1"/>
      <w:numFmt w:val="lowerLetter"/>
      <w:lvlText w:val="%2."/>
      <w:lvlJc w:val="left"/>
      <w:pPr>
        <w:ind w:left="1440" w:hanging="360"/>
      </w:pPr>
    </w:lvl>
    <w:lvl w:ilvl="2" w:tplc="E56C22E6">
      <w:start w:val="1"/>
      <w:numFmt w:val="lowerRoman"/>
      <w:lvlText w:val="%3."/>
      <w:lvlJc w:val="right"/>
      <w:pPr>
        <w:ind w:left="2160" w:hanging="180"/>
      </w:pPr>
    </w:lvl>
    <w:lvl w:ilvl="3" w:tplc="38BA8C78">
      <w:start w:val="1"/>
      <w:numFmt w:val="decimal"/>
      <w:lvlText w:val="%4."/>
      <w:lvlJc w:val="left"/>
      <w:pPr>
        <w:ind w:left="2880" w:hanging="360"/>
      </w:pPr>
    </w:lvl>
    <w:lvl w:ilvl="4" w:tplc="7C6CDAB2">
      <w:start w:val="1"/>
      <w:numFmt w:val="lowerLetter"/>
      <w:lvlText w:val="%5."/>
      <w:lvlJc w:val="left"/>
      <w:pPr>
        <w:ind w:left="3600" w:hanging="360"/>
      </w:pPr>
    </w:lvl>
    <w:lvl w:ilvl="5" w:tplc="5E7E8EEC">
      <w:start w:val="1"/>
      <w:numFmt w:val="lowerRoman"/>
      <w:lvlText w:val="%6."/>
      <w:lvlJc w:val="right"/>
      <w:pPr>
        <w:ind w:left="4320" w:hanging="180"/>
      </w:pPr>
    </w:lvl>
    <w:lvl w:ilvl="6" w:tplc="55BA288A">
      <w:start w:val="1"/>
      <w:numFmt w:val="decimal"/>
      <w:lvlText w:val="%7."/>
      <w:lvlJc w:val="left"/>
      <w:pPr>
        <w:ind w:left="5040" w:hanging="360"/>
      </w:pPr>
    </w:lvl>
    <w:lvl w:ilvl="7" w:tplc="B6FA2366">
      <w:start w:val="1"/>
      <w:numFmt w:val="lowerLetter"/>
      <w:lvlText w:val="%8."/>
      <w:lvlJc w:val="left"/>
      <w:pPr>
        <w:ind w:left="5760" w:hanging="360"/>
      </w:pPr>
    </w:lvl>
    <w:lvl w:ilvl="8" w:tplc="7B38A29A">
      <w:start w:val="1"/>
      <w:numFmt w:val="lowerRoman"/>
      <w:lvlText w:val="%9."/>
      <w:lvlJc w:val="right"/>
      <w:pPr>
        <w:ind w:left="6480" w:hanging="180"/>
      </w:pPr>
    </w:lvl>
  </w:abstractNum>
  <w:abstractNum w:abstractNumId="28" w15:restartNumberingAfterBreak="0">
    <w:nsid w:val="5BDE2E5C"/>
    <w:multiLevelType w:val="hybridMultilevel"/>
    <w:tmpl w:val="5CC0AE8E"/>
    <w:lvl w:ilvl="0" w:tplc="2304A178">
      <w:start w:val="1"/>
      <w:numFmt w:val="bullet"/>
      <w:lvlText w:val="●"/>
      <w:lvlJc w:val="left"/>
      <w:pPr>
        <w:ind w:left="720" w:hanging="360"/>
      </w:pPr>
      <w:rPr>
        <w:rFonts w:ascii="Arial" w:hAnsi="Arial" w:hint="default"/>
      </w:rPr>
    </w:lvl>
    <w:lvl w:ilvl="1" w:tplc="E452CED4">
      <w:start w:val="1"/>
      <w:numFmt w:val="bullet"/>
      <w:lvlText w:val="o"/>
      <w:lvlJc w:val="left"/>
      <w:pPr>
        <w:ind w:left="1440" w:hanging="360"/>
      </w:pPr>
      <w:rPr>
        <w:rFonts w:ascii="Courier New" w:hAnsi="Courier New" w:hint="default"/>
      </w:rPr>
    </w:lvl>
    <w:lvl w:ilvl="2" w:tplc="43742AFC">
      <w:start w:val="1"/>
      <w:numFmt w:val="bullet"/>
      <w:lvlText w:val=""/>
      <w:lvlJc w:val="left"/>
      <w:pPr>
        <w:ind w:left="2160" w:hanging="360"/>
      </w:pPr>
      <w:rPr>
        <w:rFonts w:ascii="Wingdings" w:hAnsi="Wingdings" w:hint="default"/>
      </w:rPr>
    </w:lvl>
    <w:lvl w:ilvl="3" w:tplc="7B20E092">
      <w:start w:val="1"/>
      <w:numFmt w:val="bullet"/>
      <w:lvlText w:val=""/>
      <w:lvlJc w:val="left"/>
      <w:pPr>
        <w:ind w:left="2880" w:hanging="360"/>
      </w:pPr>
      <w:rPr>
        <w:rFonts w:ascii="Symbol" w:hAnsi="Symbol" w:hint="default"/>
      </w:rPr>
    </w:lvl>
    <w:lvl w:ilvl="4" w:tplc="C99299D0">
      <w:start w:val="1"/>
      <w:numFmt w:val="bullet"/>
      <w:lvlText w:val="o"/>
      <w:lvlJc w:val="left"/>
      <w:pPr>
        <w:ind w:left="3600" w:hanging="360"/>
      </w:pPr>
      <w:rPr>
        <w:rFonts w:ascii="Courier New" w:hAnsi="Courier New" w:hint="default"/>
      </w:rPr>
    </w:lvl>
    <w:lvl w:ilvl="5" w:tplc="34C4948C">
      <w:start w:val="1"/>
      <w:numFmt w:val="bullet"/>
      <w:lvlText w:val=""/>
      <w:lvlJc w:val="left"/>
      <w:pPr>
        <w:ind w:left="4320" w:hanging="360"/>
      </w:pPr>
      <w:rPr>
        <w:rFonts w:ascii="Wingdings" w:hAnsi="Wingdings" w:hint="default"/>
      </w:rPr>
    </w:lvl>
    <w:lvl w:ilvl="6" w:tplc="501CD972">
      <w:start w:val="1"/>
      <w:numFmt w:val="bullet"/>
      <w:lvlText w:val=""/>
      <w:lvlJc w:val="left"/>
      <w:pPr>
        <w:ind w:left="5040" w:hanging="360"/>
      </w:pPr>
      <w:rPr>
        <w:rFonts w:ascii="Symbol" w:hAnsi="Symbol" w:hint="default"/>
      </w:rPr>
    </w:lvl>
    <w:lvl w:ilvl="7" w:tplc="7604E7D4">
      <w:start w:val="1"/>
      <w:numFmt w:val="bullet"/>
      <w:lvlText w:val="o"/>
      <w:lvlJc w:val="left"/>
      <w:pPr>
        <w:ind w:left="5760" w:hanging="360"/>
      </w:pPr>
      <w:rPr>
        <w:rFonts w:ascii="Courier New" w:hAnsi="Courier New" w:hint="default"/>
      </w:rPr>
    </w:lvl>
    <w:lvl w:ilvl="8" w:tplc="6386959A">
      <w:start w:val="1"/>
      <w:numFmt w:val="bullet"/>
      <w:lvlText w:val=""/>
      <w:lvlJc w:val="left"/>
      <w:pPr>
        <w:ind w:left="6480" w:hanging="360"/>
      </w:pPr>
      <w:rPr>
        <w:rFonts w:ascii="Wingdings" w:hAnsi="Wingdings" w:hint="default"/>
      </w:rPr>
    </w:lvl>
  </w:abstractNum>
  <w:abstractNum w:abstractNumId="29" w15:restartNumberingAfterBreak="0">
    <w:nsid w:val="5CFE3414"/>
    <w:multiLevelType w:val="hybridMultilevel"/>
    <w:tmpl w:val="5C2686BC"/>
    <w:lvl w:ilvl="0" w:tplc="7618F980">
      <w:start w:val="1"/>
      <w:numFmt w:val="decimal"/>
      <w:lvlText w:val="%1."/>
      <w:lvlJc w:val="left"/>
      <w:pPr>
        <w:ind w:left="720" w:hanging="360"/>
      </w:pPr>
    </w:lvl>
    <w:lvl w:ilvl="1" w:tplc="381AA108">
      <w:start w:val="1"/>
      <w:numFmt w:val="lowerLetter"/>
      <w:lvlText w:val="%2."/>
      <w:lvlJc w:val="left"/>
      <w:pPr>
        <w:ind w:left="1440" w:hanging="360"/>
      </w:pPr>
    </w:lvl>
    <w:lvl w:ilvl="2" w:tplc="4BAC8E84">
      <w:start w:val="1"/>
      <w:numFmt w:val="lowerRoman"/>
      <w:lvlText w:val="%3."/>
      <w:lvlJc w:val="right"/>
      <w:pPr>
        <w:ind w:left="2160" w:hanging="180"/>
      </w:pPr>
    </w:lvl>
    <w:lvl w:ilvl="3" w:tplc="06C2B730">
      <w:start w:val="1"/>
      <w:numFmt w:val="decimal"/>
      <w:lvlText w:val="%4."/>
      <w:lvlJc w:val="left"/>
      <w:pPr>
        <w:ind w:left="2880" w:hanging="360"/>
      </w:pPr>
    </w:lvl>
    <w:lvl w:ilvl="4" w:tplc="2D0A580C">
      <w:start w:val="1"/>
      <w:numFmt w:val="lowerLetter"/>
      <w:lvlText w:val="%5."/>
      <w:lvlJc w:val="left"/>
      <w:pPr>
        <w:ind w:left="3600" w:hanging="360"/>
      </w:pPr>
    </w:lvl>
    <w:lvl w:ilvl="5" w:tplc="209C716E">
      <w:start w:val="1"/>
      <w:numFmt w:val="lowerRoman"/>
      <w:lvlText w:val="%6."/>
      <w:lvlJc w:val="right"/>
      <w:pPr>
        <w:ind w:left="4320" w:hanging="180"/>
      </w:pPr>
    </w:lvl>
    <w:lvl w:ilvl="6" w:tplc="EFA2AFA4">
      <w:start w:val="1"/>
      <w:numFmt w:val="decimal"/>
      <w:lvlText w:val="%7."/>
      <w:lvlJc w:val="left"/>
      <w:pPr>
        <w:ind w:left="5040" w:hanging="360"/>
      </w:pPr>
    </w:lvl>
    <w:lvl w:ilvl="7" w:tplc="AEF2FE66">
      <w:start w:val="1"/>
      <w:numFmt w:val="lowerLetter"/>
      <w:lvlText w:val="%8."/>
      <w:lvlJc w:val="left"/>
      <w:pPr>
        <w:ind w:left="5760" w:hanging="360"/>
      </w:pPr>
    </w:lvl>
    <w:lvl w:ilvl="8" w:tplc="5486101E">
      <w:start w:val="1"/>
      <w:numFmt w:val="lowerRoman"/>
      <w:lvlText w:val="%9."/>
      <w:lvlJc w:val="right"/>
      <w:pPr>
        <w:ind w:left="6480" w:hanging="180"/>
      </w:pPr>
    </w:lvl>
  </w:abstractNum>
  <w:abstractNum w:abstractNumId="30" w15:restartNumberingAfterBreak="0">
    <w:nsid w:val="60655513"/>
    <w:multiLevelType w:val="hybridMultilevel"/>
    <w:tmpl w:val="FFFFFFFF"/>
    <w:lvl w:ilvl="0" w:tplc="E4EE192A">
      <w:start w:val="1"/>
      <w:numFmt w:val="bullet"/>
      <w:lvlText w:val="●"/>
      <w:lvlJc w:val="left"/>
      <w:pPr>
        <w:ind w:left="720" w:hanging="360"/>
      </w:pPr>
      <w:rPr>
        <w:rFonts w:ascii="Arial" w:hAnsi="Arial" w:hint="default"/>
      </w:rPr>
    </w:lvl>
    <w:lvl w:ilvl="1" w:tplc="D60AC36E">
      <w:start w:val="1"/>
      <w:numFmt w:val="bullet"/>
      <w:lvlText w:val="o"/>
      <w:lvlJc w:val="left"/>
      <w:pPr>
        <w:ind w:left="1440" w:hanging="360"/>
      </w:pPr>
      <w:rPr>
        <w:rFonts w:ascii="Courier New" w:hAnsi="Courier New" w:hint="default"/>
      </w:rPr>
    </w:lvl>
    <w:lvl w:ilvl="2" w:tplc="E796FA3E">
      <w:start w:val="1"/>
      <w:numFmt w:val="bullet"/>
      <w:lvlText w:val=""/>
      <w:lvlJc w:val="left"/>
      <w:pPr>
        <w:ind w:left="2160" w:hanging="360"/>
      </w:pPr>
      <w:rPr>
        <w:rFonts w:ascii="Wingdings" w:hAnsi="Wingdings" w:hint="default"/>
      </w:rPr>
    </w:lvl>
    <w:lvl w:ilvl="3" w:tplc="AC18ADF8">
      <w:start w:val="1"/>
      <w:numFmt w:val="bullet"/>
      <w:lvlText w:val=""/>
      <w:lvlJc w:val="left"/>
      <w:pPr>
        <w:ind w:left="2880" w:hanging="360"/>
      </w:pPr>
      <w:rPr>
        <w:rFonts w:ascii="Symbol" w:hAnsi="Symbol" w:hint="default"/>
      </w:rPr>
    </w:lvl>
    <w:lvl w:ilvl="4" w:tplc="9BB87AE6">
      <w:start w:val="1"/>
      <w:numFmt w:val="bullet"/>
      <w:lvlText w:val="o"/>
      <w:lvlJc w:val="left"/>
      <w:pPr>
        <w:ind w:left="3600" w:hanging="360"/>
      </w:pPr>
      <w:rPr>
        <w:rFonts w:ascii="Courier New" w:hAnsi="Courier New" w:hint="default"/>
      </w:rPr>
    </w:lvl>
    <w:lvl w:ilvl="5" w:tplc="4B36C2EA">
      <w:start w:val="1"/>
      <w:numFmt w:val="bullet"/>
      <w:lvlText w:val=""/>
      <w:lvlJc w:val="left"/>
      <w:pPr>
        <w:ind w:left="4320" w:hanging="360"/>
      </w:pPr>
      <w:rPr>
        <w:rFonts w:ascii="Wingdings" w:hAnsi="Wingdings" w:hint="default"/>
      </w:rPr>
    </w:lvl>
    <w:lvl w:ilvl="6" w:tplc="1AB60A6E">
      <w:start w:val="1"/>
      <w:numFmt w:val="bullet"/>
      <w:lvlText w:val=""/>
      <w:lvlJc w:val="left"/>
      <w:pPr>
        <w:ind w:left="5040" w:hanging="360"/>
      </w:pPr>
      <w:rPr>
        <w:rFonts w:ascii="Symbol" w:hAnsi="Symbol" w:hint="default"/>
      </w:rPr>
    </w:lvl>
    <w:lvl w:ilvl="7" w:tplc="6090D1BA">
      <w:start w:val="1"/>
      <w:numFmt w:val="bullet"/>
      <w:lvlText w:val="o"/>
      <w:lvlJc w:val="left"/>
      <w:pPr>
        <w:ind w:left="5760" w:hanging="360"/>
      </w:pPr>
      <w:rPr>
        <w:rFonts w:ascii="Courier New" w:hAnsi="Courier New" w:hint="default"/>
      </w:rPr>
    </w:lvl>
    <w:lvl w:ilvl="8" w:tplc="7694A55C">
      <w:start w:val="1"/>
      <w:numFmt w:val="bullet"/>
      <w:lvlText w:val=""/>
      <w:lvlJc w:val="left"/>
      <w:pPr>
        <w:ind w:left="6480" w:hanging="360"/>
      </w:pPr>
      <w:rPr>
        <w:rFonts w:ascii="Wingdings" w:hAnsi="Wingdings" w:hint="default"/>
      </w:rPr>
    </w:lvl>
  </w:abstractNum>
  <w:abstractNum w:abstractNumId="31" w15:restartNumberingAfterBreak="0">
    <w:nsid w:val="62A10A76"/>
    <w:multiLevelType w:val="hybridMultilevel"/>
    <w:tmpl w:val="145C5426"/>
    <w:lvl w:ilvl="0" w:tplc="D1CAADBE">
      <w:start w:val="1"/>
      <w:numFmt w:val="bullet"/>
      <w:lvlText w:val="●"/>
      <w:lvlJc w:val="left"/>
      <w:pPr>
        <w:ind w:left="720" w:hanging="360"/>
      </w:pPr>
      <w:rPr>
        <w:rFonts w:ascii="Arial" w:hAnsi="Arial" w:hint="default"/>
      </w:rPr>
    </w:lvl>
    <w:lvl w:ilvl="1" w:tplc="F94444D6">
      <w:start w:val="1"/>
      <w:numFmt w:val="bullet"/>
      <w:lvlText w:val="o"/>
      <w:lvlJc w:val="left"/>
      <w:pPr>
        <w:ind w:left="1440" w:hanging="360"/>
      </w:pPr>
      <w:rPr>
        <w:rFonts w:ascii="Courier New" w:hAnsi="Courier New" w:hint="default"/>
      </w:rPr>
    </w:lvl>
    <w:lvl w:ilvl="2" w:tplc="5C92DBD4">
      <w:start w:val="1"/>
      <w:numFmt w:val="bullet"/>
      <w:lvlText w:val=""/>
      <w:lvlJc w:val="left"/>
      <w:pPr>
        <w:ind w:left="2160" w:hanging="360"/>
      </w:pPr>
      <w:rPr>
        <w:rFonts w:ascii="Wingdings" w:hAnsi="Wingdings" w:hint="default"/>
      </w:rPr>
    </w:lvl>
    <w:lvl w:ilvl="3" w:tplc="028AC6E4">
      <w:start w:val="1"/>
      <w:numFmt w:val="bullet"/>
      <w:lvlText w:val=""/>
      <w:lvlJc w:val="left"/>
      <w:pPr>
        <w:ind w:left="2880" w:hanging="360"/>
      </w:pPr>
      <w:rPr>
        <w:rFonts w:ascii="Symbol" w:hAnsi="Symbol" w:hint="default"/>
      </w:rPr>
    </w:lvl>
    <w:lvl w:ilvl="4" w:tplc="BEAE8A54">
      <w:start w:val="1"/>
      <w:numFmt w:val="bullet"/>
      <w:lvlText w:val="o"/>
      <w:lvlJc w:val="left"/>
      <w:pPr>
        <w:ind w:left="3600" w:hanging="360"/>
      </w:pPr>
      <w:rPr>
        <w:rFonts w:ascii="Courier New" w:hAnsi="Courier New" w:hint="default"/>
      </w:rPr>
    </w:lvl>
    <w:lvl w:ilvl="5" w:tplc="408CBBD8">
      <w:start w:val="1"/>
      <w:numFmt w:val="bullet"/>
      <w:lvlText w:val=""/>
      <w:lvlJc w:val="left"/>
      <w:pPr>
        <w:ind w:left="4320" w:hanging="360"/>
      </w:pPr>
      <w:rPr>
        <w:rFonts w:ascii="Wingdings" w:hAnsi="Wingdings" w:hint="default"/>
      </w:rPr>
    </w:lvl>
    <w:lvl w:ilvl="6" w:tplc="C9CAF306">
      <w:start w:val="1"/>
      <w:numFmt w:val="bullet"/>
      <w:lvlText w:val=""/>
      <w:lvlJc w:val="left"/>
      <w:pPr>
        <w:ind w:left="5040" w:hanging="360"/>
      </w:pPr>
      <w:rPr>
        <w:rFonts w:ascii="Symbol" w:hAnsi="Symbol" w:hint="default"/>
      </w:rPr>
    </w:lvl>
    <w:lvl w:ilvl="7" w:tplc="B316CC3C">
      <w:start w:val="1"/>
      <w:numFmt w:val="bullet"/>
      <w:lvlText w:val="o"/>
      <w:lvlJc w:val="left"/>
      <w:pPr>
        <w:ind w:left="5760" w:hanging="360"/>
      </w:pPr>
      <w:rPr>
        <w:rFonts w:ascii="Courier New" w:hAnsi="Courier New" w:hint="default"/>
      </w:rPr>
    </w:lvl>
    <w:lvl w:ilvl="8" w:tplc="A142E9D6">
      <w:start w:val="1"/>
      <w:numFmt w:val="bullet"/>
      <w:lvlText w:val=""/>
      <w:lvlJc w:val="left"/>
      <w:pPr>
        <w:ind w:left="6480" w:hanging="360"/>
      </w:pPr>
      <w:rPr>
        <w:rFonts w:ascii="Wingdings" w:hAnsi="Wingdings" w:hint="default"/>
      </w:rPr>
    </w:lvl>
  </w:abstractNum>
  <w:abstractNum w:abstractNumId="32" w15:restartNumberingAfterBreak="0">
    <w:nsid w:val="65251326"/>
    <w:multiLevelType w:val="hybridMultilevel"/>
    <w:tmpl w:val="9D8440BE"/>
    <w:lvl w:ilvl="0" w:tplc="2974CDE2">
      <w:start w:val="1"/>
      <w:numFmt w:val="decimal"/>
      <w:lvlText w:val="%1."/>
      <w:lvlJc w:val="left"/>
      <w:pPr>
        <w:ind w:left="720" w:hanging="360"/>
      </w:pPr>
    </w:lvl>
    <w:lvl w:ilvl="1" w:tplc="0B3AFD80">
      <w:start w:val="1"/>
      <w:numFmt w:val="lowerLetter"/>
      <w:lvlText w:val="%2."/>
      <w:lvlJc w:val="left"/>
      <w:pPr>
        <w:ind w:left="1440" w:hanging="360"/>
      </w:pPr>
    </w:lvl>
    <w:lvl w:ilvl="2" w:tplc="E1DA0DFC">
      <w:start w:val="1"/>
      <w:numFmt w:val="lowerRoman"/>
      <w:lvlText w:val="%3."/>
      <w:lvlJc w:val="right"/>
      <w:pPr>
        <w:ind w:left="2160" w:hanging="180"/>
      </w:pPr>
    </w:lvl>
    <w:lvl w:ilvl="3" w:tplc="C4F8D714">
      <w:start w:val="1"/>
      <w:numFmt w:val="decimal"/>
      <w:lvlText w:val="%4."/>
      <w:lvlJc w:val="left"/>
      <w:pPr>
        <w:ind w:left="2880" w:hanging="360"/>
      </w:pPr>
    </w:lvl>
    <w:lvl w:ilvl="4" w:tplc="CEE2421C">
      <w:start w:val="1"/>
      <w:numFmt w:val="lowerLetter"/>
      <w:lvlText w:val="%5."/>
      <w:lvlJc w:val="left"/>
      <w:pPr>
        <w:ind w:left="3600" w:hanging="360"/>
      </w:pPr>
    </w:lvl>
    <w:lvl w:ilvl="5" w:tplc="91A4BB90">
      <w:start w:val="1"/>
      <w:numFmt w:val="lowerRoman"/>
      <w:lvlText w:val="%6."/>
      <w:lvlJc w:val="right"/>
      <w:pPr>
        <w:ind w:left="4320" w:hanging="180"/>
      </w:pPr>
    </w:lvl>
    <w:lvl w:ilvl="6" w:tplc="17AC75A2">
      <w:start w:val="1"/>
      <w:numFmt w:val="decimal"/>
      <w:lvlText w:val="%7."/>
      <w:lvlJc w:val="left"/>
      <w:pPr>
        <w:ind w:left="5040" w:hanging="360"/>
      </w:pPr>
    </w:lvl>
    <w:lvl w:ilvl="7" w:tplc="6B88ADBA">
      <w:start w:val="1"/>
      <w:numFmt w:val="lowerLetter"/>
      <w:lvlText w:val="%8."/>
      <w:lvlJc w:val="left"/>
      <w:pPr>
        <w:ind w:left="5760" w:hanging="360"/>
      </w:pPr>
    </w:lvl>
    <w:lvl w:ilvl="8" w:tplc="366C5C9E">
      <w:start w:val="1"/>
      <w:numFmt w:val="lowerRoman"/>
      <w:lvlText w:val="%9."/>
      <w:lvlJc w:val="right"/>
      <w:pPr>
        <w:ind w:left="6480" w:hanging="180"/>
      </w:pPr>
    </w:lvl>
  </w:abstractNum>
  <w:abstractNum w:abstractNumId="33" w15:restartNumberingAfterBreak="0">
    <w:nsid w:val="672E0AF9"/>
    <w:multiLevelType w:val="hybridMultilevel"/>
    <w:tmpl w:val="FFFFFFFF"/>
    <w:lvl w:ilvl="0" w:tplc="5226D3AC">
      <w:start w:val="1"/>
      <w:numFmt w:val="bullet"/>
      <w:lvlText w:val="●"/>
      <w:lvlJc w:val="left"/>
      <w:pPr>
        <w:ind w:left="720" w:hanging="360"/>
      </w:pPr>
      <w:rPr>
        <w:rFonts w:ascii="Arial" w:hAnsi="Arial" w:hint="default"/>
      </w:rPr>
    </w:lvl>
    <w:lvl w:ilvl="1" w:tplc="03D07E24">
      <w:start w:val="1"/>
      <w:numFmt w:val="bullet"/>
      <w:lvlText w:val="o"/>
      <w:lvlJc w:val="left"/>
      <w:pPr>
        <w:ind w:left="1440" w:hanging="360"/>
      </w:pPr>
      <w:rPr>
        <w:rFonts w:ascii="Courier New" w:hAnsi="Courier New" w:hint="default"/>
      </w:rPr>
    </w:lvl>
    <w:lvl w:ilvl="2" w:tplc="A6A0DE56">
      <w:start w:val="1"/>
      <w:numFmt w:val="bullet"/>
      <w:lvlText w:val=""/>
      <w:lvlJc w:val="left"/>
      <w:pPr>
        <w:ind w:left="2160" w:hanging="360"/>
      </w:pPr>
      <w:rPr>
        <w:rFonts w:ascii="Wingdings" w:hAnsi="Wingdings" w:hint="default"/>
      </w:rPr>
    </w:lvl>
    <w:lvl w:ilvl="3" w:tplc="2C260806">
      <w:start w:val="1"/>
      <w:numFmt w:val="bullet"/>
      <w:lvlText w:val=""/>
      <w:lvlJc w:val="left"/>
      <w:pPr>
        <w:ind w:left="2880" w:hanging="360"/>
      </w:pPr>
      <w:rPr>
        <w:rFonts w:ascii="Symbol" w:hAnsi="Symbol" w:hint="default"/>
      </w:rPr>
    </w:lvl>
    <w:lvl w:ilvl="4" w:tplc="502AC1A4">
      <w:start w:val="1"/>
      <w:numFmt w:val="bullet"/>
      <w:lvlText w:val="o"/>
      <w:lvlJc w:val="left"/>
      <w:pPr>
        <w:ind w:left="3600" w:hanging="360"/>
      </w:pPr>
      <w:rPr>
        <w:rFonts w:ascii="Courier New" w:hAnsi="Courier New" w:hint="default"/>
      </w:rPr>
    </w:lvl>
    <w:lvl w:ilvl="5" w:tplc="5E4AC150">
      <w:start w:val="1"/>
      <w:numFmt w:val="bullet"/>
      <w:lvlText w:val=""/>
      <w:lvlJc w:val="left"/>
      <w:pPr>
        <w:ind w:left="4320" w:hanging="360"/>
      </w:pPr>
      <w:rPr>
        <w:rFonts w:ascii="Wingdings" w:hAnsi="Wingdings" w:hint="default"/>
      </w:rPr>
    </w:lvl>
    <w:lvl w:ilvl="6" w:tplc="AF18B9E8">
      <w:start w:val="1"/>
      <w:numFmt w:val="bullet"/>
      <w:lvlText w:val=""/>
      <w:lvlJc w:val="left"/>
      <w:pPr>
        <w:ind w:left="5040" w:hanging="360"/>
      </w:pPr>
      <w:rPr>
        <w:rFonts w:ascii="Symbol" w:hAnsi="Symbol" w:hint="default"/>
      </w:rPr>
    </w:lvl>
    <w:lvl w:ilvl="7" w:tplc="8A74179A">
      <w:start w:val="1"/>
      <w:numFmt w:val="bullet"/>
      <w:lvlText w:val="o"/>
      <w:lvlJc w:val="left"/>
      <w:pPr>
        <w:ind w:left="5760" w:hanging="360"/>
      </w:pPr>
      <w:rPr>
        <w:rFonts w:ascii="Courier New" w:hAnsi="Courier New" w:hint="default"/>
      </w:rPr>
    </w:lvl>
    <w:lvl w:ilvl="8" w:tplc="C85AB4E6">
      <w:start w:val="1"/>
      <w:numFmt w:val="bullet"/>
      <w:lvlText w:val=""/>
      <w:lvlJc w:val="left"/>
      <w:pPr>
        <w:ind w:left="6480" w:hanging="360"/>
      </w:pPr>
      <w:rPr>
        <w:rFonts w:ascii="Wingdings" w:hAnsi="Wingdings" w:hint="default"/>
      </w:rPr>
    </w:lvl>
  </w:abstractNum>
  <w:abstractNum w:abstractNumId="34" w15:restartNumberingAfterBreak="0">
    <w:nsid w:val="6B600779"/>
    <w:multiLevelType w:val="hybridMultilevel"/>
    <w:tmpl w:val="FFFFFFFF"/>
    <w:lvl w:ilvl="0" w:tplc="C41A949E">
      <w:start w:val="1"/>
      <w:numFmt w:val="bullet"/>
      <w:lvlText w:val="●"/>
      <w:lvlJc w:val="left"/>
      <w:pPr>
        <w:ind w:left="720" w:hanging="360"/>
      </w:pPr>
      <w:rPr>
        <w:rFonts w:ascii="Arial" w:hAnsi="Arial" w:hint="default"/>
      </w:rPr>
    </w:lvl>
    <w:lvl w:ilvl="1" w:tplc="0EEE3A92">
      <w:start w:val="1"/>
      <w:numFmt w:val="bullet"/>
      <w:lvlText w:val="o"/>
      <w:lvlJc w:val="left"/>
      <w:pPr>
        <w:ind w:left="1440" w:hanging="360"/>
      </w:pPr>
      <w:rPr>
        <w:rFonts w:ascii="Courier New" w:hAnsi="Courier New" w:hint="default"/>
      </w:rPr>
    </w:lvl>
    <w:lvl w:ilvl="2" w:tplc="6CB85F58">
      <w:start w:val="1"/>
      <w:numFmt w:val="bullet"/>
      <w:lvlText w:val=""/>
      <w:lvlJc w:val="left"/>
      <w:pPr>
        <w:ind w:left="2160" w:hanging="360"/>
      </w:pPr>
      <w:rPr>
        <w:rFonts w:ascii="Wingdings" w:hAnsi="Wingdings" w:hint="default"/>
      </w:rPr>
    </w:lvl>
    <w:lvl w:ilvl="3" w:tplc="204A13A4">
      <w:start w:val="1"/>
      <w:numFmt w:val="bullet"/>
      <w:lvlText w:val=""/>
      <w:lvlJc w:val="left"/>
      <w:pPr>
        <w:ind w:left="2880" w:hanging="360"/>
      </w:pPr>
      <w:rPr>
        <w:rFonts w:ascii="Symbol" w:hAnsi="Symbol" w:hint="default"/>
      </w:rPr>
    </w:lvl>
    <w:lvl w:ilvl="4" w:tplc="BCD26CAE">
      <w:start w:val="1"/>
      <w:numFmt w:val="bullet"/>
      <w:lvlText w:val="o"/>
      <w:lvlJc w:val="left"/>
      <w:pPr>
        <w:ind w:left="3600" w:hanging="360"/>
      </w:pPr>
      <w:rPr>
        <w:rFonts w:ascii="Courier New" w:hAnsi="Courier New" w:hint="default"/>
      </w:rPr>
    </w:lvl>
    <w:lvl w:ilvl="5" w:tplc="EC7E605C">
      <w:start w:val="1"/>
      <w:numFmt w:val="bullet"/>
      <w:lvlText w:val=""/>
      <w:lvlJc w:val="left"/>
      <w:pPr>
        <w:ind w:left="4320" w:hanging="360"/>
      </w:pPr>
      <w:rPr>
        <w:rFonts w:ascii="Wingdings" w:hAnsi="Wingdings" w:hint="default"/>
      </w:rPr>
    </w:lvl>
    <w:lvl w:ilvl="6" w:tplc="04884974">
      <w:start w:val="1"/>
      <w:numFmt w:val="bullet"/>
      <w:lvlText w:val=""/>
      <w:lvlJc w:val="left"/>
      <w:pPr>
        <w:ind w:left="5040" w:hanging="360"/>
      </w:pPr>
      <w:rPr>
        <w:rFonts w:ascii="Symbol" w:hAnsi="Symbol" w:hint="default"/>
      </w:rPr>
    </w:lvl>
    <w:lvl w:ilvl="7" w:tplc="77BA8CEE">
      <w:start w:val="1"/>
      <w:numFmt w:val="bullet"/>
      <w:lvlText w:val="o"/>
      <w:lvlJc w:val="left"/>
      <w:pPr>
        <w:ind w:left="5760" w:hanging="360"/>
      </w:pPr>
      <w:rPr>
        <w:rFonts w:ascii="Courier New" w:hAnsi="Courier New" w:hint="default"/>
      </w:rPr>
    </w:lvl>
    <w:lvl w:ilvl="8" w:tplc="EC1439A2">
      <w:start w:val="1"/>
      <w:numFmt w:val="bullet"/>
      <w:lvlText w:val=""/>
      <w:lvlJc w:val="left"/>
      <w:pPr>
        <w:ind w:left="6480" w:hanging="360"/>
      </w:pPr>
      <w:rPr>
        <w:rFonts w:ascii="Wingdings" w:hAnsi="Wingdings" w:hint="default"/>
      </w:rPr>
    </w:lvl>
  </w:abstractNum>
  <w:abstractNum w:abstractNumId="35" w15:restartNumberingAfterBreak="0">
    <w:nsid w:val="71325BEB"/>
    <w:multiLevelType w:val="hybridMultilevel"/>
    <w:tmpl w:val="FFFFFFFF"/>
    <w:lvl w:ilvl="0" w:tplc="432EBDF2">
      <w:start w:val="1"/>
      <w:numFmt w:val="decimal"/>
      <w:lvlText w:val="%1."/>
      <w:lvlJc w:val="left"/>
      <w:pPr>
        <w:ind w:left="720" w:hanging="360"/>
      </w:pPr>
    </w:lvl>
    <w:lvl w:ilvl="1" w:tplc="A75AB8D0">
      <w:start w:val="1"/>
      <w:numFmt w:val="lowerLetter"/>
      <w:lvlText w:val="%2."/>
      <w:lvlJc w:val="left"/>
      <w:pPr>
        <w:ind w:left="1440" w:hanging="360"/>
      </w:pPr>
    </w:lvl>
    <w:lvl w:ilvl="2" w:tplc="A76A30D0">
      <w:start w:val="1"/>
      <w:numFmt w:val="lowerRoman"/>
      <w:lvlText w:val="%3."/>
      <w:lvlJc w:val="right"/>
      <w:pPr>
        <w:ind w:left="2160" w:hanging="180"/>
      </w:pPr>
    </w:lvl>
    <w:lvl w:ilvl="3" w:tplc="018A63A0">
      <w:start w:val="1"/>
      <w:numFmt w:val="decimal"/>
      <w:lvlText w:val="%4."/>
      <w:lvlJc w:val="left"/>
      <w:pPr>
        <w:ind w:left="2880" w:hanging="360"/>
      </w:pPr>
    </w:lvl>
    <w:lvl w:ilvl="4" w:tplc="6F545BCC">
      <w:start w:val="1"/>
      <w:numFmt w:val="lowerLetter"/>
      <w:lvlText w:val="%5."/>
      <w:lvlJc w:val="left"/>
      <w:pPr>
        <w:ind w:left="3600" w:hanging="360"/>
      </w:pPr>
    </w:lvl>
    <w:lvl w:ilvl="5" w:tplc="17E62F40">
      <w:start w:val="1"/>
      <w:numFmt w:val="lowerRoman"/>
      <w:lvlText w:val="%6."/>
      <w:lvlJc w:val="right"/>
      <w:pPr>
        <w:ind w:left="4320" w:hanging="180"/>
      </w:pPr>
    </w:lvl>
    <w:lvl w:ilvl="6" w:tplc="1090B624">
      <w:start w:val="1"/>
      <w:numFmt w:val="decimal"/>
      <w:lvlText w:val="%7."/>
      <w:lvlJc w:val="left"/>
      <w:pPr>
        <w:ind w:left="5040" w:hanging="360"/>
      </w:pPr>
    </w:lvl>
    <w:lvl w:ilvl="7" w:tplc="F27AEFEE">
      <w:start w:val="1"/>
      <w:numFmt w:val="lowerLetter"/>
      <w:lvlText w:val="%8."/>
      <w:lvlJc w:val="left"/>
      <w:pPr>
        <w:ind w:left="5760" w:hanging="360"/>
      </w:pPr>
    </w:lvl>
    <w:lvl w:ilvl="8" w:tplc="39086890">
      <w:start w:val="1"/>
      <w:numFmt w:val="lowerRoman"/>
      <w:lvlText w:val="%9."/>
      <w:lvlJc w:val="right"/>
      <w:pPr>
        <w:ind w:left="6480" w:hanging="180"/>
      </w:pPr>
    </w:lvl>
  </w:abstractNum>
  <w:abstractNum w:abstractNumId="36" w15:restartNumberingAfterBreak="0">
    <w:nsid w:val="71F21A54"/>
    <w:multiLevelType w:val="hybridMultilevel"/>
    <w:tmpl w:val="8220713E"/>
    <w:lvl w:ilvl="0" w:tplc="E740FDAC">
      <w:start w:val="1"/>
      <w:numFmt w:val="bullet"/>
      <w:lvlText w:val="●"/>
      <w:lvlJc w:val="left"/>
      <w:pPr>
        <w:ind w:left="720" w:hanging="360"/>
      </w:pPr>
      <w:rPr>
        <w:rFonts w:ascii="Arial" w:hAnsi="Arial" w:hint="default"/>
      </w:rPr>
    </w:lvl>
    <w:lvl w:ilvl="1" w:tplc="7A0A3904">
      <w:start w:val="1"/>
      <w:numFmt w:val="bullet"/>
      <w:lvlText w:val="o"/>
      <w:lvlJc w:val="left"/>
      <w:pPr>
        <w:ind w:left="1440" w:hanging="360"/>
      </w:pPr>
      <w:rPr>
        <w:rFonts w:ascii="Courier New" w:hAnsi="Courier New" w:hint="default"/>
      </w:rPr>
    </w:lvl>
    <w:lvl w:ilvl="2" w:tplc="DC1E1906">
      <w:start w:val="1"/>
      <w:numFmt w:val="bullet"/>
      <w:lvlText w:val=""/>
      <w:lvlJc w:val="left"/>
      <w:pPr>
        <w:ind w:left="2160" w:hanging="360"/>
      </w:pPr>
      <w:rPr>
        <w:rFonts w:ascii="Wingdings" w:hAnsi="Wingdings" w:hint="default"/>
      </w:rPr>
    </w:lvl>
    <w:lvl w:ilvl="3" w:tplc="84504FC4">
      <w:start w:val="1"/>
      <w:numFmt w:val="bullet"/>
      <w:lvlText w:val=""/>
      <w:lvlJc w:val="left"/>
      <w:pPr>
        <w:ind w:left="2880" w:hanging="360"/>
      </w:pPr>
      <w:rPr>
        <w:rFonts w:ascii="Symbol" w:hAnsi="Symbol" w:hint="default"/>
      </w:rPr>
    </w:lvl>
    <w:lvl w:ilvl="4" w:tplc="742072C6">
      <w:start w:val="1"/>
      <w:numFmt w:val="bullet"/>
      <w:lvlText w:val="o"/>
      <w:lvlJc w:val="left"/>
      <w:pPr>
        <w:ind w:left="3600" w:hanging="360"/>
      </w:pPr>
      <w:rPr>
        <w:rFonts w:ascii="Courier New" w:hAnsi="Courier New" w:hint="default"/>
      </w:rPr>
    </w:lvl>
    <w:lvl w:ilvl="5" w:tplc="AD9A5EAA">
      <w:start w:val="1"/>
      <w:numFmt w:val="bullet"/>
      <w:lvlText w:val=""/>
      <w:lvlJc w:val="left"/>
      <w:pPr>
        <w:ind w:left="4320" w:hanging="360"/>
      </w:pPr>
      <w:rPr>
        <w:rFonts w:ascii="Wingdings" w:hAnsi="Wingdings" w:hint="default"/>
      </w:rPr>
    </w:lvl>
    <w:lvl w:ilvl="6" w:tplc="014C1880">
      <w:start w:val="1"/>
      <w:numFmt w:val="bullet"/>
      <w:lvlText w:val=""/>
      <w:lvlJc w:val="left"/>
      <w:pPr>
        <w:ind w:left="5040" w:hanging="360"/>
      </w:pPr>
      <w:rPr>
        <w:rFonts w:ascii="Symbol" w:hAnsi="Symbol" w:hint="default"/>
      </w:rPr>
    </w:lvl>
    <w:lvl w:ilvl="7" w:tplc="350ECA54">
      <w:start w:val="1"/>
      <w:numFmt w:val="bullet"/>
      <w:lvlText w:val="o"/>
      <w:lvlJc w:val="left"/>
      <w:pPr>
        <w:ind w:left="5760" w:hanging="360"/>
      </w:pPr>
      <w:rPr>
        <w:rFonts w:ascii="Courier New" w:hAnsi="Courier New" w:hint="default"/>
      </w:rPr>
    </w:lvl>
    <w:lvl w:ilvl="8" w:tplc="B3AC72D2">
      <w:start w:val="1"/>
      <w:numFmt w:val="bullet"/>
      <w:lvlText w:val=""/>
      <w:lvlJc w:val="left"/>
      <w:pPr>
        <w:ind w:left="6480" w:hanging="360"/>
      </w:pPr>
      <w:rPr>
        <w:rFonts w:ascii="Wingdings" w:hAnsi="Wingdings" w:hint="default"/>
      </w:rPr>
    </w:lvl>
  </w:abstractNum>
  <w:abstractNum w:abstractNumId="37" w15:restartNumberingAfterBreak="0">
    <w:nsid w:val="72864792"/>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297C24"/>
    <w:multiLevelType w:val="multilevel"/>
    <w:tmpl w:val="BBEA7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5FC14D5"/>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A611BC6"/>
    <w:multiLevelType w:val="hybridMultilevel"/>
    <w:tmpl w:val="FFFFFFFF"/>
    <w:lvl w:ilvl="0" w:tplc="5032F5E4">
      <w:start w:val="1"/>
      <w:numFmt w:val="decimal"/>
      <w:lvlText w:val="%1."/>
      <w:lvlJc w:val="left"/>
      <w:pPr>
        <w:ind w:left="720" w:hanging="360"/>
      </w:pPr>
    </w:lvl>
    <w:lvl w:ilvl="1" w:tplc="C7F81824">
      <w:start w:val="1"/>
      <w:numFmt w:val="lowerLetter"/>
      <w:lvlText w:val="%2."/>
      <w:lvlJc w:val="left"/>
      <w:pPr>
        <w:ind w:left="1440" w:hanging="360"/>
      </w:pPr>
    </w:lvl>
    <w:lvl w:ilvl="2" w:tplc="87ECD25C">
      <w:start w:val="1"/>
      <w:numFmt w:val="lowerRoman"/>
      <w:lvlText w:val="%3."/>
      <w:lvlJc w:val="right"/>
      <w:pPr>
        <w:ind w:left="2160" w:hanging="180"/>
      </w:pPr>
    </w:lvl>
    <w:lvl w:ilvl="3" w:tplc="A08C87E4">
      <w:start w:val="1"/>
      <w:numFmt w:val="decimal"/>
      <w:lvlText w:val="%4."/>
      <w:lvlJc w:val="left"/>
      <w:pPr>
        <w:ind w:left="2880" w:hanging="360"/>
      </w:pPr>
    </w:lvl>
    <w:lvl w:ilvl="4" w:tplc="C368E99A">
      <w:start w:val="1"/>
      <w:numFmt w:val="lowerLetter"/>
      <w:lvlText w:val="%5."/>
      <w:lvlJc w:val="left"/>
      <w:pPr>
        <w:ind w:left="3600" w:hanging="360"/>
      </w:pPr>
    </w:lvl>
    <w:lvl w:ilvl="5" w:tplc="5C8CE510">
      <w:start w:val="1"/>
      <w:numFmt w:val="lowerRoman"/>
      <w:lvlText w:val="%6."/>
      <w:lvlJc w:val="right"/>
      <w:pPr>
        <w:ind w:left="4320" w:hanging="180"/>
      </w:pPr>
    </w:lvl>
    <w:lvl w:ilvl="6" w:tplc="450E95D8">
      <w:start w:val="1"/>
      <w:numFmt w:val="decimal"/>
      <w:lvlText w:val="%7."/>
      <w:lvlJc w:val="left"/>
      <w:pPr>
        <w:ind w:left="5040" w:hanging="360"/>
      </w:pPr>
    </w:lvl>
    <w:lvl w:ilvl="7" w:tplc="E960C8F2">
      <w:start w:val="1"/>
      <w:numFmt w:val="lowerLetter"/>
      <w:lvlText w:val="%8."/>
      <w:lvlJc w:val="left"/>
      <w:pPr>
        <w:ind w:left="5760" w:hanging="360"/>
      </w:pPr>
    </w:lvl>
    <w:lvl w:ilvl="8" w:tplc="97E6E536">
      <w:start w:val="1"/>
      <w:numFmt w:val="lowerRoman"/>
      <w:lvlText w:val="%9."/>
      <w:lvlJc w:val="right"/>
      <w:pPr>
        <w:ind w:left="6480" w:hanging="180"/>
      </w:pPr>
    </w:lvl>
  </w:abstractNum>
  <w:abstractNum w:abstractNumId="41" w15:restartNumberingAfterBreak="0">
    <w:nsid w:val="7A6722A2"/>
    <w:multiLevelType w:val="hybridMultilevel"/>
    <w:tmpl w:val="FFFFFFFF"/>
    <w:lvl w:ilvl="0" w:tplc="8D1E18A4">
      <w:start w:val="1"/>
      <w:numFmt w:val="bullet"/>
      <w:lvlText w:val="●"/>
      <w:lvlJc w:val="left"/>
      <w:pPr>
        <w:ind w:left="720" w:hanging="360"/>
      </w:pPr>
      <w:rPr>
        <w:rFonts w:ascii="Arial" w:hAnsi="Arial" w:hint="default"/>
      </w:rPr>
    </w:lvl>
    <w:lvl w:ilvl="1" w:tplc="9F785B20">
      <w:start w:val="1"/>
      <w:numFmt w:val="bullet"/>
      <w:lvlText w:val="o"/>
      <w:lvlJc w:val="left"/>
      <w:pPr>
        <w:ind w:left="1440" w:hanging="360"/>
      </w:pPr>
      <w:rPr>
        <w:rFonts w:ascii="Courier New" w:hAnsi="Courier New" w:hint="default"/>
      </w:rPr>
    </w:lvl>
    <w:lvl w:ilvl="2" w:tplc="643A7B38">
      <w:start w:val="1"/>
      <w:numFmt w:val="bullet"/>
      <w:lvlText w:val=""/>
      <w:lvlJc w:val="left"/>
      <w:pPr>
        <w:ind w:left="2160" w:hanging="360"/>
      </w:pPr>
      <w:rPr>
        <w:rFonts w:ascii="Wingdings" w:hAnsi="Wingdings" w:hint="default"/>
      </w:rPr>
    </w:lvl>
    <w:lvl w:ilvl="3" w:tplc="6E96C88E">
      <w:start w:val="1"/>
      <w:numFmt w:val="bullet"/>
      <w:lvlText w:val=""/>
      <w:lvlJc w:val="left"/>
      <w:pPr>
        <w:ind w:left="2880" w:hanging="360"/>
      </w:pPr>
      <w:rPr>
        <w:rFonts w:ascii="Symbol" w:hAnsi="Symbol" w:hint="default"/>
      </w:rPr>
    </w:lvl>
    <w:lvl w:ilvl="4" w:tplc="6FE07406">
      <w:start w:val="1"/>
      <w:numFmt w:val="bullet"/>
      <w:lvlText w:val="o"/>
      <w:lvlJc w:val="left"/>
      <w:pPr>
        <w:ind w:left="3600" w:hanging="360"/>
      </w:pPr>
      <w:rPr>
        <w:rFonts w:ascii="Courier New" w:hAnsi="Courier New" w:hint="default"/>
      </w:rPr>
    </w:lvl>
    <w:lvl w:ilvl="5" w:tplc="7D6ABB78">
      <w:start w:val="1"/>
      <w:numFmt w:val="bullet"/>
      <w:lvlText w:val=""/>
      <w:lvlJc w:val="left"/>
      <w:pPr>
        <w:ind w:left="4320" w:hanging="360"/>
      </w:pPr>
      <w:rPr>
        <w:rFonts w:ascii="Wingdings" w:hAnsi="Wingdings" w:hint="default"/>
      </w:rPr>
    </w:lvl>
    <w:lvl w:ilvl="6" w:tplc="8BEEB444">
      <w:start w:val="1"/>
      <w:numFmt w:val="bullet"/>
      <w:lvlText w:val=""/>
      <w:lvlJc w:val="left"/>
      <w:pPr>
        <w:ind w:left="5040" w:hanging="360"/>
      </w:pPr>
      <w:rPr>
        <w:rFonts w:ascii="Symbol" w:hAnsi="Symbol" w:hint="default"/>
      </w:rPr>
    </w:lvl>
    <w:lvl w:ilvl="7" w:tplc="39B64488">
      <w:start w:val="1"/>
      <w:numFmt w:val="bullet"/>
      <w:lvlText w:val="o"/>
      <w:lvlJc w:val="left"/>
      <w:pPr>
        <w:ind w:left="5760" w:hanging="360"/>
      </w:pPr>
      <w:rPr>
        <w:rFonts w:ascii="Courier New" w:hAnsi="Courier New" w:hint="default"/>
      </w:rPr>
    </w:lvl>
    <w:lvl w:ilvl="8" w:tplc="6DF02A3C">
      <w:start w:val="1"/>
      <w:numFmt w:val="bullet"/>
      <w:lvlText w:val=""/>
      <w:lvlJc w:val="left"/>
      <w:pPr>
        <w:ind w:left="6480" w:hanging="360"/>
      </w:pPr>
      <w:rPr>
        <w:rFonts w:ascii="Wingdings" w:hAnsi="Wingdings" w:hint="default"/>
      </w:rPr>
    </w:lvl>
  </w:abstractNum>
  <w:abstractNum w:abstractNumId="42" w15:restartNumberingAfterBreak="0">
    <w:nsid w:val="7F7871CC"/>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32"/>
  </w:num>
  <w:num w:numId="3">
    <w:abstractNumId w:val="27"/>
  </w:num>
  <w:num w:numId="4">
    <w:abstractNumId w:val="24"/>
  </w:num>
  <w:num w:numId="5">
    <w:abstractNumId w:val="11"/>
  </w:num>
  <w:num w:numId="6">
    <w:abstractNumId w:val="15"/>
  </w:num>
  <w:num w:numId="7">
    <w:abstractNumId w:val="28"/>
  </w:num>
  <w:num w:numId="8">
    <w:abstractNumId w:val="31"/>
  </w:num>
  <w:num w:numId="9">
    <w:abstractNumId w:val="14"/>
  </w:num>
  <w:num w:numId="10">
    <w:abstractNumId w:val="4"/>
  </w:num>
  <w:num w:numId="11">
    <w:abstractNumId w:val="9"/>
  </w:num>
  <w:num w:numId="12">
    <w:abstractNumId w:val="8"/>
  </w:num>
  <w:num w:numId="13">
    <w:abstractNumId w:val="26"/>
  </w:num>
  <w:num w:numId="14">
    <w:abstractNumId w:val="36"/>
  </w:num>
  <w:num w:numId="15">
    <w:abstractNumId w:val="17"/>
  </w:num>
  <w:num w:numId="16">
    <w:abstractNumId w:val="1"/>
  </w:num>
  <w:num w:numId="17">
    <w:abstractNumId w:val="21"/>
  </w:num>
  <w:num w:numId="18">
    <w:abstractNumId w:val="2"/>
  </w:num>
  <w:num w:numId="19">
    <w:abstractNumId w:val="13"/>
  </w:num>
  <w:num w:numId="20">
    <w:abstractNumId w:val="3"/>
  </w:num>
  <w:num w:numId="21">
    <w:abstractNumId w:val="12"/>
  </w:num>
  <w:num w:numId="22">
    <w:abstractNumId w:val="22"/>
  </w:num>
  <w:num w:numId="23">
    <w:abstractNumId w:val="23"/>
  </w:num>
  <w:num w:numId="24">
    <w:abstractNumId w:val="42"/>
  </w:num>
  <w:num w:numId="25">
    <w:abstractNumId w:val="39"/>
  </w:num>
  <w:num w:numId="26">
    <w:abstractNumId w:val="37"/>
  </w:num>
  <w:num w:numId="27">
    <w:abstractNumId w:val="38"/>
  </w:num>
  <w:num w:numId="28">
    <w:abstractNumId w:val="25"/>
  </w:num>
  <w:num w:numId="29">
    <w:abstractNumId w:val="35"/>
  </w:num>
  <w:num w:numId="30">
    <w:abstractNumId w:val="40"/>
  </w:num>
  <w:num w:numId="31">
    <w:abstractNumId w:val="0"/>
  </w:num>
  <w:num w:numId="32">
    <w:abstractNumId w:val="20"/>
  </w:num>
  <w:num w:numId="33">
    <w:abstractNumId w:val="7"/>
  </w:num>
  <w:num w:numId="34">
    <w:abstractNumId w:val="5"/>
  </w:num>
  <w:num w:numId="35">
    <w:abstractNumId w:val="30"/>
  </w:num>
  <w:num w:numId="36">
    <w:abstractNumId w:val="16"/>
  </w:num>
  <w:num w:numId="37">
    <w:abstractNumId w:val="6"/>
  </w:num>
  <w:num w:numId="38">
    <w:abstractNumId w:val="34"/>
  </w:num>
  <w:num w:numId="39">
    <w:abstractNumId w:val="19"/>
  </w:num>
  <w:num w:numId="40">
    <w:abstractNumId w:val="10"/>
  </w:num>
  <w:num w:numId="41">
    <w:abstractNumId w:val="41"/>
  </w:num>
  <w:num w:numId="42">
    <w:abstractNumId w:val="3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331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7C"/>
    <w:rsid w:val="00022AC1"/>
    <w:rsid w:val="00084B56"/>
    <w:rsid w:val="00091FC1"/>
    <w:rsid w:val="001B1AF4"/>
    <w:rsid w:val="0022487D"/>
    <w:rsid w:val="0035038F"/>
    <w:rsid w:val="00364D8E"/>
    <w:rsid w:val="003B54F2"/>
    <w:rsid w:val="003D74C2"/>
    <w:rsid w:val="0042285B"/>
    <w:rsid w:val="00496F45"/>
    <w:rsid w:val="004B6248"/>
    <w:rsid w:val="004D196B"/>
    <w:rsid w:val="0050315F"/>
    <w:rsid w:val="00572ACD"/>
    <w:rsid w:val="005A7D73"/>
    <w:rsid w:val="005E147C"/>
    <w:rsid w:val="0065005E"/>
    <w:rsid w:val="00681F9C"/>
    <w:rsid w:val="00696941"/>
    <w:rsid w:val="006A674A"/>
    <w:rsid w:val="00721CE5"/>
    <w:rsid w:val="00730337"/>
    <w:rsid w:val="007B2CAB"/>
    <w:rsid w:val="00827EA5"/>
    <w:rsid w:val="00887576"/>
    <w:rsid w:val="008C358E"/>
    <w:rsid w:val="008E0F86"/>
    <w:rsid w:val="0092109E"/>
    <w:rsid w:val="0092430A"/>
    <w:rsid w:val="00983338"/>
    <w:rsid w:val="00992F26"/>
    <w:rsid w:val="009E5A18"/>
    <w:rsid w:val="009F56CB"/>
    <w:rsid w:val="00AB0D25"/>
    <w:rsid w:val="00AE3946"/>
    <w:rsid w:val="00B07B30"/>
    <w:rsid w:val="00B2655D"/>
    <w:rsid w:val="00B6741D"/>
    <w:rsid w:val="00BA2593"/>
    <w:rsid w:val="00BB357B"/>
    <w:rsid w:val="00C10B90"/>
    <w:rsid w:val="00C40134"/>
    <w:rsid w:val="00C674D8"/>
    <w:rsid w:val="00C905E3"/>
    <w:rsid w:val="00C95780"/>
    <w:rsid w:val="00CA3835"/>
    <w:rsid w:val="00DE06AC"/>
    <w:rsid w:val="00E05A3E"/>
    <w:rsid w:val="00EB21E4"/>
    <w:rsid w:val="00EB3524"/>
    <w:rsid w:val="00EC1F5C"/>
    <w:rsid w:val="00F419D3"/>
    <w:rsid w:val="00F750F4"/>
    <w:rsid w:val="00FB3D69"/>
    <w:rsid w:val="20A948FE"/>
    <w:rsid w:val="21E6B1CF"/>
    <w:rsid w:val="267BF531"/>
    <w:rsid w:val="44F36C40"/>
    <w:rsid w:val="4A3FB3CE"/>
    <w:rsid w:val="50B34499"/>
    <w:rsid w:val="51C34EBF"/>
    <w:rsid w:val="583FDA9E"/>
    <w:rsid w:val="663A8400"/>
    <w:rsid w:val="7D01823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14:docId w14:val="17BB2C53"/>
  <w15:chartTrackingRefBased/>
  <w15:docId w15:val="{36BF517F-EAAB-411E-9171-62322218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2AC1"/>
    <w:pPr>
      <w:spacing w:before="120" w:after="280" w:line="360" w:lineRule="auto"/>
      <w:jc w:val="both"/>
    </w:pPr>
    <w:rPr>
      <w:rFonts w:ascii="Arial" w:hAnsi="Arial"/>
    </w:rPr>
  </w:style>
  <w:style w:type="paragraph" w:styleId="Titre1">
    <w:name w:val="heading 1"/>
    <w:basedOn w:val="Normal"/>
    <w:next w:val="Normal"/>
    <w:link w:val="Titre1Car"/>
    <w:uiPriority w:val="9"/>
    <w:qFormat/>
    <w:rsid w:val="0050315F"/>
    <w:pPr>
      <w:keepNext/>
      <w:keepLines/>
      <w:pBdr>
        <w:bottom w:val="single" w:sz="4" w:space="1" w:color="auto"/>
      </w:pBdr>
      <w:spacing w:before="360" w:after="12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50315F"/>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DE0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147C"/>
    <w:pPr>
      <w:tabs>
        <w:tab w:val="center" w:pos="4680"/>
        <w:tab w:val="right" w:pos="9360"/>
      </w:tabs>
      <w:spacing w:after="0" w:line="240" w:lineRule="auto"/>
    </w:pPr>
  </w:style>
  <w:style w:type="character" w:customStyle="1" w:styleId="En-tteCar">
    <w:name w:val="En-tête Car"/>
    <w:basedOn w:val="Policepardfaut"/>
    <w:link w:val="En-tte"/>
    <w:uiPriority w:val="99"/>
    <w:rsid w:val="005E147C"/>
  </w:style>
  <w:style w:type="paragraph" w:styleId="Pieddepage">
    <w:name w:val="footer"/>
    <w:basedOn w:val="Normal"/>
    <w:link w:val="PieddepageCar"/>
    <w:uiPriority w:val="99"/>
    <w:unhideWhenUsed/>
    <w:rsid w:val="005E14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147C"/>
  </w:style>
  <w:style w:type="table" w:styleId="Grilledutableau">
    <w:name w:val="Table Grid"/>
    <w:basedOn w:val="Tableau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0315F"/>
    <w:rPr>
      <w:rFonts w:ascii="Arial" w:eastAsiaTheme="majorEastAsia" w:hAnsi="Arial" w:cstheme="majorBidi"/>
      <w:sz w:val="32"/>
      <w:szCs w:val="32"/>
    </w:rPr>
  </w:style>
  <w:style w:type="paragraph" w:styleId="En-ttedetabledesmatires">
    <w:name w:val="TOC Heading"/>
    <w:basedOn w:val="Titre1"/>
    <w:next w:val="Normal"/>
    <w:uiPriority w:val="39"/>
    <w:unhideWhenUsed/>
    <w:qFormat/>
    <w:rsid w:val="00827EA5"/>
    <w:pPr>
      <w:outlineLvl w:val="9"/>
    </w:pPr>
    <w:rPr>
      <w:lang w:val="en-US"/>
    </w:rPr>
  </w:style>
  <w:style w:type="paragraph" w:styleId="Paragraphedeliste">
    <w:name w:val="List Paragraph"/>
    <w:basedOn w:val="Normal"/>
    <w:uiPriority w:val="34"/>
    <w:qFormat/>
    <w:rsid w:val="00827EA5"/>
    <w:pPr>
      <w:ind w:left="720"/>
      <w:contextualSpacing/>
    </w:pPr>
  </w:style>
  <w:style w:type="character" w:customStyle="1" w:styleId="Titre2Car">
    <w:name w:val="Titre 2 Car"/>
    <w:basedOn w:val="Policepardfaut"/>
    <w:link w:val="Titre2"/>
    <w:uiPriority w:val="9"/>
    <w:rsid w:val="0050315F"/>
    <w:rPr>
      <w:rFonts w:ascii="Arial" w:eastAsiaTheme="majorEastAsia" w:hAnsi="Arial" w:cstheme="majorBidi"/>
      <w:sz w:val="26"/>
      <w:szCs w:val="26"/>
    </w:rPr>
  </w:style>
  <w:style w:type="paragraph" w:styleId="TM1">
    <w:name w:val="toc 1"/>
    <w:basedOn w:val="Normal"/>
    <w:next w:val="Normal"/>
    <w:autoRedefine/>
    <w:uiPriority w:val="39"/>
    <w:unhideWhenUsed/>
    <w:rsid w:val="00827EA5"/>
    <w:pPr>
      <w:spacing w:after="100"/>
    </w:pPr>
  </w:style>
  <w:style w:type="paragraph" w:styleId="TM2">
    <w:name w:val="toc 2"/>
    <w:basedOn w:val="Normal"/>
    <w:next w:val="Normal"/>
    <w:autoRedefine/>
    <w:uiPriority w:val="39"/>
    <w:unhideWhenUsed/>
    <w:rsid w:val="00827EA5"/>
    <w:pPr>
      <w:spacing w:after="100"/>
      <w:ind w:left="220"/>
    </w:pPr>
  </w:style>
  <w:style w:type="character" w:styleId="Lienhypertexte">
    <w:name w:val="Hyperlink"/>
    <w:basedOn w:val="Policepardfaut"/>
    <w:uiPriority w:val="99"/>
    <w:unhideWhenUsed/>
    <w:rsid w:val="00827EA5"/>
    <w:rPr>
      <w:color w:val="0563C1" w:themeColor="hyperlink"/>
      <w:u w:val="single"/>
    </w:rPr>
  </w:style>
  <w:style w:type="character" w:customStyle="1" w:styleId="Titre3Car">
    <w:name w:val="Titre 3 Car"/>
    <w:basedOn w:val="Policepardfaut"/>
    <w:link w:val="Titre3"/>
    <w:uiPriority w:val="9"/>
    <w:rsid w:val="00DE06A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6A674A"/>
    <w:pPr>
      <w:spacing w:after="100"/>
      <w:ind w:left="440"/>
    </w:pPr>
  </w:style>
  <w:style w:type="character" w:customStyle="1" w:styleId="normaltextrun">
    <w:name w:val="normaltextrun"/>
    <w:basedOn w:val="Policepardfaut"/>
    <w:rsid w:val="008E0F86"/>
  </w:style>
  <w:style w:type="character" w:customStyle="1" w:styleId="spellingerror">
    <w:name w:val="spellingerror"/>
    <w:basedOn w:val="Policepardfaut"/>
    <w:rsid w:val="008E0F86"/>
  </w:style>
  <w:style w:type="character" w:customStyle="1" w:styleId="eop">
    <w:name w:val="eop"/>
    <w:basedOn w:val="Policepardfaut"/>
    <w:rsid w:val="008E0F86"/>
  </w:style>
  <w:style w:type="character" w:styleId="Lienhypertextesuivivisit">
    <w:name w:val="FollowedHyperlink"/>
    <w:basedOn w:val="Policepardfaut"/>
    <w:uiPriority w:val="99"/>
    <w:semiHidden/>
    <w:unhideWhenUsed/>
    <w:rsid w:val="00E05A3E"/>
    <w:rPr>
      <w:color w:val="954F72" w:themeColor="followedHyperlink"/>
      <w:u w:val="single"/>
    </w:rPr>
  </w:style>
  <w:style w:type="paragraph" w:styleId="Textedebulles">
    <w:name w:val="Balloon Text"/>
    <w:basedOn w:val="Normal"/>
    <w:link w:val="TextedebullesCar"/>
    <w:uiPriority w:val="99"/>
    <w:semiHidden/>
    <w:unhideWhenUsed/>
    <w:rsid w:val="006500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00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62493">
      <w:bodyDiv w:val="1"/>
      <w:marLeft w:val="0"/>
      <w:marRight w:val="0"/>
      <w:marTop w:val="0"/>
      <w:marBottom w:val="0"/>
      <w:divBdr>
        <w:top w:val="none" w:sz="0" w:space="0" w:color="auto"/>
        <w:left w:val="none" w:sz="0" w:space="0" w:color="auto"/>
        <w:bottom w:val="none" w:sz="0" w:space="0" w:color="auto"/>
        <w:right w:val="none" w:sz="0" w:space="0" w:color="auto"/>
      </w:divBdr>
    </w:div>
    <w:div w:id="1417166395">
      <w:bodyDiv w:val="1"/>
      <w:marLeft w:val="0"/>
      <w:marRight w:val="0"/>
      <w:marTop w:val="0"/>
      <w:marBottom w:val="0"/>
      <w:divBdr>
        <w:top w:val="none" w:sz="0" w:space="0" w:color="auto"/>
        <w:left w:val="none" w:sz="0" w:space="0" w:color="auto"/>
        <w:bottom w:val="none" w:sz="0" w:space="0" w:color="auto"/>
        <w:right w:val="none" w:sz="0" w:space="0" w:color="auto"/>
      </w:divBdr>
    </w:div>
    <w:div w:id="169950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profs.etsmtl.ca/claporte/VSE/Groupe24-menu.html" TargetMode="External"/><Relationship Id="rId18" Type="http://schemas.openxmlformats.org/officeDocument/2006/relationships/hyperlink" Target="https://grandsorganismes.gouv.qc.ca/fileadmin/Fichiers/Publications/Gestion%20des%20CRC/telephonie_IP.pd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amazon.ca/-/fr/R%C3%A9duction-contr%C3%B4le-Prot%C3%A9ines-m%C3%A9moire-Cache-oreilles/dp/B06XWG12QS/ref=zg_bs_7204546011_1/131-5110115-3717069?_encoding=UTF8&amp;psc=1&amp;refRID=K8Z10J3JA9V9EA1TDB13" TargetMode="External"/><Relationship Id="rId7" Type="http://schemas.openxmlformats.org/officeDocument/2006/relationships/endnotes" Target="endnotes.xml"/><Relationship Id="rId12" Type="http://schemas.openxmlformats.org/officeDocument/2006/relationships/hyperlink" Target="http://profs.etsmtl.ca/claporte/VSE/Groupe24-menu.html" TargetMode="External"/><Relationship Id="rId17" Type="http://schemas.openxmlformats.org/officeDocument/2006/relationships/hyperlink" Target="https://support.vanillasoft.com/hc/en-us/article_attachments/202739020/X-Lite_4_Windows_User_Guide_R3.pdf"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emoireonline.com/08/11/4644/Etude-et-mise-au-point-dun-systeme-de-communication-VOIP--application-sur-un-PABX-IP-open-source7.png" TargetMode="External"/><Relationship Id="rId20" Type="http://schemas.openxmlformats.org/officeDocument/2006/relationships/hyperlink" Target="https://freeswitch.org/confluence/display/FREESWITCH/"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oftware_requirements_specification" TargetMode="External"/><Relationship Id="rId23" Type="http://schemas.openxmlformats.org/officeDocument/2006/relationships/hyperlink" Target="http://www.voip-sip-sdk.com/p_174-how-to-use-the-csharp-sip-softphone-source-of-ozeki-voip-sip-sdk-for-creating-a-sip-sms-example-voip.html"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books.google.ca/books?hl=fr&amp;lr=&amp;id=-6nzkugPG70C&amp;oi=fnd&amp;pg=PT16&amp;dq=freeswitch&amp;ots=417QmVH9nF&amp;sig=v-IBnOD7yqXqoVNGRyu_N9t_aD4&amp;redir_esc=y"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ofs.etsmtl.ca/claporte/VSE/Groupe24-menu.html" TargetMode="External"/><Relationship Id="rId22" Type="http://schemas.openxmlformats.org/officeDocument/2006/relationships/hyperlink" Target="http://www.legisquebec.gouv.qc.ca/fr/showdoc/cs/P-39.1" TargetMode="External"/><Relationship Id="rId27" Type="http://schemas.openxmlformats.org/officeDocument/2006/relationships/image" Target="media/image8.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8056B-83F0-481A-B5CD-B17FE9BF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2684</Words>
  <Characters>14766</Characters>
  <Application>Microsoft Office Word</Application>
  <DocSecurity>4</DocSecurity>
  <Lines>123</Lines>
  <Paragraphs>34</Paragraphs>
  <ScaleCrop>false</ScaleCrop>
  <Company/>
  <LinksUpToDate>false</LinksUpToDate>
  <CharactersWithSpaces>17416</CharactersWithSpaces>
  <SharedDoc>false</SharedDoc>
  <HLinks>
    <vt:vector size="222" baseType="variant">
      <vt:variant>
        <vt:i4>6160487</vt:i4>
      </vt:variant>
      <vt:variant>
        <vt:i4>186</vt:i4>
      </vt:variant>
      <vt:variant>
        <vt:i4>0</vt:i4>
      </vt:variant>
      <vt:variant>
        <vt:i4>5</vt:i4>
      </vt:variant>
      <vt:variant>
        <vt:lpwstr>http://www.voip-sip-sdk.com/p_174-how-to-use-the-csharp-sip-softphone-source-of-ozeki-voip-sip-sdk-for-creating-a-sip-sms-example-voip.html</vt:lpwstr>
      </vt:variant>
      <vt:variant>
        <vt:lpwstr/>
      </vt:variant>
      <vt:variant>
        <vt:i4>3407916</vt:i4>
      </vt:variant>
      <vt:variant>
        <vt:i4>183</vt:i4>
      </vt:variant>
      <vt:variant>
        <vt:i4>0</vt:i4>
      </vt:variant>
      <vt:variant>
        <vt:i4>5</vt:i4>
      </vt:variant>
      <vt:variant>
        <vt:lpwstr>http://www.legisquebec.gouv.qc.ca/fr/showdoc/cs/P-39.1</vt:lpwstr>
      </vt:variant>
      <vt:variant>
        <vt:lpwstr/>
      </vt:variant>
      <vt:variant>
        <vt:i4>6029376</vt:i4>
      </vt:variant>
      <vt:variant>
        <vt:i4>180</vt:i4>
      </vt:variant>
      <vt:variant>
        <vt:i4>0</vt:i4>
      </vt:variant>
      <vt:variant>
        <vt:i4>5</vt:i4>
      </vt:variant>
      <vt:variant>
        <vt:lpwstr>https://www.amazon.ca/-/fr/R%C3%A9duction-contr%C3%B4le-Prot%C3%A9ines-m%C3%A9moire-Cache-oreilles/dp/B06XWG12QS/ref=zg_bs_7204546011_1/131-5110115-3717069?_encoding=UTF8&amp;psc=1&amp;refRID=K8Z10J3JA9V9EA1TDB13</vt:lpwstr>
      </vt:variant>
      <vt:variant>
        <vt:lpwstr/>
      </vt:variant>
      <vt:variant>
        <vt:i4>393286</vt:i4>
      </vt:variant>
      <vt:variant>
        <vt:i4>177</vt:i4>
      </vt:variant>
      <vt:variant>
        <vt:i4>0</vt:i4>
      </vt:variant>
      <vt:variant>
        <vt:i4>5</vt:i4>
      </vt:variant>
      <vt:variant>
        <vt:lpwstr>https://freeswitch.org/confluence/display/FREESWITCH/</vt:lpwstr>
      </vt:variant>
      <vt:variant>
        <vt:lpwstr/>
      </vt:variant>
      <vt:variant>
        <vt:i4>7798802</vt:i4>
      </vt:variant>
      <vt:variant>
        <vt:i4>174</vt:i4>
      </vt:variant>
      <vt:variant>
        <vt:i4>0</vt:i4>
      </vt:variant>
      <vt:variant>
        <vt:i4>5</vt:i4>
      </vt:variant>
      <vt:variant>
        <vt:lpwstr>https://books.google.ca/books?hl=fr&amp;lr=&amp;id=-6nzkugPG70C&amp;oi=fnd&amp;pg=PT16&amp;dq=freeswitch&amp;ots=417QmVH9nF&amp;sig=v-IBnOD7yqXqoVNGRyu_N9t_aD4&amp;redir_esc=y</vt:lpwstr>
      </vt:variant>
      <vt:variant>
        <vt:lpwstr>v=onepage&amp;q=freeswitch&amp;f=false</vt:lpwstr>
      </vt:variant>
      <vt:variant>
        <vt:i4>262181</vt:i4>
      </vt:variant>
      <vt:variant>
        <vt:i4>171</vt:i4>
      </vt:variant>
      <vt:variant>
        <vt:i4>0</vt:i4>
      </vt:variant>
      <vt:variant>
        <vt:i4>5</vt:i4>
      </vt:variant>
      <vt:variant>
        <vt:lpwstr>https://grandsorganismes.gouv.qc.ca/fileadmin/Fichiers/Publications/Gestion des CRC/telephonie_IP.pdf</vt:lpwstr>
      </vt:variant>
      <vt:variant>
        <vt:lpwstr/>
      </vt:variant>
      <vt:variant>
        <vt:i4>4063281</vt:i4>
      </vt:variant>
      <vt:variant>
        <vt:i4>168</vt:i4>
      </vt:variant>
      <vt:variant>
        <vt:i4>0</vt:i4>
      </vt:variant>
      <vt:variant>
        <vt:i4>5</vt:i4>
      </vt:variant>
      <vt:variant>
        <vt:lpwstr>https://support.vanillasoft.com/hc/en-us/article_attachments/202739020/X-Lite_4_Windows_User_Guide_R3.pdf</vt:lpwstr>
      </vt:variant>
      <vt:variant>
        <vt:lpwstr/>
      </vt:variant>
      <vt:variant>
        <vt:i4>3211300</vt:i4>
      </vt:variant>
      <vt:variant>
        <vt:i4>165</vt:i4>
      </vt:variant>
      <vt:variant>
        <vt:i4>0</vt:i4>
      </vt:variant>
      <vt:variant>
        <vt:i4>5</vt:i4>
      </vt:variant>
      <vt:variant>
        <vt:lpwstr>https://www.memoireonline.com/08/11/4644/Etude-et-mise-au-point-dun-systeme-de-communication-VOIP--application-sur-un-PABX-IP-open-source7.png</vt:lpwstr>
      </vt:variant>
      <vt:variant>
        <vt:lpwstr/>
      </vt:variant>
      <vt:variant>
        <vt:i4>8257591</vt:i4>
      </vt:variant>
      <vt:variant>
        <vt:i4>162</vt:i4>
      </vt:variant>
      <vt:variant>
        <vt:i4>0</vt:i4>
      </vt:variant>
      <vt:variant>
        <vt:i4>5</vt:i4>
      </vt:variant>
      <vt:variant>
        <vt:lpwstr>https://en.wikipedia.org/wiki/Software_requirements_specification</vt:lpwstr>
      </vt:variant>
      <vt:variant>
        <vt:lpwstr/>
      </vt:variant>
      <vt:variant>
        <vt:i4>6488160</vt:i4>
      </vt:variant>
      <vt:variant>
        <vt:i4>159</vt:i4>
      </vt:variant>
      <vt:variant>
        <vt:i4>0</vt:i4>
      </vt:variant>
      <vt:variant>
        <vt:i4>5</vt:i4>
      </vt:variant>
      <vt:variant>
        <vt:lpwstr>http://profs.etsmtl.ca/claporte/VSE/Groupe24-menu.html</vt:lpwstr>
      </vt:variant>
      <vt:variant>
        <vt:lpwstr/>
      </vt:variant>
      <vt:variant>
        <vt:i4>6488160</vt:i4>
      </vt:variant>
      <vt:variant>
        <vt:i4>156</vt:i4>
      </vt:variant>
      <vt:variant>
        <vt:i4>0</vt:i4>
      </vt:variant>
      <vt:variant>
        <vt:i4>5</vt:i4>
      </vt:variant>
      <vt:variant>
        <vt:lpwstr>http://profs.etsmtl.ca/claporte/VSE/Groupe24-menu.html</vt:lpwstr>
      </vt:variant>
      <vt:variant>
        <vt:lpwstr/>
      </vt:variant>
      <vt:variant>
        <vt:i4>6488160</vt:i4>
      </vt:variant>
      <vt:variant>
        <vt:i4>153</vt:i4>
      </vt:variant>
      <vt:variant>
        <vt:i4>0</vt:i4>
      </vt:variant>
      <vt:variant>
        <vt:i4>5</vt:i4>
      </vt:variant>
      <vt:variant>
        <vt:lpwstr>http://profs.etsmtl.ca/claporte/VSE/Groupe24-menu.html</vt:lpwstr>
      </vt:variant>
      <vt:variant>
        <vt:lpwstr/>
      </vt:variant>
      <vt:variant>
        <vt:i4>1376310</vt:i4>
      </vt:variant>
      <vt:variant>
        <vt:i4>146</vt:i4>
      </vt:variant>
      <vt:variant>
        <vt:i4>0</vt:i4>
      </vt:variant>
      <vt:variant>
        <vt:i4>5</vt:i4>
      </vt:variant>
      <vt:variant>
        <vt:lpwstr/>
      </vt:variant>
      <vt:variant>
        <vt:lpwstr>_Toc525472168</vt:lpwstr>
      </vt:variant>
      <vt:variant>
        <vt:i4>1376310</vt:i4>
      </vt:variant>
      <vt:variant>
        <vt:i4>140</vt:i4>
      </vt:variant>
      <vt:variant>
        <vt:i4>0</vt:i4>
      </vt:variant>
      <vt:variant>
        <vt:i4>5</vt:i4>
      </vt:variant>
      <vt:variant>
        <vt:lpwstr/>
      </vt:variant>
      <vt:variant>
        <vt:lpwstr>_Toc525472167</vt:lpwstr>
      </vt:variant>
      <vt:variant>
        <vt:i4>1376310</vt:i4>
      </vt:variant>
      <vt:variant>
        <vt:i4>134</vt:i4>
      </vt:variant>
      <vt:variant>
        <vt:i4>0</vt:i4>
      </vt:variant>
      <vt:variant>
        <vt:i4>5</vt:i4>
      </vt:variant>
      <vt:variant>
        <vt:lpwstr/>
      </vt:variant>
      <vt:variant>
        <vt:lpwstr>_Toc525472166</vt:lpwstr>
      </vt:variant>
      <vt:variant>
        <vt:i4>1376310</vt:i4>
      </vt:variant>
      <vt:variant>
        <vt:i4>128</vt:i4>
      </vt:variant>
      <vt:variant>
        <vt:i4>0</vt:i4>
      </vt:variant>
      <vt:variant>
        <vt:i4>5</vt:i4>
      </vt:variant>
      <vt:variant>
        <vt:lpwstr/>
      </vt:variant>
      <vt:variant>
        <vt:lpwstr>_Toc525472165</vt:lpwstr>
      </vt:variant>
      <vt:variant>
        <vt:i4>1376310</vt:i4>
      </vt:variant>
      <vt:variant>
        <vt:i4>122</vt:i4>
      </vt:variant>
      <vt:variant>
        <vt:i4>0</vt:i4>
      </vt:variant>
      <vt:variant>
        <vt:i4>5</vt:i4>
      </vt:variant>
      <vt:variant>
        <vt:lpwstr/>
      </vt:variant>
      <vt:variant>
        <vt:lpwstr>_Toc525472164</vt:lpwstr>
      </vt:variant>
      <vt:variant>
        <vt:i4>1376310</vt:i4>
      </vt:variant>
      <vt:variant>
        <vt:i4>116</vt:i4>
      </vt:variant>
      <vt:variant>
        <vt:i4>0</vt:i4>
      </vt:variant>
      <vt:variant>
        <vt:i4>5</vt:i4>
      </vt:variant>
      <vt:variant>
        <vt:lpwstr/>
      </vt:variant>
      <vt:variant>
        <vt:lpwstr>_Toc525472163</vt:lpwstr>
      </vt:variant>
      <vt:variant>
        <vt:i4>1376310</vt:i4>
      </vt:variant>
      <vt:variant>
        <vt:i4>110</vt:i4>
      </vt:variant>
      <vt:variant>
        <vt:i4>0</vt:i4>
      </vt:variant>
      <vt:variant>
        <vt:i4>5</vt:i4>
      </vt:variant>
      <vt:variant>
        <vt:lpwstr/>
      </vt:variant>
      <vt:variant>
        <vt:lpwstr>_Toc525472162</vt:lpwstr>
      </vt:variant>
      <vt:variant>
        <vt:i4>1376310</vt:i4>
      </vt:variant>
      <vt:variant>
        <vt:i4>104</vt:i4>
      </vt:variant>
      <vt:variant>
        <vt:i4>0</vt:i4>
      </vt:variant>
      <vt:variant>
        <vt:i4>5</vt:i4>
      </vt:variant>
      <vt:variant>
        <vt:lpwstr/>
      </vt:variant>
      <vt:variant>
        <vt:lpwstr>_Toc525472161</vt:lpwstr>
      </vt:variant>
      <vt:variant>
        <vt:i4>1376310</vt:i4>
      </vt:variant>
      <vt:variant>
        <vt:i4>98</vt:i4>
      </vt:variant>
      <vt:variant>
        <vt:i4>0</vt:i4>
      </vt:variant>
      <vt:variant>
        <vt:i4>5</vt:i4>
      </vt:variant>
      <vt:variant>
        <vt:lpwstr/>
      </vt:variant>
      <vt:variant>
        <vt:lpwstr>_Toc525472160</vt:lpwstr>
      </vt:variant>
      <vt:variant>
        <vt:i4>1441846</vt:i4>
      </vt:variant>
      <vt:variant>
        <vt:i4>92</vt:i4>
      </vt:variant>
      <vt:variant>
        <vt:i4>0</vt:i4>
      </vt:variant>
      <vt:variant>
        <vt:i4>5</vt:i4>
      </vt:variant>
      <vt:variant>
        <vt:lpwstr/>
      </vt:variant>
      <vt:variant>
        <vt:lpwstr>_Toc525472159</vt:lpwstr>
      </vt:variant>
      <vt:variant>
        <vt:i4>1441846</vt:i4>
      </vt:variant>
      <vt:variant>
        <vt:i4>86</vt:i4>
      </vt:variant>
      <vt:variant>
        <vt:i4>0</vt:i4>
      </vt:variant>
      <vt:variant>
        <vt:i4>5</vt:i4>
      </vt:variant>
      <vt:variant>
        <vt:lpwstr/>
      </vt:variant>
      <vt:variant>
        <vt:lpwstr>_Toc525472158</vt:lpwstr>
      </vt:variant>
      <vt:variant>
        <vt:i4>1441846</vt:i4>
      </vt:variant>
      <vt:variant>
        <vt:i4>80</vt:i4>
      </vt:variant>
      <vt:variant>
        <vt:i4>0</vt:i4>
      </vt:variant>
      <vt:variant>
        <vt:i4>5</vt:i4>
      </vt:variant>
      <vt:variant>
        <vt:lpwstr/>
      </vt:variant>
      <vt:variant>
        <vt:lpwstr>_Toc525472157</vt:lpwstr>
      </vt:variant>
      <vt:variant>
        <vt:i4>1441846</vt:i4>
      </vt:variant>
      <vt:variant>
        <vt:i4>74</vt:i4>
      </vt:variant>
      <vt:variant>
        <vt:i4>0</vt:i4>
      </vt:variant>
      <vt:variant>
        <vt:i4>5</vt:i4>
      </vt:variant>
      <vt:variant>
        <vt:lpwstr/>
      </vt:variant>
      <vt:variant>
        <vt:lpwstr>_Toc525472156</vt:lpwstr>
      </vt:variant>
      <vt:variant>
        <vt:i4>1441846</vt:i4>
      </vt:variant>
      <vt:variant>
        <vt:i4>68</vt:i4>
      </vt:variant>
      <vt:variant>
        <vt:i4>0</vt:i4>
      </vt:variant>
      <vt:variant>
        <vt:i4>5</vt:i4>
      </vt:variant>
      <vt:variant>
        <vt:lpwstr/>
      </vt:variant>
      <vt:variant>
        <vt:lpwstr>_Toc525472155</vt:lpwstr>
      </vt:variant>
      <vt:variant>
        <vt:i4>1441846</vt:i4>
      </vt:variant>
      <vt:variant>
        <vt:i4>62</vt:i4>
      </vt:variant>
      <vt:variant>
        <vt:i4>0</vt:i4>
      </vt:variant>
      <vt:variant>
        <vt:i4>5</vt:i4>
      </vt:variant>
      <vt:variant>
        <vt:lpwstr/>
      </vt:variant>
      <vt:variant>
        <vt:lpwstr>_Toc525472154</vt:lpwstr>
      </vt:variant>
      <vt:variant>
        <vt:i4>1441846</vt:i4>
      </vt:variant>
      <vt:variant>
        <vt:i4>56</vt:i4>
      </vt:variant>
      <vt:variant>
        <vt:i4>0</vt:i4>
      </vt:variant>
      <vt:variant>
        <vt:i4>5</vt:i4>
      </vt:variant>
      <vt:variant>
        <vt:lpwstr/>
      </vt:variant>
      <vt:variant>
        <vt:lpwstr>_Toc525472153</vt:lpwstr>
      </vt:variant>
      <vt:variant>
        <vt:i4>1441846</vt:i4>
      </vt:variant>
      <vt:variant>
        <vt:i4>50</vt:i4>
      </vt:variant>
      <vt:variant>
        <vt:i4>0</vt:i4>
      </vt:variant>
      <vt:variant>
        <vt:i4>5</vt:i4>
      </vt:variant>
      <vt:variant>
        <vt:lpwstr/>
      </vt:variant>
      <vt:variant>
        <vt:lpwstr>_Toc525472152</vt:lpwstr>
      </vt:variant>
      <vt:variant>
        <vt:i4>1441846</vt:i4>
      </vt:variant>
      <vt:variant>
        <vt:i4>44</vt:i4>
      </vt:variant>
      <vt:variant>
        <vt:i4>0</vt:i4>
      </vt:variant>
      <vt:variant>
        <vt:i4>5</vt:i4>
      </vt:variant>
      <vt:variant>
        <vt:lpwstr/>
      </vt:variant>
      <vt:variant>
        <vt:lpwstr>_Toc525472151</vt:lpwstr>
      </vt:variant>
      <vt:variant>
        <vt:i4>1441846</vt:i4>
      </vt:variant>
      <vt:variant>
        <vt:i4>38</vt:i4>
      </vt:variant>
      <vt:variant>
        <vt:i4>0</vt:i4>
      </vt:variant>
      <vt:variant>
        <vt:i4>5</vt:i4>
      </vt:variant>
      <vt:variant>
        <vt:lpwstr/>
      </vt:variant>
      <vt:variant>
        <vt:lpwstr>_Toc525472150</vt:lpwstr>
      </vt:variant>
      <vt:variant>
        <vt:i4>1507382</vt:i4>
      </vt:variant>
      <vt:variant>
        <vt:i4>32</vt:i4>
      </vt:variant>
      <vt:variant>
        <vt:i4>0</vt:i4>
      </vt:variant>
      <vt:variant>
        <vt:i4>5</vt:i4>
      </vt:variant>
      <vt:variant>
        <vt:lpwstr/>
      </vt:variant>
      <vt:variant>
        <vt:lpwstr>_Toc525472149</vt:lpwstr>
      </vt:variant>
      <vt:variant>
        <vt:i4>1507382</vt:i4>
      </vt:variant>
      <vt:variant>
        <vt:i4>26</vt:i4>
      </vt:variant>
      <vt:variant>
        <vt:i4>0</vt:i4>
      </vt:variant>
      <vt:variant>
        <vt:i4>5</vt:i4>
      </vt:variant>
      <vt:variant>
        <vt:lpwstr/>
      </vt:variant>
      <vt:variant>
        <vt:lpwstr>_Toc525472148</vt:lpwstr>
      </vt:variant>
      <vt:variant>
        <vt:i4>1507382</vt:i4>
      </vt:variant>
      <vt:variant>
        <vt:i4>20</vt:i4>
      </vt:variant>
      <vt:variant>
        <vt:i4>0</vt:i4>
      </vt:variant>
      <vt:variant>
        <vt:i4>5</vt:i4>
      </vt:variant>
      <vt:variant>
        <vt:lpwstr/>
      </vt:variant>
      <vt:variant>
        <vt:lpwstr>_Toc525472147</vt:lpwstr>
      </vt:variant>
      <vt:variant>
        <vt:i4>1507382</vt:i4>
      </vt:variant>
      <vt:variant>
        <vt:i4>14</vt:i4>
      </vt:variant>
      <vt:variant>
        <vt:i4>0</vt:i4>
      </vt:variant>
      <vt:variant>
        <vt:i4>5</vt:i4>
      </vt:variant>
      <vt:variant>
        <vt:lpwstr/>
      </vt:variant>
      <vt:variant>
        <vt:lpwstr>_Toc525472146</vt:lpwstr>
      </vt:variant>
      <vt:variant>
        <vt:i4>1507382</vt:i4>
      </vt:variant>
      <vt:variant>
        <vt:i4>8</vt:i4>
      </vt:variant>
      <vt:variant>
        <vt:i4>0</vt:i4>
      </vt:variant>
      <vt:variant>
        <vt:i4>5</vt:i4>
      </vt:variant>
      <vt:variant>
        <vt:lpwstr/>
      </vt:variant>
      <vt:variant>
        <vt:lpwstr>_Toc525472145</vt:lpwstr>
      </vt:variant>
      <vt:variant>
        <vt:i4>1507382</vt:i4>
      </vt:variant>
      <vt:variant>
        <vt:i4>2</vt:i4>
      </vt:variant>
      <vt:variant>
        <vt:i4>0</vt:i4>
      </vt:variant>
      <vt:variant>
        <vt:i4>5</vt:i4>
      </vt:variant>
      <vt:variant>
        <vt:lpwstr/>
      </vt:variant>
      <vt:variant>
        <vt:lpwstr>_Toc525472144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Cyr</dc:creator>
  <cp:keywords/>
  <dc:description/>
  <cp:lastModifiedBy>Joël Villeneuve</cp:lastModifiedBy>
  <cp:revision>30</cp:revision>
  <dcterms:created xsi:type="dcterms:W3CDTF">2018-09-18T07:36:00Z</dcterms:created>
  <dcterms:modified xsi:type="dcterms:W3CDTF">2019-10-29T20:23:00Z</dcterms:modified>
</cp:coreProperties>
</file>