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CF67D" w14:textId="77777777" w:rsidR="00BA1524" w:rsidRPr="00C372DE" w:rsidRDefault="00BA1524" w:rsidP="00D85902">
      <w:pPr>
        <w:spacing w:after="0"/>
        <w:ind w:left="0"/>
        <w:jc w:val="left"/>
        <w:rPr>
          <w:rFonts w:ascii="Verdana" w:hAnsi="Verdana" w:cs="Arial"/>
        </w:rPr>
      </w:pPr>
    </w:p>
    <w:tbl>
      <w:tblPr>
        <w:tblStyle w:val="TableGrid"/>
        <w:tblW w:w="9540" w:type="dxa"/>
        <w:tblInd w:w="-95" w:type="dxa"/>
        <w:tblLayout w:type="fixed"/>
        <w:tblLook w:val="04A0" w:firstRow="1" w:lastRow="0" w:firstColumn="1" w:lastColumn="0" w:noHBand="0" w:noVBand="1"/>
      </w:tblPr>
      <w:tblGrid>
        <w:gridCol w:w="2160"/>
        <w:gridCol w:w="180"/>
        <w:gridCol w:w="3960"/>
        <w:gridCol w:w="1428"/>
        <w:gridCol w:w="1812"/>
      </w:tblGrid>
      <w:tr w:rsidR="00D80EF0" w:rsidRPr="00C372DE" w14:paraId="1C23BD12" w14:textId="77777777" w:rsidTr="0075493B">
        <w:tc>
          <w:tcPr>
            <w:tcW w:w="9540" w:type="dxa"/>
            <w:gridSpan w:val="5"/>
          </w:tcPr>
          <w:p w14:paraId="67A909F3" w14:textId="77777777" w:rsidR="00D80EF0" w:rsidRPr="00C372DE" w:rsidRDefault="00C3468E" w:rsidP="00E97787">
            <w:pPr>
              <w:spacing w:after="0"/>
              <w:ind w:left="1985" w:right="34"/>
              <w:jc w:val="center"/>
              <w:rPr>
                <w:rFonts w:asciiTheme="minorHAnsi" w:hAnsiTheme="minorHAnsi" w:cs="Arial"/>
                <w:b/>
                <w:sz w:val="28"/>
                <w:szCs w:val="28"/>
              </w:rPr>
            </w:pPr>
            <w:r w:rsidRPr="00C372DE">
              <w:rPr>
                <w:rFonts w:asciiTheme="minorHAnsi" w:hAnsiTheme="minorHAnsi" w:cs="Arial"/>
                <w:b/>
                <w:noProof/>
                <w:sz w:val="28"/>
                <w:szCs w:val="28"/>
                <w:lang w:eastAsia="en-GB"/>
              </w:rPr>
              <w:drawing>
                <wp:anchor distT="0" distB="0" distL="114300" distR="114300" simplePos="0" relativeHeight="251659264" behindDoc="1" locked="0" layoutInCell="1" allowOverlap="1" wp14:anchorId="464E8720" wp14:editId="2633F1C8">
                  <wp:simplePos x="0" y="0"/>
                  <wp:positionH relativeFrom="column">
                    <wp:posOffset>159703</wp:posOffset>
                  </wp:positionH>
                  <wp:positionV relativeFrom="paragraph">
                    <wp:posOffset>70168</wp:posOffset>
                  </wp:positionV>
                  <wp:extent cx="1536267" cy="532737"/>
                  <wp:effectExtent l="0" t="0" r="6985"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aderra\AppData\Local\Temp\Temp1_EASA-logo-package-RGB-positive-and-negative.zip\RGB-Office\EASA-logo_RGB_Office_positive_200dpi.png"/>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1536267" cy="5327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0EF0" w:rsidRPr="00C372DE">
              <w:rPr>
                <w:rFonts w:asciiTheme="minorHAnsi" w:hAnsiTheme="minorHAnsi" w:cs="Arial"/>
                <w:b/>
                <w:sz w:val="28"/>
                <w:szCs w:val="28"/>
              </w:rPr>
              <w:t>CERTIFICATION</w:t>
            </w:r>
          </w:p>
          <w:p w14:paraId="5AEFA8E2" w14:textId="77777777" w:rsidR="00D80EF0" w:rsidRPr="00C372DE" w:rsidRDefault="003A1836" w:rsidP="00D85902">
            <w:pPr>
              <w:tabs>
                <w:tab w:val="center" w:pos="5637"/>
              </w:tabs>
              <w:spacing w:after="0"/>
              <w:ind w:left="1985" w:right="34"/>
              <w:jc w:val="left"/>
              <w:rPr>
                <w:rFonts w:asciiTheme="minorHAnsi" w:hAnsiTheme="minorHAnsi" w:cs="Arial"/>
                <w:b/>
                <w:sz w:val="28"/>
                <w:szCs w:val="28"/>
              </w:rPr>
            </w:pPr>
            <w:r w:rsidRPr="00C372DE">
              <w:rPr>
                <w:rFonts w:asciiTheme="minorHAnsi" w:hAnsiTheme="minorHAnsi" w:cs="Arial"/>
                <w:b/>
                <w:sz w:val="28"/>
                <w:szCs w:val="28"/>
              </w:rPr>
              <w:tab/>
            </w:r>
            <w:r w:rsidR="00D80EF0" w:rsidRPr="00C372DE">
              <w:rPr>
                <w:rFonts w:asciiTheme="minorHAnsi" w:hAnsiTheme="minorHAnsi" w:cs="Arial"/>
                <w:b/>
                <w:sz w:val="28"/>
                <w:szCs w:val="28"/>
              </w:rPr>
              <w:t>REVIEW</w:t>
            </w:r>
          </w:p>
          <w:p w14:paraId="372EDEBD" w14:textId="77777777" w:rsidR="00D80EF0" w:rsidRPr="00C372DE" w:rsidRDefault="00D80EF0" w:rsidP="00E97787">
            <w:pPr>
              <w:spacing w:after="0"/>
              <w:ind w:left="1985"/>
              <w:jc w:val="center"/>
              <w:rPr>
                <w:rFonts w:ascii="Verdana" w:hAnsi="Verdana" w:cs="Arial"/>
              </w:rPr>
            </w:pPr>
            <w:r w:rsidRPr="00C372DE">
              <w:rPr>
                <w:rFonts w:asciiTheme="minorHAnsi" w:hAnsiTheme="minorHAnsi" w:cs="Arial"/>
                <w:b/>
                <w:sz w:val="28"/>
                <w:szCs w:val="28"/>
              </w:rPr>
              <w:t>ITEM</w:t>
            </w:r>
          </w:p>
        </w:tc>
      </w:tr>
      <w:tr w:rsidR="0019665E" w:rsidRPr="00C372DE" w14:paraId="679BAA64" w14:textId="77777777" w:rsidTr="0075493B">
        <w:tc>
          <w:tcPr>
            <w:tcW w:w="2160" w:type="dxa"/>
            <w:tcBorders>
              <w:bottom w:val="single" w:sz="4" w:space="0" w:color="auto"/>
              <w:right w:val="nil"/>
            </w:tcBorders>
          </w:tcPr>
          <w:p w14:paraId="22192F29" w14:textId="77777777" w:rsidR="0019665E" w:rsidRPr="00C372DE" w:rsidRDefault="0019665E" w:rsidP="0019665E">
            <w:pPr>
              <w:tabs>
                <w:tab w:val="left" w:pos="1910"/>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APPLICANT:</w:t>
            </w:r>
          </w:p>
          <w:p w14:paraId="3B3306A5"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PROJECT NO.:</w:t>
            </w:r>
          </w:p>
          <w:p w14:paraId="2F92BE1C" w14:textId="77777777" w:rsidR="0019665E" w:rsidRPr="00C372DE" w:rsidRDefault="0019665E" w:rsidP="0019665E">
            <w:pPr>
              <w:tabs>
                <w:tab w:val="left" w:pos="3402"/>
              </w:tabs>
              <w:spacing w:before="60" w:after="0"/>
              <w:ind w:left="432" w:right="-108"/>
              <w:jc w:val="left"/>
              <w:rPr>
                <w:rFonts w:asciiTheme="minorHAnsi" w:hAnsiTheme="minorHAnsi" w:cs="Arial"/>
                <w:b/>
                <w:sz w:val="22"/>
                <w:szCs w:val="22"/>
              </w:rPr>
            </w:pPr>
            <w:r w:rsidRPr="00C372DE">
              <w:rPr>
                <w:rFonts w:asciiTheme="minorHAnsi" w:hAnsiTheme="minorHAnsi" w:cs="Arial"/>
                <w:b/>
                <w:sz w:val="22"/>
                <w:szCs w:val="22"/>
              </w:rPr>
              <w:t>PROJ. TITLE:</w:t>
            </w:r>
          </w:p>
          <w:p w14:paraId="2B940DAB" w14:textId="77777777" w:rsidR="0019665E" w:rsidRPr="00C372DE" w:rsidRDefault="0019665E" w:rsidP="0019665E">
            <w:pPr>
              <w:spacing w:before="60" w:after="0"/>
              <w:ind w:left="432"/>
              <w:jc w:val="left"/>
              <w:rPr>
                <w:rFonts w:asciiTheme="minorHAnsi" w:hAnsiTheme="minorHAnsi" w:cs="Arial"/>
                <w:sz w:val="22"/>
                <w:szCs w:val="22"/>
              </w:rPr>
            </w:pPr>
            <w:r w:rsidRPr="00C372DE">
              <w:rPr>
                <w:rFonts w:asciiTheme="minorHAnsi" w:hAnsiTheme="minorHAnsi" w:cs="Arial"/>
                <w:b/>
                <w:sz w:val="22"/>
                <w:szCs w:val="22"/>
              </w:rPr>
              <w:t>APPLICABILITY:</w:t>
            </w:r>
          </w:p>
        </w:tc>
        <w:tc>
          <w:tcPr>
            <w:tcW w:w="4140" w:type="dxa"/>
            <w:gridSpan w:val="2"/>
            <w:tcBorders>
              <w:left w:val="nil"/>
              <w:bottom w:val="single" w:sz="4" w:space="0" w:color="auto"/>
            </w:tcBorders>
          </w:tcPr>
          <w:p w14:paraId="69DD1643" w14:textId="77777777" w:rsidR="0019665E" w:rsidRPr="00C372DE" w:rsidRDefault="00A431E2" w:rsidP="0019665E">
            <w:pPr>
              <w:tabs>
                <w:tab w:val="left" w:pos="3402"/>
              </w:tabs>
              <w:spacing w:before="60" w:after="0"/>
              <w:ind w:left="0"/>
              <w:jc w:val="left"/>
              <w:rPr>
                <w:rFonts w:asciiTheme="minorHAnsi" w:hAnsiTheme="minorHAnsi" w:cs="Arial"/>
                <w:sz w:val="22"/>
                <w:szCs w:val="22"/>
              </w:rPr>
            </w:pPr>
            <w:r w:rsidRPr="00C372DE">
              <w:rPr>
                <w:rFonts w:asciiTheme="minorHAnsi" w:hAnsiTheme="minorHAnsi" w:cs="Arial"/>
                <w:sz w:val="22"/>
                <w:szCs w:val="22"/>
              </w:rPr>
              <w:t>FFVP</w:t>
            </w:r>
          </w:p>
        </w:tc>
        <w:tc>
          <w:tcPr>
            <w:tcW w:w="1428" w:type="dxa"/>
            <w:tcBorders>
              <w:bottom w:val="single" w:sz="4" w:space="0" w:color="auto"/>
              <w:right w:val="nil"/>
            </w:tcBorders>
          </w:tcPr>
          <w:p w14:paraId="61ABEA92"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CRI:</w:t>
            </w:r>
          </w:p>
          <w:p w14:paraId="1B52C1E7"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ISSUE:</w:t>
            </w:r>
          </w:p>
          <w:p w14:paraId="50E56CBF"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DATE:</w:t>
            </w:r>
          </w:p>
          <w:p w14:paraId="0C89AD36" w14:textId="77777777" w:rsidR="0019665E" w:rsidRPr="00C372DE" w:rsidRDefault="0019665E" w:rsidP="0019665E">
            <w:pPr>
              <w:tabs>
                <w:tab w:val="left" w:pos="3402"/>
              </w:tabs>
              <w:spacing w:after="0"/>
              <w:ind w:left="0"/>
              <w:jc w:val="left"/>
              <w:rPr>
                <w:rFonts w:asciiTheme="minorHAnsi" w:hAnsiTheme="minorHAnsi" w:cs="Arial"/>
                <w:sz w:val="22"/>
                <w:szCs w:val="22"/>
              </w:rPr>
            </w:pPr>
            <w:r w:rsidRPr="00C372DE">
              <w:rPr>
                <w:rFonts w:asciiTheme="minorHAnsi" w:hAnsiTheme="minorHAnsi" w:cs="Arial"/>
                <w:sz w:val="22"/>
                <w:szCs w:val="22"/>
              </w:rPr>
              <w:t>STATUS:</w:t>
            </w:r>
          </w:p>
          <w:p w14:paraId="18C6B195" w14:textId="77777777" w:rsidR="0019665E" w:rsidRPr="00C372DE" w:rsidRDefault="0019665E" w:rsidP="0019665E">
            <w:pPr>
              <w:spacing w:after="0"/>
              <w:ind w:left="0"/>
              <w:jc w:val="left"/>
              <w:rPr>
                <w:rFonts w:asciiTheme="minorHAnsi" w:hAnsiTheme="minorHAnsi" w:cs="Arial"/>
                <w:sz w:val="22"/>
                <w:szCs w:val="22"/>
              </w:rPr>
            </w:pPr>
            <w:r w:rsidRPr="00C372DE">
              <w:rPr>
                <w:rFonts w:asciiTheme="minorHAnsi" w:hAnsiTheme="minorHAnsi" w:cs="Arial"/>
                <w:sz w:val="22"/>
                <w:szCs w:val="22"/>
              </w:rPr>
              <w:t>Next ACTION:</w:t>
            </w:r>
          </w:p>
        </w:tc>
        <w:tc>
          <w:tcPr>
            <w:tcW w:w="1812" w:type="dxa"/>
            <w:tcBorders>
              <w:left w:val="nil"/>
              <w:bottom w:val="single" w:sz="4" w:space="0" w:color="auto"/>
            </w:tcBorders>
          </w:tcPr>
          <w:p w14:paraId="1997671D" w14:textId="77777777" w:rsidR="0019665E" w:rsidRPr="00C372DE" w:rsidRDefault="0019665E" w:rsidP="0019665E">
            <w:pPr>
              <w:tabs>
                <w:tab w:val="left" w:pos="3402"/>
              </w:tabs>
              <w:spacing w:after="0"/>
              <w:ind w:left="-108"/>
              <w:jc w:val="left"/>
              <w:rPr>
                <w:rFonts w:asciiTheme="minorHAnsi" w:hAnsiTheme="minorHAnsi" w:cs="Arial"/>
                <w:sz w:val="22"/>
                <w:szCs w:val="22"/>
              </w:rPr>
            </w:pPr>
          </w:p>
          <w:p w14:paraId="605B9009" w14:textId="77777777" w:rsidR="003B7927"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01</w:t>
            </w:r>
          </w:p>
          <w:p w14:paraId="33B19491" w14:textId="5C876C7E" w:rsidR="0019665E" w:rsidRPr="00C372DE" w:rsidRDefault="005E7322" w:rsidP="0019665E">
            <w:pPr>
              <w:tabs>
                <w:tab w:val="left" w:pos="3402"/>
              </w:tabs>
              <w:spacing w:after="0"/>
              <w:ind w:left="-108"/>
              <w:jc w:val="left"/>
              <w:rPr>
                <w:rFonts w:asciiTheme="minorHAnsi" w:hAnsiTheme="minorHAnsi" w:cs="Arial"/>
                <w:sz w:val="22"/>
                <w:szCs w:val="22"/>
              </w:rPr>
            </w:pPr>
            <w:r>
              <w:rPr>
                <w:rFonts w:asciiTheme="minorHAnsi" w:hAnsiTheme="minorHAnsi" w:cs="Arial"/>
                <w:sz w:val="22"/>
                <w:szCs w:val="22"/>
              </w:rPr>
              <w:t>05/06</w:t>
            </w:r>
            <w:r w:rsidR="003B7927" w:rsidRPr="00C372DE">
              <w:rPr>
                <w:rFonts w:asciiTheme="minorHAnsi" w:hAnsiTheme="minorHAnsi" w:cs="Arial"/>
                <w:sz w:val="22"/>
                <w:szCs w:val="22"/>
              </w:rPr>
              <w:t>/2026</w:t>
            </w:r>
          </w:p>
          <w:p w14:paraId="3E9D5CB6" w14:textId="77777777" w:rsidR="0019665E" w:rsidRPr="00C372DE" w:rsidRDefault="003B7927" w:rsidP="0019665E">
            <w:pPr>
              <w:tabs>
                <w:tab w:val="left" w:pos="3402"/>
              </w:tabs>
              <w:spacing w:after="0"/>
              <w:ind w:left="-108"/>
              <w:jc w:val="left"/>
              <w:rPr>
                <w:rFonts w:asciiTheme="minorHAnsi" w:hAnsiTheme="minorHAnsi" w:cs="Arial"/>
                <w:sz w:val="22"/>
                <w:szCs w:val="22"/>
              </w:rPr>
            </w:pPr>
            <w:r w:rsidRPr="00C372DE">
              <w:rPr>
                <w:rFonts w:asciiTheme="minorHAnsi" w:hAnsiTheme="minorHAnsi" w:cs="Arial"/>
                <w:sz w:val="22"/>
                <w:szCs w:val="22"/>
              </w:rPr>
              <w:t>Draft</w:t>
            </w:r>
          </w:p>
          <w:p w14:paraId="35FA8A62" w14:textId="77777777" w:rsidR="0019665E" w:rsidRPr="00C372DE" w:rsidRDefault="0019665E" w:rsidP="0019665E">
            <w:pPr>
              <w:spacing w:after="0"/>
              <w:ind w:left="-108"/>
              <w:jc w:val="left"/>
              <w:rPr>
                <w:rFonts w:asciiTheme="minorHAnsi" w:hAnsiTheme="minorHAnsi" w:cs="Arial"/>
                <w:sz w:val="22"/>
                <w:szCs w:val="22"/>
              </w:rPr>
            </w:pPr>
            <w:r w:rsidRPr="00C372DE">
              <w:rPr>
                <w:rFonts w:asciiTheme="minorHAnsi" w:hAnsiTheme="minorHAnsi" w:cs="Arial"/>
                <w:sz w:val="22"/>
                <w:szCs w:val="22"/>
              </w:rPr>
              <w:t>xxxxx</w:t>
            </w:r>
          </w:p>
        </w:tc>
      </w:tr>
      <w:tr w:rsidR="00D80EF0" w:rsidRPr="00C372DE" w14:paraId="661E79F7" w14:textId="77777777" w:rsidTr="0075493B">
        <w:tc>
          <w:tcPr>
            <w:tcW w:w="2340" w:type="dxa"/>
            <w:gridSpan w:val="2"/>
            <w:tcBorders>
              <w:left w:val="nil"/>
              <w:bottom w:val="nil"/>
              <w:right w:val="nil"/>
            </w:tcBorders>
          </w:tcPr>
          <w:p w14:paraId="59E4A188" w14:textId="57C861D6" w:rsidR="00D80EF0" w:rsidRPr="00C372DE" w:rsidRDefault="00D80EF0" w:rsidP="00D85902">
            <w:pPr>
              <w:spacing w:before="60" w:after="60"/>
              <w:ind w:left="0"/>
              <w:jc w:val="left"/>
              <w:rPr>
                <w:rFonts w:asciiTheme="minorHAnsi" w:hAnsiTheme="minorHAnsi" w:cstheme="minorHAnsi"/>
                <w:sz w:val="22"/>
                <w:szCs w:val="22"/>
              </w:rPr>
            </w:pPr>
          </w:p>
        </w:tc>
        <w:tc>
          <w:tcPr>
            <w:tcW w:w="7200" w:type="dxa"/>
            <w:gridSpan w:val="3"/>
            <w:tcBorders>
              <w:left w:val="nil"/>
              <w:bottom w:val="nil"/>
              <w:right w:val="nil"/>
            </w:tcBorders>
          </w:tcPr>
          <w:p w14:paraId="3315CB21" w14:textId="70E82F17" w:rsidR="00C4777F" w:rsidRPr="00C4777F" w:rsidRDefault="00C4777F" w:rsidP="00C4777F">
            <w:pPr>
              <w:ind w:left="0"/>
              <w:rPr>
                <w:rFonts w:ascii="CIDFont+F1" w:hAnsi="CIDFont+F1" w:cs="CIDFont+F1"/>
                <w:spacing w:val="0"/>
                <w:sz w:val="22"/>
                <w:szCs w:val="22"/>
                <w:lang w:eastAsia="en-GB"/>
              </w:rPr>
            </w:pPr>
          </w:p>
        </w:tc>
      </w:tr>
      <w:tr w:rsidR="00D80EF0" w:rsidRPr="00C372DE" w14:paraId="27E5141F" w14:textId="77777777" w:rsidTr="0075493B">
        <w:tc>
          <w:tcPr>
            <w:tcW w:w="2340" w:type="dxa"/>
            <w:gridSpan w:val="2"/>
            <w:tcBorders>
              <w:top w:val="nil"/>
              <w:left w:val="nil"/>
              <w:bottom w:val="nil"/>
              <w:right w:val="nil"/>
            </w:tcBorders>
          </w:tcPr>
          <w:p w14:paraId="421B5FAC" w14:textId="13945F78" w:rsidR="00C4777F" w:rsidRDefault="00C4777F" w:rsidP="00D85902">
            <w:pPr>
              <w:spacing w:before="60" w:after="60"/>
              <w:ind w:left="0"/>
              <w:jc w:val="left"/>
              <w:rPr>
                <w:rFonts w:asciiTheme="minorHAnsi" w:hAnsiTheme="minorHAnsi" w:cstheme="minorHAnsi"/>
                <w:sz w:val="22"/>
                <w:szCs w:val="22"/>
              </w:rPr>
            </w:pPr>
            <w:r w:rsidRPr="00C4777F">
              <w:rPr>
                <w:rFonts w:asciiTheme="minorHAnsi" w:hAnsiTheme="minorHAnsi" w:cstheme="minorHAnsi"/>
                <w:sz w:val="22"/>
                <w:szCs w:val="22"/>
              </w:rPr>
              <w:t>SUBJECT:</w:t>
            </w:r>
          </w:p>
          <w:p w14:paraId="3A39F5C9" w14:textId="4D6F4E4B"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CATEGORY:</w:t>
            </w:r>
          </w:p>
        </w:tc>
        <w:tc>
          <w:tcPr>
            <w:tcW w:w="7200" w:type="dxa"/>
            <w:gridSpan w:val="3"/>
            <w:tcBorders>
              <w:top w:val="nil"/>
              <w:left w:val="nil"/>
              <w:bottom w:val="nil"/>
              <w:right w:val="nil"/>
            </w:tcBorders>
          </w:tcPr>
          <w:p w14:paraId="331466B8" w14:textId="4E0F5BB8" w:rsidR="00C4777F" w:rsidRPr="00C4777F" w:rsidRDefault="00C4777F" w:rsidP="00D85902">
            <w:pPr>
              <w:spacing w:before="60" w:after="60"/>
              <w:ind w:left="0"/>
              <w:jc w:val="left"/>
              <w:rPr>
                <w:rFonts w:ascii="CIDFont+F1" w:hAnsi="CIDFont+F1" w:cs="CIDFont+F1"/>
                <w:spacing w:val="0"/>
                <w:sz w:val="24"/>
                <w:szCs w:val="24"/>
                <w:lang w:eastAsia="en-GB"/>
              </w:rPr>
            </w:pPr>
            <w:r w:rsidRPr="00C4777F">
              <w:rPr>
                <w:rFonts w:ascii="CIDFont+F1" w:hAnsi="CIDFont+F1" w:cs="CIDFont+F1"/>
                <w:spacing w:val="0"/>
                <w:sz w:val="24"/>
                <w:szCs w:val="24"/>
                <w:lang w:eastAsia="en-GB"/>
              </w:rPr>
              <w:t>Measured-Usage Fatigue Monitoring for Composite Sailplanes</w:t>
            </w:r>
          </w:p>
          <w:p w14:paraId="5C96FFED" w14:textId="2F322DD1" w:rsidR="00D80EF0" w:rsidRPr="00C372DE" w:rsidRDefault="001F612D" w:rsidP="00D85902">
            <w:pPr>
              <w:spacing w:before="60" w:after="60"/>
              <w:ind w:left="0"/>
              <w:jc w:val="left"/>
              <w:rPr>
                <w:rFonts w:asciiTheme="minorHAnsi" w:hAnsiTheme="minorHAnsi" w:cstheme="minorHAnsi"/>
                <w:sz w:val="22"/>
                <w:szCs w:val="22"/>
              </w:rPr>
            </w:pPr>
            <w:r w:rsidRPr="00C372DE">
              <w:rPr>
                <w:rFonts w:ascii="CIDFont+F1" w:hAnsi="CIDFont+F1" w:cs="CIDFont+F1"/>
                <w:spacing w:val="0"/>
                <w:sz w:val="22"/>
                <w:szCs w:val="22"/>
                <w:lang w:eastAsia="en-GB"/>
              </w:rPr>
              <w:t>Means of Compliance</w:t>
            </w:r>
            <w:r w:rsidR="008A69AD" w:rsidRPr="00C372DE">
              <w:rPr>
                <w:rFonts w:ascii="CIDFont+F1" w:hAnsi="CIDFont+F1" w:cs="CIDFont+F1"/>
                <w:spacing w:val="0"/>
                <w:sz w:val="22"/>
                <w:szCs w:val="22"/>
                <w:lang w:eastAsia="en-GB"/>
              </w:rPr>
              <w:t xml:space="preserve"> (MoC)</w:t>
            </w:r>
          </w:p>
        </w:tc>
      </w:tr>
      <w:tr w:rsidR="00D80EF0" w:rsidRPr="00C372DE" w14:paraId="5881F432" w14:textId="77777777" w:rsidTr="0075493B">
        <w:tc>
          <w:tcPr>
            <w:tcW w:w="2340" w:type="dxa"/>
            <w:gridSpan w:val="2"/>
            <w:tcBorders>
              <w:top w:val="nil"/>
              <w:left w:val="nil"/>
              <w:bottom w:val="nil"/>
              <w:right w:val="nil"/>
            </w:tcBorders>
          </w:tcPr>
          <w:p w14:paraId="1A41A7C1"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REQUIREMENTS:</w:t>
            </w:r>
          </w:p>
        </w:tc>
        <w:tc>
          <w:tcPr>
            <w:tcW w:w="7200" w:type="dxa"/>
            <w:gridSpan w:val="3"/>
            <w:tcBorders>
              <w:top w:val="nil"/>
              <w:left w:val="nil"/>
              <w:bottom w:val="nil"/>
              <w:right w:val="nil"/>
            </w:tcBorders>
          </w:tcPr>
          <w:p w14:paraId="63CD5D52" w14:textId="77777777" w:rsidR="00D80EF0" w:rsidRPr="00C372DE" w:rsidRDefault="00927DF4"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CS 22.</w:t>
            </w:r>
            <w:r w:rsidR="00A431E2" w:rsidRPr="00C372DE">
              <w:rPr>
                <w:rFonts w:asciiTheme="minorHAnsi" w:hAnsiTheme="minorHAnsi" w:cstheme="minorHAnsi"/>
                <w:sz w:val="22"/>
                <w:szCs w:val="22"/>
              </w:rPr>
              <w:t>627</w:t>
            </w:r>
            <w:r w:rsidR="003B7927" w:rsidRPr="00C372DE">
              <w:t xml:space="preserve"> </w:t>
            </w:r>
            <w:r w:rsidR="003B7927" w:rsidRPr="00C372DE">
              <w:rPr>
                <w:rFonts w:asciiTheme="minorHAnsi" w:hAnsiTheme="minorHAnsi" w:cstheme="minorHAnsi"/>
                <w:sz w:val="22"/>
                <w:szCs w:val="22"/>
              </w:rPr>
              <w:t>CS 22.1529 CS 22.1585</w:t>
            </w:r>
          </w:p>
        </w:tc>
      </w:tr>
      <w:tr w:rsidR="00D80EF0" w:rsidRPr="00C372DE" w14:paraId="73634739" w14:textId="77777777" w:rsidTr="0075493B">
        <w:tc>
          <w:tcPr>
            <w:tcW w:w="2340" w:type="dxa"/>
            <w:gridSpan w:val="2"/>
            <w:tcBorders>
              <w:top w:val="nil"/>
              <w:left w:val="nil"/>
              <w:bottom w:val="nil"/>
              <w:right w:val="nil"/>
            </w:tcBorders>
          </w:tcPr>
          <w:p w14:paraId="0C82011A"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ADVISORY MATERIAL:</w:t>
            </w:r>
          </w:p>
        </w:tc>
        <w:tc>
          <w:tcPr>
            <w:tcW w:w="7200" w:type="dxa"/>
            <w:gridSpan w:val="3"/>
            <w:tcBorders>
              <w:top w:val="nil"/>
              <w:left w:val="nil"/>
              <w:bottom w:val="nil"/>
              <w:right w:val="nil"/>
            </w:tcBorders>
          </w:tcPr>
          <w:p w14:paraId="7270FB3D" w14:textId="77777777" w:rsidR="00D80EF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EASA CM-S-006 Issue 01</w:t>
            </w:r>
          </w:p>
        </w:tc>
      </w:tr>
      <w:tr w:rsidR="00D80EF0" w:rsidRPr="00C372DE" w14:paraId="19E40D55" w14:textId="77777777" w:rsidTr="0075493B">
        <w:tc>
          <w:tcPr>
            <w:tcW w:w="2340" w:type="dxa"/>
            <w:gridSpan w:val="2"/>
            <w:tcBorders>
              <w:top w:val="nil"/>
              <w:left w:val="nil"/>
              <w:bottom w:val="nil"/>
              <w:right w:val="nil"/>
            </w:tcBorders>
          </w:tcPr>
          <w:p w14:paraId="42B03D7C"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PRIMARY PANEL:</w:t>
            </w:r>
          </w:p>
        </w:tc>
        <w:tc>
          <w:tcPr>
            <w:tcW w:w="7200" w:type="dxa"/>
            <w:gridSpan w:val="3"/>
            <w:tcBorders>
              <w:top w:val="nil"/>
              <w:left w:val="nil"/>
              <w:bottom w:val="nil"/>
              <w:right w:val="nil"/>
            </w:tcBorders>
          </w:tcPr>
          <w:p w14:paraId="7E33878C" w14:textId="77777777" w:rsidR="00D80EF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03</w:t>
            </w:r>
          </w:p>
        </w:tc>
      </w:tr>
      <w:tr w:rsidR="00D80EF0" w:rsidRPr="00C372DE" w14:paraId="7B783D94" w14:textId="77777777" w:rsidTr="0075493B">
        <w:tc>
          <w:tcPr>
            <w:tcW w:w="2340" w:type="dxa"/>
            <w:gridSpan w:val="2"/>
            <w:tcBorders>
              <w:top w:val="nil"/>
              <w:left w:val="nil"/>
              <w:bottom w:val="nil"/>
              <w:right w:val="nil"/>
            </w:tcBorders>
          </w:tcPr>
          <w:p w14:paraId="5CE038F0" w14:textId="77777777" w:rsidR="00D80EF0" w:rsidRPr="00C372DE" w:rsidRDefault="00D80EF0"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SECONDARY PANEL:</w:t>
            </w:r>
          </w:p>
        </w:tc>
        <w:tc>
          <w:tcPr>
            <w:tcW w:w="7200" w:type="dxa"/>
            <w:gridSpan w:val="3"/>
            <w:tcBorders>
              <w:top w:val="nil"/>
              <w:left w:val="nil"/>
              <w:bottom w:val="nil"/>
              <w:right w:val="nil"/>
            </w:tcBorders>
          </w:tcPr>
          <w:p w14:paraId="20F53ED5" w14:textId="77777777" w:rsidR="00BC77D0" w:rsidRPr="00C372DE" w:rsidRDefault="003B7927"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05</w:t>
            </w:r>
          </w:p>
        </w:tc>
      </w:tr>
      <w:tr w:rsidR="0075493B" w:rsidRPr="00C372DE" w14:paraId="01316ECB" w14:textId="77777777" w:rsidTr="0075493B">
        <w:tc>
          <w:tcPr>
            <w:tcW w:w="2340" w:type="dxa"/>
            <w:gridSpan w:val="2"/>
            <w:tcBorders>
              <w:top w:val="nil"/>
              <w:left w:val="nil"/>
              <w:right w:val="nil"/>
            </w:tcBorders>
          </w:tcPr>
          <w:p w14:paraId="4EDF4C8D" w14:textId="77777777" w:rsidR="0075493B" w:rsidRPr="00C372DE" w:rsidRDefault="0075493B"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PUBLIC CONSULTATION</w:t>
            </w:r>
          </w:p>
        </w:tc>
        <w:tc>
          <w:tcPr>
            <w:tcW w:w="7200" w:type="dxa"/>
            <w:gridSpan w:val="3"/>
            <w:tcBorders>
              <w:top w:val="nil"/>
              <w:left w:val="nil"/>
              <w:right w:val="nil"/>
            </w:tcBorders>
          </w:tcPr>
          <w:p w14:paraId="6788ABBD" w14:textId="77777777" w:rsidR="0075493B" w:rsidRPr="00C372DE" w:rsidRDefault="0075493B" w:rsidP="00D85902">
            <w:pPr>
              <w:spacing w:before="60" w:after="60"/>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 </w:t>
            </w:r>
            <w:r w:rsidR="003B7927" w:rsidRPr="00C372DE">
              <w:rPr>
                <w:rFonts w:asciiTheme="minorHAnsi" w:hAnsiTheme="minorHAnsi" w:cstheme="minorHAnsi"/>
                <w:sz w:val="22"/>
                <w:szCs w:val="22"/>
              </w:rPr>
              <w:t>Not applicable</w:t>
            </w:r>
          </w:p>
        </w:tc>
      </w:tr>
    </w:tbl>
    <w:p w14:paraId="60742242" w14:textId="77777777" w:rsidR="00ED5DCA" w:rsidRPr="00C372DE" w:rsidRDefault="00ED5DCA" w:rsidP="00D85902">
      <w:pPr>
        <w:spacing w:after="0"/>
        <w:ind w:left="0"/>
        <w:jc w:val="left"/>
        <w:rPr>
          <w:rFonts w:asciiTheme="minorHAnsi" w:hAnsiTheme="minorHAnsi" w:cs="Arial"/>
          <w:sz w:val="22"/>
          <w:szCs w:val="22"/>
        </w:rPr>
      </w:pPr>
    </w:p>
    <w:p w14:paraId="625326E0" w14:textId="77777777" w:rsidR="000417EE" w:rsidRPr="00C372DE" w:rsidRDefault="00FA470E" w:rsidP="00D85902">
      <w:pPr>
        <w:spacing w:after="0"/>
        <w:ind w:left="0"/>
        <w:jc w:val="left"/>
        <w:rPr>
          <w:rFonts w:asciiTheme="minorHAnsi" w:hAnsiTheme="minorHAnsi" w:cstheme="minorHAnsi"/>
          <w:b/>
          <w:sz w:val="22"/>
          <w:szCs w:val="22"/>
        </w:rPr>
      </w:pPr>
      <w:r w:rsidRPr="00C372DE">
        <w:rPr>
          <w:rFonts w:asciiTheme="minorHAnsi" w:hAnsiTheme="minorHAnsi" w:cstheme="minorHAnsi"/>
          <w:b/>
          <w:sz w:val="22"/>
          <w:szCs w:val="22"/>
        </w:rPr>
        <w:t>IDENTIFICATION OF ISSUE</w:t>
      </w:r>
    </w:p>
    <w:p w14:paraId="2B075012" w14:textId="77777777" w:rsidR="00BC77D0" w:rsidRPr="00C372DE" w:rsidRDefault="00BC77D0" w:rsidP="00D85902">
      <w:pPr>
        <w:spacing w:after="0"/>
        <w:ind w:left="0"/>
        <w:jc w:val="left"/>
        <w:rPr>
          <w:rFonts w:asciiTheme="minorHAnsi" w:hAnsiTheme="minorHAnsi" w:cstheme="minorHAnsi"/>
          <w:b/>
          <w:sz w:val="22"/>
          <w:szCs w:val="22"/>
        </w:rPr>
      </w:pPr>
    </w:p>
    <w:p w14:paraId="52977D35" w14:textId="77777777" w:rsidR="00933B9B" w:rsidRPr="00C372DE" w:rsidRDefault="00933B9B" w:rsidP="00933B9B">
      <w:pPr>
        <w:spacing w:after="0"/>
        <w:ind w:left="0"/>
        <w:jc w:val="left"/>
        <w:rPr>
          <w:rFonts w:asciiTheme="minorHAnsi" w:hAnsiTheme="minorHAnsi" w:cstheme="minorHAnsi"/>
          <w:sz w:val="22"/>
          <w:szCs w:val="22"/>
        </w:rPr>
      </w:pPr>
      <w:r w:rsidRPr="00C372DE">
        <w:rPr>
          <w:rFonts w:asciiTheme="minorHAnsi" w:hAnsiTheme="minorHAnsi" w:cstheme="minorHAnsi"/>
          <w:sz w:val="22"/>
          <w:szCs w:val="22"/>
        </w:rPr>
        <w:t>CS-22 currently recognizes several Acceptable Means of Compliance to demonstrate fatigue strength under CS 22.627, including full-scale fatigue testing based on an accepted reference load spectrum, or static overload testing at ultimate load plus additional safety margin.</w:t>
      </w:r>
    </w:p>
    <w:p w14:paraId="18AB3CB6" w14:textId="77777777" w:rsidR="00670BAF" w:rsidRPr="00C372DE" w:rsidRDefault="00933B9B" w:rsidP="00670BAF">
      <w:pPr>
        <w:spacing w:after="0"/>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In all cases, EASA grants a safe-life limit based on conservative certification assumptions intended to cover the approved type operation. The 12,000-hour limit applied to many composite sailplanes reflects both historical uncertainty regarding composite fatigue behaviour and the conservatism of the reference utilization spectrum, which represents a full operational usage envelope and may exceed the measured operational usage of a significant portion of the fleet. </w:t>
      </w:r>
      <w:r w:rsidR="00BB4029" w:rsidRPr="00C372DE">
        <w:rPr>
          <w:rFonts w:asciiTheme="minorHAnsi" w:hAnsiTheme="minorHAnsi" w:cstheme="minorHAnsi"/>
          <w:sz w:val="22"/>
          <w:szCs w:val="22"/>
        </w:rPr>
        <w:t>Operational experience</w:t>
      </w:r>
      <w:r w:rsidR="00BB4029">
        <w:rPr>
          <w:rFonts w:asciiTheme="minorHAnsi" w:hAnsiTheme="minorHAnsi" w:cstheme="minorHAnsi"/>
          <w:sz w:val="22"/>
          <w:szCs w:val="22"/>
        </w:rPr>
        <w:t xml:space="preserve">, </w:t>
      </w:r>
      <w:r w:rsidRPr="00C372DE">
        <w:rPr>
          <w:rFonts w:asciiTheme="minorHAnsi" w:hAnsiTheme="minorHAnsi" w:cstheme="minorHAnsi"/>
          <w:sz w:val="22"/>
          <w:szCs w:val="22"/>
        </w:rPr>
        <w:t>published composite data, full-scale fatigue tests, and analytical comparisons indicate that this limit is conservative with respect to typical measured operational usage.</w:t>
      </w:r>
    </w:p>
    <w:p w14:paraId="7C44DF84" w14:textId="6325DE21" w:rsidR="00670BAF" w:rsidRPr="00C372DE" w:rsidRDefault="006438BC" w:rsidP="00670BAF">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Similar measured-usage principles have been used in aviation</w:t>
      </w:r>
      <w:r w:rsidR="00375A30">
        <w:rPr>
          <w:rFonts w:asciiTheme="minorHAnsi" w:hAnsiTheme="minorHAnsi" w:cstheme="minorHAnsi"/>
          <w:sz w:val="22"/>
          <w:szCs w:val="22"/>
        </w:rPr>
        <w:t>, including</w:t>
      </w:r>
      <w:r w:rsidR="00765AD3">
        <w:rPr>
          <w:rFonts w:asciiTheme="minorHAnsi" w:hAnsiTheme="minorHAnsi" w:cstheme="minorHAnsi"/>
          <w:sz w:val="22"/>
          <w:szCs w:val="22"/>
        </w:rPr>
        <w:t xml:space="preserve"> Structural Health Monitoring </w:t>
      </w:r>
      <w:r w:rsidRPr="00AA746A">
        <w:rPr>
          <w:rFonts w:asciiTheme="minorHAnsi" w:hAnsiTheme="minorHAnsi" w:cstheme="minorHAnsi"/>
          <w:sz w:val="22"/>
          <w:szCs w:val="22"/>
        </w:rPr>
        <w:t xml:space="preserve">and Individual Aircraft Tracking, particularly in military aviation where aircraft may experience missions significantly </w:t>
      </w:r>
      <w:r w:rsidR="00A9198A" w:rsidRPr="00AA746A">
        <w:rPr>
          <w:rFonts w:asciiTheme="minorHAnsi" w:hAnsiTheme="minorHAnsi" w:cstheme="minorHAnsi"/>
          <w:sz w:val="22"/>
          <w:szCs w:val="22"/>
        </w:rPr>
        <w:t>different</w:t>
      </w:r>
      <w:r w:rsidR="00A9198A">
        <w:rPr>
          <w:rFonts w:asciiTheme="minorHAnsi" w:hAnsiTheme="minorHAnsi" w:cstheme="minorHAnsi"/>
          <w:sz w:val="22"/>
          <w:szCs w:val="22"/>
        </w:rPr>
        <w:t xml:space="preserve"> </w:t>
      </w:r>
      <w:r w:rsidRPr="00AA746A">
        <w:rPr>
          <w:rFonts w:asciiTheme="minorHAnsi" w:hAnsiTheme="minorHAnsi" w:cstheme="minorHAnsi"/>
          <w:sz w:val="22"/>
          <w:szCs w:val="22"/>
        </w:rPr>
        <w:t>from the original design assumptions.</w:t>
      </w:r>
    </w:p>
    <w:p w14:paraId="793FBD24" w14:textId="77777777" w:rsidR="00933B9B" w:rsidRPr="00C372DE" w:rsidRDefault="00670BAF" w:rsidP="00670BAF">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 xml:space="preserve">The proposed measured-usage fatigue monitoring method does not claim direct transferability from </w:t>
      </w:r>
      <w:r w:rsidR="00765AD3">
        <w:rPr>
          <w:rFonts w:asciiTheme="minorHAnsi" w:hAnsiTheme="minorHAnsi" w:cstheme="minorHAnsi"/>
          <w:sz w:val="22"/>
          <w:szCs w:val="22"/>
        </w:rPr>
        <w:t xml:space="preserve">SHM or </w:t>
      </w:r>
      <w:r w:rsidRPr="00AA746A">
        <w:rPr>
          <w:rFonts w:asciiTheme="minorHAnsi" w:hAnsiTheme="minorHAnsi" w:cstheme="minorHAnsi"/>
          <w:sz w:val="22"/>
          <w:szCs w:val="22"/>
        </w:rPr>
        <w:t>IAT practice. The relevant precedent is the general principle that measured operational usage can be compared with a conservative reference usage assumption, provided the method is controlled, conservative, and supported by inspections.</w:t>
      </w:r>
    </w:p>
    <w:p w14:paraId="1D480764" w14:textId="77777777" w:rsidR="00F71129" w:rsidRPr="00C372DE" w:rsidRDefault="00F71129" w:rsidP="00670BAF">
      <w:pPr>
        <w:spacing w:after="0"/>
        <w:ind w:left="0"/>
        <w:jc w:val="left"/>
        <w:rPr>
          <w:rFonts w:asciiTheme="minorHAnsi" w:hAnsiTheme="minorHAnsi" w:cstheme="minorHAnsi"/>
          <w:sz w:val="22"/>
          <w:szCs w:val="22"/>
        </w:rPr>
      </w:pPr>
    </w:p>
    <w:p w14:paraId="6F503DCC" w14:textId="77777777" w:rsidR="00933B9B" w:rsidRPr="00C372DE" w:rsidRDefault="00933B9B" w:rsidP="00933B9B">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Measured-usage fatigue monitoring offers an alternative solution by recording representative in-service usage parameters, processing measured operational data, and calculating a fatigue severity index that can be compared with a reference index built upon an agreed reference spectrum. Such a usage-severity index should not be considered as a direct measurement of physical composite damage but can be used as one element of an approved process to support operation beyond the originally established safe-life limit, provided the applicable continued-airworthiness and inspection requirements are satisfied.</w:t>
      </w:r>
    </w:p>
    <w:p w14:paraId="745FBD55" w14:textId="77777777" w:rsidR="00933B9B" w:rsidRPr="00C372DE" w:rsidRDefault="00933B9B" w:rsidP="00933B9B">
      <w:pPr>
        <w:spacing w:after="0"/>
        <w:ind w:left="0"/>
        <w:jc w:val="left"/>
        <w:rPr>
          <w:rFonts w:asciiTheme="minorHAnsi" w:hAnsiTheme="minorHAnsi" w:cstheme="minorHAnsi"/>
          <w:sz w:val="22"/>
          <w:szCs w:val="22"/>
        </w:rPr>
      </w:pPr>
    </w:p>
    <w:p w14:paraId="17EF5A65" w14:textId="77777777" w:rsidR="00933B9B" w:rsidRDefault="00933B9B" w:rsidP="00933B9B">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This CRI establishes the Means of Compliance for measured-usage fatigue monitoring as an alternative fatigue-life management method under CS 22.627, consistent with EASA CM-S-006 and without requiring any change to the certified structural loads, certified flight envelope, original structural substantiation, or Type Certificate structural documentation. The proposed approach does not establish a new type-level structural fatigue life limit. On an individual-aircraft basis, it provides an alternative means to support operation beyond the Type Certificate safe-life limit while ensuring that the approved reference fatigue exposure limit is not exceeded.</w:t>
      </w:r>
    </w:p>
    <w:p w14:paraId="546B998D" w14:textId="77777777" w:rsidR="00A9198A" w:rsidRPr="00C372DE" w:rsidRDefault="00A9198A" w:rsidP="00933B9B">
      <w:pPr>
        <w:spacing w:after="0"/>
        <w:ind w:left="0"/>
        <w:jc w:val="left"/>
        <w:rPr>
          <w:rFonts w:asciiTheme="minorHAnsi" w:hAnsiTheme="minorHAnsi" w:cstheme="minorHAnsi"/>
          <w:sz w:val="22"/>
          <w:szCs w:val="22"/>
        </w:rPr>
      </w:pPr>
    </w:p>
    <w:p w14:paraId="3EEE8D4A" w14:textId="77777777" w:rsidR="001F612D" w:rsidRPr="00AA746A" w:rsidRDefault="001F612D" w:rsidP="00D85902">
      <w:pPr>
        <w:tabs>
          <w:tab w:val="left" w:pos="2694"/>
          <w:tab w:val="left" w:pos="9212"/>
        </w:tabs>
        <w:spacing w:before="120" w:after="120"/>
        <w:ind w:left="0"/>
        <w:jc w:val="left"/>
        <w:rPr>
          <w:rFonts w:asciiTheme="minorHAnsi" w:hAnsiTheme="minorHAnsi" w:cstheme="minorHAnsi"/>
          <w:sz w:val="22"/>
          <w:szCs w:val="22"/>
        </w:rPr>
      </w:pPr>
      <w:r w:rsidRPr="00AA746A">
        <w:rPr>
          <w:rFonts w:asciiTheme="minorHAnsi" w:hAnsiTheme="minorHAnsi" w:cstheme="minorHAnsi"/>
          <w:sz w:val="22"/>
          <w:szCs w:val="22"/>
        </w:rPr>
        <w:t>DISCUSSION</w:t>
      </w:r>
    </w:p>
    <w:p w14:paraId="60AF2C45" w14:textId="76BC05B5" w:rsidR="00296A56" w:rsidRPr="00AA746A" w:rsidRDefault="001F612D" w:rsidP="00AF4383">
      <w:pPr>
        <w:autoSpaceDE w:val="0"/>
        <w:autoSpaceDN w:val="0"/>
        <w:adjustRightInd w:val="0"/>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EASA POSITION (Issue 1, dated xx-xxx-yyyy) (drafted by applicant)</w:t>
      </w:r>
      <w:r w:rsidRPr="00AA746A">
        <w:rPr>
          <w:rFonts w:asciiTheme="minorHAnsi" w:hAnsiTheme="minorHAnsi" w:cstheme="minorHAnsi"/>
          <w:sz w:val="22"/>
          <w:szCs w:val="22"/>
        </w:rPr>
        <w:br/>
        <w:t>EASA may accept measured-usage fatigue monitoring as an Alternative Means of Compliance to CS 22.627 for individual composite sailplanes certificated under CS-22 with an established safe-life limit, provided all requirements of Appendix A are met.</w:t>
      </w:r>
      <w:r w:rsidRPr="00AA746A">
        <w:rPr>
          <w:rFonts w:asciiTheme="minorHAnsi" w:hAnsiTheme="minorHAnsi" w:cstheme="minorHAnsi"/>
          <w:sz w:val="22"/>
          <w:szCs w:val="22"/>
        </w:rPr>
        <w:br/>
        <w:t>This acceptance: (a) applies on a per-aircraft serial-number basis; (b) does not allow any modification to the fatigue metric value associated with the certified safe-life basis, the certified flight envelope limits, the certified structural load limits, or the original structural substantiation; and (c) is valid only if the Instructions for Continued Airworthiness associated with the monitoring system</w:t>
      </w:r>
      <w:r w:rsidR="008F0272">
        <w:rPr>
          <w:rFonts w:asciiTheme="minorHAnsi" w:hAnsiTheme="minorHAnsi" w:cstheme="minorHAnsi"/>
          <w:sz w:val="22"/>
          <w:szCs w:val="22"/>
        </w:rPr>
        <w:t>,</w:t>
      </w:r>
      <w:r w:rsidRPr="00AA746A">
        <w:rPr>
          <w:rFonts w:asciiTheme="minorHAnsi" w:hAnsiTheme="minorHAnsi" w:cstheme="minorHAnsi"/>
          <w:sz w:val="22"/>
          <w:szCs w:val="22"/>
        </w:rPr>
        <w:t xml:space="preserve"> </w:t>
      </w:r>
      <w:r w:rsidR="008F0272" w:rsidRPr="008F0272">
        <w:rPr>
          <w:rFonts w:asciiTheme="minorHAnsi" w:hAnsiTheme="minorHAnsi" w:cstheme="minorHAnsi"/>
          <w:sz w:val="22"/>
          <w:szCs w:val="22"/>
        </w:rPr>
        <w:t>including required inspections,</w:t>
      </w:r>
      <w:r w:rsidR="008F0272">
        <w:rPr>
          <w:rFonts w:asciiTheme="minorHAnsi" w:hAnsiTheme="minorHAnsi" w:cstheme="minorHAnsi"/>
          <w:sz w:val="22"/>
          <w:szCs w:val="22"/>
        </w:rPr>
        <w:t xml:space="preserve"> </w:t>
      </w:r>
      <w:r w:rsidRPr="00AA746A">
        <w:rPr>
          <w:rFonts w:asciiTheme="minorHAnsi" w:hAnsiTheme="minorHAnsi" w:cstheme="minorHAnsi"/>
          <w:sz w:val="22"/>
          <w:szCs w:val="22"/>
        </w:rPr>
        <w:t>are satisfied.</w:t>
      </w:r>
    </w:p>
    <w:p w14:paraId="3B422B7B" w14:textId="77777777" w:rsidR="00AA746A" w:rsidRPr="00AA746A" w:rsidRDefault="00AA746A" w:rsidP="00AF4383">
      <w:pPr>
        <w:autoSpaceDE w:val="0"/>
        <w:autoSpaceDN w:val="0"/>
        <w:adjustRightInd w:val="0"/>
        <w:spacing w:after="0"/>
        <w:ind w:left="0"/>
        <w:jc w:val="left"/>
        <w:rPr>
          <w:rFonts w:asciiTheme="minorHAnsi" w:hAnsiTheme="minorHAnsi" w:cstheme="minorHAnsi"/>
          <w:sz w:val="22"/>
          <w:szCs w:val="22"/>
        </w:rPr>
      </w:pPr>
    </w:p>
    <w:p w14:paraId="748AF468" w14:textId="77777777" w:rsidR="00882964" w:rsidRPr="00AA746A" w:rsidRDefault="001F612D" w:rsidP="00D85902">
      <w:pPr>
        <w:pStyle w:val="BodyText3"/>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APPLICANT’S</w:t>
      </w:r>
      <w:r w:rsidR="00FA470E" w:rsidRPr="00AA746A">
        <w:rPr>
          <w:rFonts w:asciiTheme="minorHAnsi" w:hAnsiTheme="minorHAnsi" w:cstheme="minorHAnsi"/>
          <w:sz w:val="22"/>
          <w:szCs w:val="22"/>
        </w:rPr>
        <w:t xml:space="preserve"> POSITION</w:t>
      </w:r>
      <w:r w:rsidR="00CD1ED3" w:rsidRPr="00AA746A">
        <w:rPr>
          <w:rFonts w:asciiTheme="minorHAnsi" w:hAnsiTheme="minorHAnsi" w:cstheme="minorHAnsi"/>
          <w:sz w:val="22"/>
          <w:szCs w:val="22"/>
        </w:rPr>
        <w:t xml:space="preserve"> (Issue </w:t>
      </w:r>
      <w:r w:rsidR="003608E4" w:rsidRPr="00AA746A">
        <w:rPr>
          <w:rFonts w:asciiTheme="minorHAnsi" w:hAnsiTheme="minorHAnsi" w:cstheme="minorHAnsi"/>
          <w:sz w:val="22"/>
          <w:szCs w:val="22"/>
        </w:rPr>
        <w:t>xx</w:t>
      </w:r>
      <w:r w:rsidR="00B61FA3" w:rsidRPr="00AA746A">
        <w:rPr>
          <w:rFonts w:asciiTheme="minorHAnsi" w:hAnsiTheme="minorHAnsi" w:cstheme="minorHAnsi"/>
          <w:sz w:val="22"/>
          <w:szCs w:val="22"/>
        </w:rPr>
        <w:t xml:space="preserve">, dated </w:t>
      </w:r>
      <w:r w:rsidRPr="00AA746A">
        <w:rPr>
          <w:rFonts w:asciiTheme="minorHAnsi" w:hAnsiTheme="minorHAnsi" w:cstheme="minorHAnsi"/>
          <w:sz w:val="22"/>
          <w:szCs w:val="22"/>
        </w:rPr>
        <w:t>xx</w:t>
      </w:r>
      <w:r w:rsidR="00BC77D0" w:rsidRPr="00AA746A">
        <w:rPr>
          <w:rFonts w:asciiTheme="minorHAnsi" w:hAnsiTheme="minorHAnsi" w:cstheme="minorHAnsi"/>
          <w:sz w:val="22"/>
          <w:szCs w:val="22"/>
        </w:rPr>
        <w:t>-</w:t>
      </w:r>
      <w:r w:rsidR="00BA0A0B" w:rsidRPr="00AA746A">
        <w:rPr>
          <w:rFonts w:asciiTheme="minorHAnsi" w:hAnsiTheme="minorHAnsi" w:cstheme="minorHAnsi"/>
          <w:sz w:val="22"/>
          <w:szCs w:val="22"/>
        </w:rPr>
        <w:t>MAY</w:t>
      </w:r>
      <w:r w:rsidR="008A69AD" w:rsidRPr="00AA746A">
        <w:rPr>
          <w:rFonts w:asciiTheme="minorHAnsi" w:hAnsiTheme="minorHAnsi" w:cstheme="minorHAnsi"/>
          <w:sz w:val="22"/>
          <w:szCs w:val="22"/>
        </w:rPr>
        <w:t>-202</w:t>
      </w:r>
      <w:r w:rsidR="00BA0A0B" w:rsidRPr="00AA746A">
        <w:rPr>
          <w:rFonts w:asciiTheme="minorHAnsi" w:hAnsiTheme="minorHAnsi" w:cstheme="minorHAnsi"/>
          <w:sz w:val="22"/>
          <w:szCs w:val="22"/>
        </w:rPr>
        <w:t>6</w:t>
      </w:r>
      <w:r w:rsidR="00B61FA3" w:rsidRPr="00AA746A">
        <w:rPr>
          <w:rFonts w:asciiTheme="minorHAnsi" w:hAnsiTheme="minorHAnsi" w:cstheme="minorHAnsi"/>
          <w:sz w:val="22"/>
          <w:szCs w:val="22"/>
        </w:rPr>
        <w:t>)</w:t>
      </w:r>
      <w:r w:rsidR="00CF4B68" w:rsidRPr="00AA746A">
        <w:rPr>
          <w:rFonts w:asciiTheme="minorHAnsi" w:hAnsiTheme="minorHAnsi" w:cstheme="minorHAnsi"/>
          <w:sz w:val="22"/>
          <w:szCs w:val="22"/>
        </w:rPr>
        <w:fldChar w:fldCharType="begin"/>
      </w:r>
      <w:r w:rsidR="00CF4B68" w:rsidRPr="00AA746A">
        <w:rPr>
          <w:rFonts w:asciiTheme="minorHAnsi" w:hAnsiTheme="minorHAnsi" w:cstheme="minorHAnsi"/>
          <w:sz w:val="22"/>
          <w:szCs w:val="22"/>
        </w:rPr>
        <w:instrText xml:space="preserve">  </w:instrText>
      </w:r>
      <w:r w:rsidR="00CF4B68" w:rsidRPr="00AA746A">
        <w:rPr>
          <w:rFonts w:asciiTheme="minorHAnsi" w:hAnsiTheme="minorHAnsi" w:cstheme="minorHAnsi"/>
          <w:sz w:val="22"/>
          <w:szCs w:val="22"/>
        </w:rPr>
        <w:fldChar w:fldCharType="end"/>
      </w:r>
    </w:p>
    <w:p w14:paraId="11CF3B1C" w14:textId="77777777" w:rsidR="00170659" w:rsidRPr="00C372DE" w:rsidRDefault="008A69AD" w:rsidP="00D85902">
      <w:pPr>
        <w:tabs>
          <w:tab w:val="left" w:pos="2694"/>
          <w:tab w:val="left" w:pos="9212"/>
        </w:tabs>
        <w:spacing w:beforeLines="60" w:before="144" w:afterLines="60" w:after="144"/>
        <w:ind w:left="0"/>
        <w:jc w:val="left"/>
        <w:rPr>
          <w:rFonts w:asciiTheme="minorHAnsi" w:hAnsiTheme="minorHAnsi" w:cstheme="minorHAnsi"/>
          <w:sz w:val="22"/>
          <w:szCs w:val="22"/>
        </w:rPr>
      </w:pPr>
      <w:r w:rsidRPr="00C372DE">
        <w:rPr>
          <w:rFonts w:asciiTheme="minorHAnsi" w:hAnsiTheme="minorHAnsi" w:cstheme="minorHAnsi"/>
          <w:sz w:val="22"/>
          <w:szCs w:val="22"/>
        </w:rPr>
        <w:t xml:space="preserve">The </w:t>
      </w:r>
      <w:r w:rsidR="00A431E2" w:rsidRPr="00C372DE">
        <w:rPr>
          <w:rFonts w:asciiTheme="minorHAnsi" w:hAnsiTheme="minorHAnsi" w:cstheme="minorHAnsi"/>
          <w:sz w:val="22"/>
          <w:szCs w:val="22"/>
        </w:rPr>
        <w:t>FFVP</w:t>
      </w:r>
      <w:r w:rsidRPr="00C372DE">
        <w:rPr>
          <w:rFonts w:asciiTheme="minorHAnsi" w:hAnsiTheme="minorHAnsi" w:cstheme="minorHAnsi"/>
          <w:sz w:val="22"/>
          <w:szCs w:val="22"/>
        </w:rPr>
        <w:t xml:space="preserve"> agrees with the EASA position and will use the MoC for the compliance demonstration.</w:t>
      </w:r>
    </w:p>
    <w:p w14:paraId="561B686D" w14:textId="77777777" w:rsidR="00C50634" w:rsidRPr="00AA746A" w:rsidRDefault="00C50634" w:rsidP="00D85902">
      <w:pPr>
        <w:spacing w:before="120" w:after="0"/>
        <w:ind w:left="0"/>
        <w:jc w:val="left"/>
        <w:rPr>
          <w:rFonts w:asciiTheme="minorHAnsi" w:hAnsiTheme="minorHAnsi" w:cstheme="minorHAnsi"/>
          <w:sz w:val="22"/>
          <w:szCs w:val="22"/>
        </w:rPr>
      </w:pPr>
    </w:p>
    <w:p w14:paraId="748213D5" w14:textId="77777777" w:rsidR="004821F3" w:rsidRPr="00AA746A" w:rsidRDefault="001F612D" w:rsidP="00D85902">
      <w:pPr>
        <w:spacing w:after="0"/>
        <w:ind w:left="0"/>
        <w:jc w:val="left"/>
        <w:rPr>
          <w:rFonts w:asciiTheme="minorHAnsi" w:hAnsiTheme="minorHAnsi" w:cstheme="minorHAnsi"/>
          <w:sz w:val="22"/>
          <w:szCs w:val="22"/>
        </w:rPr>
      </w:pPr>
      <w:r w:rsidRPr="00AA746A">
        <w:rPr>
          <w:rFonts w:asciiTheme="minorHAnsi" w:hAnsiTheme="minorHAnsi" w:cstheme="minorHAnsi"/>
          <w:sz w:val="22"/>
          <w:szCs w:val="22"/>
        </w:rPr>
        <w:t>C</w:t>
      </w:r>
      <w:r w:rsidR="00FA470E" w:rsidRPr="00AA746A">
        <w:rPr>
          <w:rFonts w:asciiTheme="minorHAnsi" w:hAnsiTheme="minorHAnsi" w:cstheme="minorHAnsi"/>
          <w:sz w:val="22"/>
          <w:szCs w:val="22"/>
        </w:rPr>
        <w:t>ONCLUSION</w:t>
      </w:r>
      <w:r w:rsidR="00F925D6" w:rsidRPr="00AA746A">
        <w:rPr>
          <w:rFonts w:asciiTheme="minorHAnsi" w:hAnsiTheme="minorHAnsi" w:cstheme="minorHAnsi"/>
          <w:sz w:val="22"/>
          <w:szCs w:val="22"/>
        </w:rPr>
        <w:t xml:space="preserve"> </w:t>
      </w:r>
      <w:r w:rsidR="00CD1ED3" w:rsidRPr="00AA746A">
        <w:rPr>
          <w:rFonts w:asciiTheme="minorHAnsi" w:hAnsiTheme="minorHAnsi" w:cstheme="minorHAnsi"/>
          <w:sz w:val="22"/>
          <w:szCs w:val="22"/>
        </w:rPr>
        <w:t>(</w:t>
      </w:r>
      <w:r w:rsidR="00BC77D0" w:rsidRPr="00AA746A">
        <w:rPr>
          <w:rFonts w:asciiTheme="minorHAnsi" w:hAnsiTheme="minorHAnsi" w:cstheme="minorHAnsi"/>
          <w:sz w:val="22"/>
          <w:szCs w:val="22"/>
        </w:rPr>
        <w:t>Issue xx, date</w:t>
      </w:r>
      <w:r w:rsidR="00F925D6" w:rsidRPr="00AA746A">
        <w:rPr>
          <w:rFonts w:asciiTheme="minorHAnsi" w:hAnsiTheme="minorHAnsi" w:cstheme="minorHAnsi"/>
          <w:sz w:val="22"/>
          <w:szCs w:val="22"/>
        </w:rPr>
        <w:t>)</w:t>
      </w:r>
    </w:p>
    <w:p w14:paraId="3D3FC458" w14:textId="77777777" w:rsidR="00D84FF4" w:rsidRPr="00AA746A" w:rsidRDefault="00A431E2" w:rsidP="00D85902">
      <w:pPr>
        <w:spacing w:before="120" w:after="0"/>
        <w:ind w:left="0"/>
        <w:jc w:val="left"/>
        <w:rPr>
          <w:rFonts w:asciiTheme="minorHAnsi" w:hAnsiTheme="minorHAnsi" w:cstheme="minorHAnsi"/>
          <w:sz w:val="22"/>
          <w:szCs w:val="22"/>
        </w:rPr>
      </w:pPr>
      <w:r w:rsidRPr="00AA746A">
        <w:rPr>
          <w:rFonts w:asciiTheme="minorHAnsi" w:hAnsiTheme="minorHAnsi" w:cstheme="minorHAnsi"/>
          <w:sz w:val="22"/>
          <w:szCs w:val="22"/>
        </w:rPr>
        <w:t>TBD</w:t>
      </w:r>
    </w:p>
    <w:p w14:paraId="525C4872" w14:textId="77777777" w:rsidR="00D84FF4" w:rsidRPr="00C372DE" w:rsidRDefault="00D84FF4" w:rsidP="00D85902">
      <w:pPr>
        <w:spacing w:before="120" w:after="0"/>
        <w:ind w:left="0"/>
        <w:jc w:val="left"/>
        <w:rPr>
          <w:rFonts w:asciiTheme="minorHAnsi" w:hAnsiTheme="minorHAnsi"/>
          <w:snapToGrid w:val="0"/>
          <w:sz w:val="22"/>
          <w:szCs w:val="22"/>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F03DDC" w:rsidRPr="00C372DE" w14:paraId="7C35A56F" w14:textId="77777777">
        <w:tc>
          <w:tcPr>
            <w:tcW w:w="4531" w:type="dxa"/>
          </w:tcPr>
          <w:p w14:paraId="39542D82" w14:textId="77777777" w:rsidR="00F03DDC" w:rsidRPr="00C372DE" w:rsidRDefault="00F03DDC" w:rsidP="00A431E2">
            <w:pPr>
              <w:tabs>
                <w:tab w:val="left" w:pos="3402"/>
              </w:tabs>
              <w:spacing w:before="60" w:after="0"/>
              <w:ind w:left="34"/>
              <w:jc w:val="left"/>
              <w:rPr>
                <w:rFonts w:asciiTheme="minorHAnsi" w:hAnsiTheme="minorHAnsi"/>
                <w:snapToGrid w:val="0"/>
                <w:sz w:val="22"/>
                <w:szCs w:val="22"/>
              </w:rPr>
            </w:pPr>
          </w:p>
        </w:tc>
        <w:tc>
          <w:tcPr>
            <w:tcW w:w="4531" w:type="dxa"/>
          </w:tcPr>
          <w:p w14:paraId="6D62A3DF" w14:textId="77777777" w:rsidR="00F03DDC" w:rsidRPr="00C372DE" w:rsidRDefault="00F03DDC" w:rsidP="00D85902">
            <w:pPr>
              <w:spacing w:before="120" w:after="0"/>
              <w:ind w:left="0"/>
              <w:jc w:val="left"/>
              <w:rPr>
                <w:rFonts w:asciiTheme="minorHAnsi" w:hAnsiTheme="minorHAnsi"/>
                <w:snapToGrid w:val="0"/>
                <w:sz w:val="22"/>
                <w:szCs w:val="22"/>
              </w:rPr>
            </w:pPr>
          </w:p>
        </w:tc>
      </w:tr>
    </w:tbl>
    <w:p w14:paraId="3118843E" w14:textId="77777777" w:rsidR="00F03DDC" w:rsidRPr="00C372DE" w:rsidRDefault="00F03DDC" w:rsidP="00D85902">
      <w:pPr>
        <w:tabs>
          <w:tab w:val="left" w:pos="7329"/>
        </w:tabs>
        <w:spacing w:before="120" w:after="0"/>
        <w:ind w:left="0"/>
        <w:jc w:val="left"/>
        <w:rPr>
          <w:rFonts w:asciiTheme="minorHAnsi" w:hAnsiTheme="minorHAnsi"/>
          <w:snapToGrid w:val="0"/>
          <w:sz w:val="22"/>
          <w:szCs w:val="22"/>
        </w:rPr>
      </w:pPr>
    </w:p>
    <w:p w14:paraId="14960E2D" w14:textId="77777777" w:rsidR="00F03DDC" w:rsidRPr="00C372DE" w:rsidRDefault="00F03DDC" w:rsidP="00D85902">
      <w:pPr>
        <w:spacing w:before="120" w:after="0"/>
        <w:ind w:left="0"/>
        <w:jc w:val="left"/>
        <w:rPr>
          <w:rFonts w:asciiTheme="minorHAnsi" w:hAnsiTheme="minorHAnsi"/>
          <w:snapToGrid w:val="0"/>
          <w:sz w:val="22"/>
          <w:szCs w:val="22"/>
        </w:rPr>
      </w:pPr>
    </w:p>
    <w:p w14:paraId="5BAA8B0B" w14:textId="77777777" w:rsidR="00F03DDC" w:rsidRPr="00C372DE" w:rsidRDefault="00F03DDC" w:rsidP="00D85902">
      <w:pPr>
        <w:spacing w:after="0"/>
        <w:ind w:left="0"/>
        <w:jc w:val="left"/>
        <w:rPr>
          <w:rFonts w:asciiTheme="minorHAnsi" w:hAnsiTheme="minorHAnsi"/>
          <w:b/>
          <w:snapToGrid w:val="0"/>
          <w:sz w:val="22"/>
          <w:szCs w:val="22"/>
        </w:rPr>
      </w:pPr>
      <w:r w:rsidRPr="00C372DE">
        <w:rPr>
          <w:rFonts w:asciiTheme="minorHAnsi" w:hAnsiTheme="minorHAnsi"/>
          <w:b/>
          <w:snapToGrid w:val="0"/>
          <w:sz w:val="22"/>
          <w:szCs w:val="22"/>
        </w:rPr>
        <w:t>CRI REVISION RECORD</w:t>
      </w:r>
    </w:p>
    <w:p w14:paraId="38A515C4" w14:textId="77777777" w:rsidR="00F43F1B" w:rsidRPr="00C372DE" w:rsidRDefault="00F43F1B" w:rsidP="00D85902">
      <w:pPr>
        <w:autoSpaceDE w:val="0"/>
        <w:autoSpaceDN w:val="0"/>
        <w:spacing w:after="0"/>
        <w:ind w:left="0"/>
        <w:jc w:val="left"/>
        <w:rPr>
          <w:spacing w:val="0"/>
          <w:lang w:eastAsia="en-GB"/>
        </w:rPr>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0"/>
        <w:gridCol w:w="1276"/>
        <w:gridCol w:w="4536"/>
      </w:tblGrid>
      <w:tr w:rsidR="00F43F1B" w:rsidRPr="00C372DE" w14:paraId="0391E453" w14:textId="77777777">
        <w:trPr>
          <w:trHeight w:val="340"/>
        </w:trPr>
        <w:tc>
          <w:tcPr>
            <w:tcW w:w="850" w:type="dxa"/>
            <w:shd w:val="clear" w:color="auto" w:fill="D9D9D9"/>
            <w:vAlign w:val="center"/>
          </w:tcPr>
          <w:p w14:paraId="3040C1D7"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sidRPr="00C372DE">
              <w:rPr>
                <w:rFonts w:asciiTheme="minorHAnsi" w:hAnsiTheme="minorHAnsi" w:cstheme="minorHAnsi"/>
                <w:b/>
                <w:spacing w:val="0"/>
                <w:lang w:eastAsia="en-GB"/>
              </w:rPr>
              <w:t>Issue</w:t>
            </w:r>
          </w:p>
        </w:tc>
        <w:tc>
          <w:tcPr>
            <w:tcW w:w="1276" w:type="dxa"/>
            <w:shd w:val="clear" w:color="auto" w:fill="D9D9D9"/>
            <w:vAlign w:val="center"/>
          </w:tcPr>
          <w:p w14:paraId="3F593371" w14:textId="77777777" w:rsidR="00F43F1B" w:rsidRPr="00C372DE" w:rsidRDefault="00F43F1B" w:rsidP="00D85902">
            <w:pPr>
              <w:autoSpaceDE w:val="0"/>
              <w:autoSpaceDN w:val="0"/>
              <w:spacing w:after="0"/>
              <w:ind w:left="0"/>
              <w:jc w:val="left"/>
              <w:rPr>
                <w:rFonts w:asciiTheme="minorHAnsi" w:hAnsiTheme="minorHAnsi" w:cstheme="minorHAnsi"/>
                <w:b/>
                <w:spacing w:val="0"/>
                <w:lang w:eastAsia="en-GB"/>
              </w:rPr>
            </w:pPr>
            <w:r w:rsidRPr="00C372DE">
              <w:rPr>
                <w:rFonts w:asciiTheme="minorHAnsi" w:hAnsiTheme="minorHAnsi" w:cstheme="minorHAnsi"/>
                <w:b/>
                <w:spacing w:val="0"/>
                <w:lang w:eastAsia="en-GB"/>
              </w:rPr>
              <w:t>Date</w:t>
            </w:r>
          </w:p>
        </w:tc>
        <w:tc>
          <w:tcPr>
            <w:tcW w:w="4536" w:type="dxa"/>
            <w:shd w:val="clear" w:color="auto" w:fill="D9D9D9"/>
            <w:vAlign w:val="center"/>
          </w:tcPr>
          <w:p w14:paraId="5C1743D3" w14:textId="77777777" w:rsidR="00F43F1B" w:rsidRPr="00C372DE" w:rsidRDefault="00F43F1B" w:rsidP="00D85902">
            <w:pPr>
              <w:autoSpaceDE w:val="0"/>
              <w:autoSpaceDN w:val="0"/>
              <w:spacing w:after="0"/>
              <w:ind w:left="34"/>
              <w:jc w:val="left"/>
              <w:rPr>
                <w:rFonts w:asciiTheme="minorHAnsi" w:hAnsiTheme="minorHAnsi" w:cstheme="minorHAnsi"/>
                <w:b/>
                <w:spacing w:val="0"/>
                <w:lang w:eastAsia="en-GB"/>
              </w:rPr>
            </w:pPr>
            <w:r w:rsidRPr="00C372DE">
              <w:rPr>
                <w:rFonts w:asciiTheme="minorHAnsi" w:hAnsiTheme="minorHAnsi" w:cstheme="minorHAnsi"/>
                <w:b/>
                <w:spacing w:val="0"/>
                <w:lang w:eastAsia="en-GB"/>
              </w:rPr>
              <w:t>CRI Changes</w:t>
            </w:r>
          </w:p>
        </w:tc>
      </w:tr>
      <w:tr w:rsidR="00F43F1B" w:rsidRPr="00C372DE" w14:paraId="66444725" w14:textId="77777777">
        <w:trPr>
          <w:trHeight w:val="340"/>
        </w:trPr>
        <w:tc>
          <w:tcPr>
            <w:tcW w:w="850" w:type="dxa"/>
            <w:vAlign w:val="center"/>
          </w:tcPr>
          <w:p w14:paraId="0EF1027F" w14:textId="77777777" w:rsidR="00F43F1B" w:rsidRPr="00C372DE" w:rsidRDefault="001F612D" w:rsidP="00D85902">
            <w:pPr>
              <w:autoSpaceDE w:val="0"/>
              <w:autoSpaceDN w:val="0"/>
              <w:spacing w:after="0"/>
              <w:ind w:left="0"/>
              <w:jc w:val="left"/>
              <w:rPr>
                <w:rFonts w:asciiTheme="minorHAnsi" w:hAnsiTheme="minorHAnsi" w:cstheme="minorHAnsi"/>
                <w:spacing w:val="0"/>
                <w:sz w:val="18"/>
                <w:szCs w:val="18"/>
                <w:lang w:eastAsia="en-GB"/>
              </w:rPr>
            </w:pPr>
            <w:r w:rsidRPr="00C372DE">
              <w:rPr>
                <w:rFonts w:asciiTheme="minorHAnsi" w:hAnsiTheme="minorHAnsi" w:cstheme="minorHAnsi"/>
                <w:spacing w:val="0"/>
                <w:sz w:val="18"/>
                <w:szCs w:val="18"/>
                <w:lang w:eastAsia="en-GB"/>
              </w:rPr>
              <w:t>1</w:t>
            </w:r>
          </w:p>
        </w:tc>
        <w:tc>
          <w:tcPr>
            <w:tcW w:w="1276" w:type="dxa"/>
            <w:vAlign w:val="center"/>
          </w:tcPr>
          <w:p w14:paraId="4EF97A68"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53D9D16E" w14:textId="77777777" w:rsidR="00F43F1B" w:rsidRPr="00C372DE" w:rsidRDefault="001F612D" w:rsidP="00D85902">
            <w:pPr>
              <w:autoSpaceDE w:val="0"/>
              <w:autoSpaceDN w:val="0"/>
              <w:spacing w:after="0"/>
              <w:ind w:left="0"/>
              <w:jc w:val="left"/>
              <w:rPr>
                <w:rFonts w:asciiTheme="minorHAnsi" w:hAnsiTheme="minorHAnsi" w:cstheme="minorHAnsi"/>
                <w:spacing w:val="0"/>
                <w:lang w:eastAsia="en-GB"/>
              </w:rPr>
            </w:pPr>
            <w:r w:rsidRPr="00C372DE">
              <w:rPr>
                <w:rFonts w:asciiTheme="minorHAnsi" w:hAnsiTheme="minorHAnsi" w:cstheme="minorHAnsi"/>
                <w:spacing w:val="0"/>
                <w:lang w:eastAsia="en-GB"/>
              </w:rPr>
              <w:t>Initial issue</w:t>
            </w:r>
          </w:p>
        </w:tc>
      </w:tr>
      <w:tr w:rsidR="00F43F1B" w:rsidRPr="00C372DE" w14:paraId="0D801E77" w14:textId="77777777">
        <w:trPr>
          <w:trHeight w:val="340"/>
        </w:trPr>
        <w:tc>
          <w:tcPr>
            <w:tcW w:w="850" w:type="dxa"/>
            <w:vAlign w:val="center"/>
          </w:tcPr>
          <w:p w14:paraId="646A3CA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5AA5567D"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13F3DD5E" w14:textId="77777777" w:rsidR="00F43F1B" w:rsidRPr="00C372DE" w:rsidRDefault="00F43F1B" w:rsidP="00D85902">
            <w:pPr>
              <w:autoSpaceDE w:val="0"/>
              <w:autoSpaceDN w:val="0"/>
              <w:spacing w:after="0"/>
              <w:ind w:left="0"/>
              <w:jc w:val="left"/>
              <w:rPr>
                <w:rFonts w:asciiTheme="minorHAnsi" w:hAnsiTheme="minorHAnsi" w:cstheme="minorHAnsi"/>
                <w:spacing w:val="0"/>
                <w:lang w:eastAsia="en-GB"/>
              </w:rPr>
            </w:pPr>
          </w:p>
        </w:tc>
      </w:tr>
      <w:tr w:rsidR="00F43F1B" w:rsidRPr="00C372DE" w14:paraId="68A6CF9F" w14:textId="77777777">
        <w:trPr>
          <w:trHeight w:val="340"/>
        </w:trPr>
        <w:tc>
          <w:tcPr>
            <w:tcW w:w="850" w:type="dxa"/>
            <w:vAlign w:val="center"/>
          </w:tcPr>
          <w:p w14:paraId="071D815E"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1276" w:type="dxa"/>
            <w:vAlign w:val="center"/>
          </w:tcPr>
          <w:p w14:paraId="11F8A73A"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c>
          <w:tcPr>
            <w:tcW w:w="4536" w:type="dxa"/>
            <w:vAlign w:val="center"/>
          </w:tcPr>
          <w:p w14:paraId="0B3418C4" w14:textId="77777777" w:rsidR="00F43F1B" w:rsidRPr="00C372DE" w:rsidRDefault="00F43F1B" w:rsidP="00D85902">
            <w:pPr>
              <w:autoSpaceDE w:val="0"/>
              <w:autoSpaceDN w:val="0"/>
              <w:spacing w:after="0"/>
              <w:ind w:left="0"/>
              <w:jc w:val="left"/>
              <w:rPr>
                <w:rFonts w:asciiTheme="minorHAnsi" w:hAnsiTheme="minorHAnsi" w:cstheme="minorHAnsi"/>
                <w:spacing w:val="0"/>
                <w:sz w:val="18"/>
                <w:szCs w:val="18"/>
                <w:lang w:eastAsia="en-GB"/>
              </w:rPr>
            </w:pPr>
          </w:p>
        </w:tc>
      </w:tr>
    </w:tbl>
    <w:p w14:paraId="6277FE58" w14:textId="77777777" w:rsidR="0042712B" w:rsidRPr="00C372DE" w:rsidRDefault="0042712B" w:rsidP="00D85902">
      <w:pPr>
        <w:spacing w:after="0"/>
        <w:ind w:left="0"/>
        <w:jc w:val="left"/>
        <w:rPr>
          <w:rFonts w:asciiTheme="minorHAnsi" w:hAnsiTheme="minorHAnsi"/>
          <w:snapToGrid w:val="0"/>
          <w:sz w:val="22"/>
          <w:szCs w:val="22"/>
        </w:rPr>
      </w:pPr>
    </w:p>
    <w:p w14:paraId="30657247" w14:textId="77777777" w:rsidR="009B1390" w:rsidRPr="00C372DE" w:rsidRDefault="009B1390" w:rsidP="00D85902">
      <w:pPr>
        <w:spacing w:after="0"/>
        <w:ind w:left="0"/>
        <w:jc w:val="left"/>
        <w:rPr>
          <w:rFonts w:asciiTheme="minorHAnsi" w:hAnsiTheme="minorHAnsi"/>
          <w:snapToGrid w:val="0"/>
          <w:sz w:val="22"/>
          <w:szCs w:val="22"/>
        </w:rPr>
      </w:pPr>
      <w:r w:rsidRPr="00C372DE">
        <w:rPr>
          <w:rFonts w:asciiTheme="minorHAnsi" w:hAnsiTheme="minorHAnsi"/>
          <w:snapToGrid w:val="0"/>
          <w:sz w:val="22"/>
          <w:szCs w:val="22"/>
        </w:rPr>
        <w:br w:type="page"/>
      </w:r>
    </w:p>
    <w:p w14:paraId="3EDDCE62" w14:textId="77777777" w:rsidR="008A4ED4" w:rsidRDefault="00000000">
      <w:pPr>
        <w:pStyle w:val="Heading1"/>
        <w:spacing w:before="0" w:after="120"/>
        <w:ind w:left="0"/>
        <w:jc w:val="left"/>
      </w:pPr>
      <w:r>
        <w:rPr>
          <w:b w:val="0"/>
        </w:rPr>
        <w:lastRenderedPageBreak/>
        <w:t>Appendix A – Proposed Means of Compliance for Measured-Usage Fatigue Monitoring</w:t>
      </w:r>
    </w:p>
    <w:p w14:paraId="5E434F1B" w14:textId="62CA2A56"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xml:space="preserve">For a glider with an established safe-life limit, a system for monitoring in-service usage may support operation beyond the originally established safe-life </w:t>
      </w:r>
      <w:r w:rsidR="00375A30">
        <w:rPr>
          <w:rFonts w:asciiTheme="minorHAnsi" w:hAnsiTheme="minorHAnsi" w:cstheme="minorHAnsi"/>
          <w:sz w:val="22"/>
          <w:szCs w:val="22"/>
        </w:rPr>
        <w:t>limit</w:t>
      </w:r>
      <w:r w:rsidRPr="00AA746A">
        <w:rPr>
          <w:rFonts w:asciiTheme="minorHAnsi" w:hAnsiTheme="minorHAnsi" w:cstheme="minorHAnsi"/>
          <w:sz w:val="22"/>
          <w:szCs w:val="22"/>
        </w:rPr>
        <w:t xml:space="preserve">, </w:t>
      </w:r>
      <w:r w:rsidR="008F0272" w:rsidRPr="008F0272">
        <w:rPr>
          <w:rFonts w:asciiTheme="minorHAnsi" w:hAnsiTheme="minorHAnsi" w:cstheme="minorHAnsi"/>
          <w:sz w:val="22"/>
          <w:szCs w:val="22"/>
        </w:rPr>
        <w:t>provided that the metric used to monitor fatigue remains below the approved reference metric value associated with the certified safe-life</w:t>
      </w:r>
      <w:r w:rsidR="008F0272">
        <w:rPr>
          <w:rFonts w:asciiTheme="minorHAnsi" w:hAnsiTheme="minorHAnsi" w:cstheme="minorHAnsi"/>
          <w:sz w:val="22"/>
          <w:szCs w:val="22"/>
        </w:rPr>
        <w:t xml:space="preserve"> </w:t>
      </w:r>
      <w:r w:rsidRPr="00AA746A">
        <w:rPr>
          <w:rFonts w:asciiTheme="minorHAnsi" w:hAnsiTheme="minorHAnsi" w:cstheme="minorHAnsi"/>
          <w:sz w:val="22"/>
          <w:szCs w:val="22"/>
        </w:rPr>
        <w:t>limit and that the applicable continued-airworthiness provisions are satisfied.</w:t>
      </w:r>
    </w:p>
    <w:p w14:paraId="573E9FE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The method does not modify the certified flight envelope, the certified structural load limits, or the original structural substantiation, and is not intended to measure the actual physical damage state of the glider structure.</w:t>
      </w:r>
    </w:p>
    <w:p w14:paraId="1889BD6F"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The intent of this Appendix is to provide additional Means of Compliance / Interpretative Material for CS 22.627, enabling compliance solutions based on measured in-service usage of glider structures.</w:t>
      </w:r>
    </w:p>
    <w:p w14:paraId="7735149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Fatigue-severity metric:</w:t>
      </w:r>
      <w:r w:rsidRPr="00AA746A">
        <w:rPr>
          <w:rFonts w:asciiTheme="minorHAnsi" w:hAnsiTheme="minorHAnsi" w:cstheme="minorHAnsi"/>
          <w:sz w:val="22"/>
          <w:szCs w:val="22"/>
        </w:rPr>
        <w:br/>
        <w:t>A metric should be established to represent glider composite-structure fatigue severity and to allow comparison between two glider usage spectra. An Equivalent Fatigue Index calculated using Palmgren-Miner and Basquin models is considered acceptable. The Equivalent Fatigue Index is a comparative usage-severity metric and shall not be interpreted as a direct measurement of physical damage in the composite structure.</w:t>
      </w:r>
    </w:p>
    <w:p w14:paraId="4A644A83"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 spectrum</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A reference spectrum should be selected to represent the envelope of possible glider usages within the approved applicability domain and should be recognized as a means of compliance. For Utility-category operation, the Kossira &amp; Reinke Utility spectrum is considered acceptable, consistent with EASA CM-S-006.</w:t>
      </w:r>
    </w:p>
    <w:p w14:paraId="048B5318"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 metric value:</w:t>
      </w:r>
      <w:r w:rsidRPr="00AA746A">
        <w:rPr>
          <w:rFonts w:asciiTheme="minorHAnsi" w:hAnsiTheme="minorHAnsi" w:cstheme="minorHAnsi"/>
          <w:sz w:val="22"/>
          <w:szCs w:val="22"/>
        </w:rPr>
        <w:br/>
        <w:t>A reference metric value should be established from the selected reference spectrum and should correspond to the exposure limit that an individual glider tracked by measured-usage fatigue monitoring must not exceed. If the Palmgren-Miner model is used, it is acceptable to define the metric such that an exposure equal to three times the certified safe-life limit corresponds to a metric value of one (1). In that case, the metric value corresponding to the certified safe-life limit is one third of the metric value associated with the safety-factored exposure. This normalization shall not be interpreted as evidence that the structure would fail at that exposure; it is a conservative reference normalization for the measured-usage comparison.</w:t>
      </w:r>
    </w:p>
    <w:p w14:paraId="6FFF687A"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Real usage spectrum:</w:t>
      </w:r>
      <w:r w:rsidRPr="00AA746A">
        <w:rPr>
          <w:rFonts w:asciiTheme="minorHAnsi" w:hAnsiTheme="minorHAnsi" w:cstheme="minorHAnsi"/>
          <w:sz w:val="22"/>
          <w:szCs w:val="22"/>
        </w:rPr>
        <w:br/>
        <w:t>A real usage spectrum should be established to represent the load variations and fatigue-relevant usage actually sustained by an individual glider. To allow comparison between the reference spectrum and the real usage spectrum, the real usage spectrum should be developed using a methodology consistent with the one used to establish the reference spectrum. When a Kossira &amp; Reinke reference spectrum is used, the Kossira &amp; Reinke counting methodology is considered acceptable. Any period for which valid measured usage data are not available shall be accounted for using an approved conservative substitution method, such as reference-spectrum usage for the corresponding flight time.</w:t>
      </w:r>
    </w:p>
    <w:p w14:paraId="3458095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Measurement system</w:t>
      </w:r>
      <w:r w:rsidR="00BB4029">
        <w:rPr>
          <w:rFonts w:asciiTheme="minorHAnsi" w:hAnsiTheme="minorHAnsi" w:cstheme="minorHAnsi"/>
          <w:sz w:val="22"/>
          <w:szCs w:val="22"/>
        </w:rPr>
        <w:t>:</w:t>
      </w:r>
      <w:r w:rsidR="00BB4029">
        <w:rPr>
          <w:rFonts w:asciiTheme="minorHAnsi" w:hAnsiTheme="minorHAnsi" w:cstheme="minorHAnsi"/>
          <w:sz w:val="22"/>
          <w:szCs w:val="22"/>
        </w:rPr>
        <w:br/>
      </w:r>
      <w:r w:rsidRPr="00AA746A">
        <w:rPr>
          <w:rFonts w:asciiTheme="minorHAnsi" w:hAnsiTheme="minorHAnsi" w:cstheme="minorHAnsi"/>
          <w:sz w:val="22"/>
          <w:szCs w:val="22"/>
        </w:rPr>
        <w:t>To establish a real usage spectrum, an acquisition system capable of recording parameters representative of the stress variations sustained by an individual glider should be used. A recording system based on accelerations is considered acceptable, provided a justified relationship can be established between the measured accelerations and the fatigue-relevant stress variations, and provided the limits of this relationship are identified.</w:t>
      </w:r>
    </w:p>
    <w:p w14:paraId="306AC2D8"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Composite fatigue parameter:</w:t>
      </w:r>
      <w:r w:rsidRPr="00AA746A">
        <w:rPr>
          <w:rFonts w:asciiTheme="minorHAnsi" w:hAnsiTheme="minorHAnsi" w:cstheme="minorHAnsi"/>
          <w:sz w:val="22"/>
          <w:szCs w:val="22"/>
        </w:rPr>
        <w:br/>
        <w:t xml:space="preserve">When the metric is developed using Palmgren-Miner and Basquin models, the Basquin parameter </w:t>
      </w:r>
      <w:r w:rsidRPr="00AA746A">
        <w:rPr>
          <w:rFonts w:asciiTheme="minorHAnsi" w:hAnsiTheme="minorHAnsi" w:cstheme="minorHAnsi"/>
          <w:sz w:val="22"/>
          <w:szCs w:val="22"/>
        </w:rPr>
        <w:lastRenderedPageBreak/>
        <w:t>should be based on recognized composite-structure fatigue data representative of composite primary structures used in gliders. The parameter should be selected conservatively, in order to cover the range of composite structural configurations found in main glider structures. Recognized composite fatigue databases and reports, including Sandia National Laboratories / MSU / DOE wind-blade composite fatigue data, may be used as acceptable sources of Basquin parameters, provided the selected value is justified as conservative for the intended glider structural application.</w:t>
      </w:r>
    </w:p>
    <w:p w14:paraId="0AC19E7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Reference-versus-real comparison:</w:t>
      </w:r>
      <w:r w:rsidRPr="00AA746A">
        <w:rPr>
          <w:rFonts w:asciiTheme="minorHAnsi" w:hAnsiTheme="minorHAnsi" w:cstheme="minorHAnsi"/>
          <w:sz w:val="22"/>
          <w:szCs w:val="22"/>
        </w:rPr>
        <w:br/>
        <w:t>When the reference metric, real usage metric, and spectrum-comparison model are established, they may be used to assess eligibility for operation beyond the originally established safe-life limit for an individual glider. The method should ensure that the cumulative real usage metric, including any conservative substitution required by the approved process, does not exceed the approved reference metric value. Using an Equivalent Fatigue Index is considered acceptable to compare real usage against reference usage and to ensure that the approved limit is not exceeded. The method is based on comparison of global usage severity against an accepted reference usage condition and is not intended to replace inspections or assessments addressing local defects, repairs, bonds, fittings, ageing effects, or other airworthiness-significant conditions.</w:t>
      </w:r>
    </w:p>
    <w:p w14:paraId="40E894A5" w14:textId="77777777" w:rsidR="008A4ED4" w:rsidRPr="00AA746A" w:rsidRDefault="00000000">
      <w:pPr>
        <w:spacing w:after="120"/>
        <w:ind w:left="0"/>
        <w:jc w:val="left"/>
        <w:rPr>
          <w:rFonts w:asciiTheme="minorHAnsi" w:hAnsiTheme="minorHAnsi" w:cstheme="minorHAnsi"/>
          <w:sz w:val="22"/>
          <w:szCs w:val="22"/>
        </w:rPr>
      </w:pPr>
      <w:r w:rsidRPr="00AA746A">
        <w:rPr>
          <w:rFonts w:asciiTheme="minorHAnsi" w:hAnsiTheme="minorHAnsi" w:cstheme="minorHAnsi"/>
          <w:sz w:val="22"/>
          <w:szCs w:val="22"/>
        </w:rPr>
        <w:t>• Instructions for Continued Airworthiness and operational control:</w:t>
      </w:r>
      <w:r w:rsidRPr="00AA746A">
        <w:rPr>
          <w:rFonts w:asciiTheme="minorHAnsi" w:hAnsiTheme="minorHAnsi" w:cstheme="minorHAnsi"/>
          <w:sz w:val="22"/>
          <w:szCs w:val="22"/>
        </w:rPr>
        <w:br/>
        <w:t>Instructions for Continued Airworthiness should be developed so that the benefits and limitations of measured-usage fatigue monitoring are correctly taken into account in service. These instructions should include AFM, AMM, AMP, or equivalent document updates as appropriate, to allow the monitoring benefits to be used while ensuring that the monitoring limitations are respected before any Airworthiness Review or release-to-service decision.</w:t>
      </w:r>
    </w:p>
    <w:sectPr w:rsidR="008A4ED4" w:rsidRPr="00AA746A" w:rsidSect="00AF3FE7">
      <w:headerReference w:type="even" r:id="rId14"/>
      <w:headerReference w:type="default" r:id="rId15"/>
      <w:footerReference w:type="default" r:id="rId16"/>
      <w:headerReference w:type="first" r:id="rId17"/>
      <w:footerReference w:type="first" r:id="rId18"/>
      <w:pgSz w:w="11906" w:h="16838" w:code="9"/>
      <w:pgMar w:top="709" w:right="1416" w:bottom="720" w:left="1418" w:header="426" w:footer="51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EC3D1" w14:textId="77777777" w:rsidR="00CA51DA" w:rsidRPr="00C372DE" w:rsidRDefault="00CA51DA">
      <w:r w:rsidRPr="00C372DE">
        <w:separator/>
      </w:r>
    </w:p>
  </w:endnote>
  <w:endnote w:type="continuationSeparator" w:id="0">
    <w:p w14:paraId="7CC9F529" w14:textId="77777777" w:rsidR="00CA51DA" w:rsidRPr="00C372DE" w:rsidRDefault="00CA51DA">
      <w:r w:rsidRPr="00C372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IDFont+F1">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690B" w14:textId="77777777" w:rsidR="000C569E" w:rsidRPr="00C372DE" w:rsidRDefault="000C569E" w:rsidP="009E4278">
    <w:pPr>
      <w:pStyle w:val="Footer"/>
      <w:pBdr>
        <w:top w:val="single" w:sz="4" w:space="1" w:color="auto"/>
      </w:pBdr>
      <w:tabs>
        <w:tab w:val="clear" w:pos="4153"/>
        <w:tab w:val="clear" w:pos="8306"/>
        <w:tab w:val="center" w:pos="4536"/>
      </w:tabs>
      <w:spacing w:after="0"/>
      <w:ind w:left="-567" w:right="-567"/>
      <w:jc w:val="center"/>
      <w:rPr>
        <w:rFonts w:asciiTheme="minorHAnsi" w:hAnsiTheme="minorHAnsi"/>
        <w:sz w:val="18"/>
        <w:szCs w:val="18"/>
      </w:rPr>
    </w:pPr>
  </w:p>
  <w:p w14:paraId="5035A582" w14:textId="77777777" w:rsidR="000C569E" w:rsidRPr="00C372DE" w:rsidRDefault="00BC18DD" w:rsidP="00D00864">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8480" behindDoc="0" locked="0" layoutInCell="1" allowOverlap="1" wp14:anchorId="464E873F" wp14:editId="464E8740">
              <wp:simplePos x="0" y="0"/>
              <wp:positionH relativeFrom="column">
                <wp:posOffset>-757555</wp:posOffset>
              </wp:positionH>
              <wp:positionV relativeFrom="paragraph">
                <wp:posOffset>192088</wp:posOffset>
              </wp:positionV>
              <wp:extent cx="8811895" cy="561983"/>
              <wp:effectExtent l="0" t="0" r="0" b="9525"/>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11895" cy="561983"/>
                        <a:chOff x="-395288" y="-29224"/>
                        <a:chExt cx="8811896" cy="562102"/>
                      </a:xfrm>
                    </wpg:grpSpPr>
                    <wpg:grpSp>
                      <wpg:cNvPr id="31" name="Group 1"/>
                      <wpg:cNvGrpSpPr/>
                      <wpg:grpSpPr>
                        <a:xfrm>
                          <a:off x="-395288" y="0"/>
                          <a:ext cx="1302830" cy="532878"/>
                          <a:chOff x="-395288" y="0"/>
                          <a:chExt cx="1302830" cy="532878"/>
                        </a:xfrm>
                      </wpg:grpSpPr>
                      <wps:wsp>
                        <wps:cNvPr id="32" name="Text Box 17"/>
                        <wps:cNvSpPr txBox="1">
                          <a:spLocks noChangeArrowheads="1"/>
                        </wps:cNvSpPr>
                        <wps:spPr bwMode="auto">
                          <a:xfrm>
                            <a:off x="-395288" y="390608"/>
                            <a:ext cx="1302830" cy="142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EC6AE"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33" name="Picture 33" descr="EU1.jpg"/>
                          <pic:cNvPicPr>
                            <a:picLocks noChangeAspect="1"/>
                          </pic:cNvPicPr>
                        </pic:nvPicPr>
                        <pic:blipFill>
                          <a:blip r:embed="rId1"/>
                          <a:stretch>
                            <a:fillRect/>
                          </a:stretch>
                        </pic:blipFill>
                        <pic:spPr>
                          <a:xfrm>
                            <a:off x="6824" y="0"/>
                            <a:ext cx="491319" cy="327546"/>
                          </a:xfrm>
                          <a:prstGeom prst="rect">
                            <a:avLst/>
                          </a:prstGeom>
                          <a:ln>
                            <a:solidFill>
                              <a:sysClr val="windowText" lastClr="000000"/>
                            </a:solidFill>
                          </a:ln>
                        </pic:spPr>
                      </pic:pic>
                    </wpg:grpSp>
                    <wps:wsp>
                      <wps:cNvPr id="34" name="Text Box 34"/>
                      <wps:cNvSpPr txBox="1"/>
                      <wps:spPr>
                        <a:xfrm>
                          <a:off x="6179503" y="-29223"/>
                          <a:ext cx="2237105" cy="246432"/>
                        </a:xfrm>
                        <a:prstGeom prst="rect">
                          <a:avLst/>
                        </a:prstGeom>
                        <a:noFill/>
                        <a:ln w="6350">
                          <a:noFill/>
                        </a:ln>
                        <a:effectLst/>
                      </wps:spPr>
                      <wps:txbx>
                        <w:txbxContent>
                          <w:p w14:paraId="4914EAD8"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 name="Text Box 35"/>
                      <wps:cNvSpPr txBox="1"/>
                      <wps:spPr>
                        <a:xfrm>
                          <a:off x="866633" y="-29224"/>
                          <a:ext cx="5267468" cy="457940"/>
                        </a:xfrm>
                        <a:prstGeom prst="rect">
                          <a:avLst/>
                        </a:prstGeom>
                        <a:noFill/>
                        <a:ln w="6350">
                          <a:noFill/>
                        </a:ln>
                        <a:effectLst/>
                      </wps:spPr>
                      <wps:txbx>
                        <w:txbxContent>
                          <w:p w14:paraId="176E6C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02495552"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525AEA8D"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3F" id="Group 30" o:spid="_x0000_s1026" style="position:absolute;left:0;text-align:left;margin-left:-59.65pt;margin-top:15.15pt;width:693.85pt;height:44.25pt;z-index:251668480;mso-width-relative:margin" coordorigin="-3952,-292" coordsize="88118,56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PD94cGFja2V0IGVuZD0idyI/Pv/iDFhJQ0NfUFJPRklMRQABAQAADEhMaW5vAhAAAG1u&#10;dHJSR0IgWFlaIAfOAAIACQAGADEAAGFjc3BNU0ZUAAAAAElFQyBzUkdCAAAAAAAAAAAAAAAB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&#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">
              <v:group id="Group 1" o:spid="_x0000_s1027" style="position:absolute;left:-3952;width:13027;height:5328" coordorigin="-3952" coordsize="1302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shapetype id="_x0000_t202" coordsize="21600,21600" o:spt="202" path="m,l,21600r21600,l21600,xe">
                  <v:stroke joinstyle="miter"/>
                  <v:path gradientshapeok="t" o:connecttype="rect"/>
                </v:shapetype>
                <v:shape id="Text Box 17" o:spid="_x0000_s1028" type="#_x0000_t202" style="position:absolute;left:-3952;top:3906;width:13027;height:1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32EF5BB"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3" o:spid="_x0000_s1029"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" stroked="t" strokecolor="windowText">
                  <v:imagedata r:id="rId2" o:title="EU1"/>
                  <v:path arrowok="t"/>
                </v:shape>
              </v:group>
              <v:shape id="Text Box 34" o:spid="_x0000_s1030" type="#_x0000_t202" style="position:absolute;left:61795;top:-292;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" filled="f" stroked="f" strokeweight=".5pt">
                <v:textbox>
                  <w:txbxContent>
                    <w:p w14:paraId="62D69B54"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35" o:spid="_x0000_s1031" type="#_x0000_t202" style="position:absolute;left:8666;top:-292;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6CE65533"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T</w:t>
                      </w:r>
                      <w:r w:rsidR="00CB18AD" w:rsidRPr="00C372DE">
                        <w:rPr>
                          <w:rFonts w:asciiTheme="minorHAnsi" w:hAnsiTheme="minorHAnsi" w:cstheme="minorHAnsi"/>
                          <w:color w:val="000000"/>
                          <w:sz w:val="16"/>
                          <w:szCs w:val="16"/>
                        </w:rPr>
                        <w:t>E.CERT.00074</w:t>
                      </w:r>
                      <w:r w:rsidRPr="00C372DE">
                        <w:rPr>
                          <w:rFonts w:asciiTheme="minorHAnsi" w:hAnsiTheme="minorHAnsi" w:cstheme="minorHAnsi"/>
                          <w:color w:val="000000"/>
                          <w:sz w:val="16"/>
                          <w:szCs w:val="16"/>
                        </w:rPr>
                        <w:t xml:space="preserve">-001© European Union Aviation Safety Agency. All rights reserved. ISO9001 Certified. </w:t>
                      </w:r>
                    </w:p>
                    <w:p w14:paraId="5B5F6B21"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769DB683"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r w:rsidR="00D00864" w:rsidRPr="00C372DE">
      <w:rPr>
        <w:rFonts w:asciiTheme="minorHAnsi" w:hAnsiTheme="minorHAnsi"/>
        <w:sz w:val="18"/>
        <w:szCs w:val="18"/>
      </w:rPr>
      <w:tab/>
    </w:r>
    <w:r w:rsidR="00D00864" w:rsidRPr="00C372DE">
      <w:rPr>
        <w:rFonts w:asciiTheme="minorHAnsi" w:hAnsiTheme="minorHAnsi"/>
        <w:sz w:val="18"/>
        <w:szCs w:val="18"/>
      </w:rPr>
      <w:tab/>
    </w:r>
  </w:p>
  <w:p w14:paraId="351B5640" w14:textId="77777777" w:rsidR="00BC18DD" w:rsidRPr="00C372DE" w:rsidRDefault="00BC18DD" w:rsidP="00BC18DD">
    <w:pPr>
      <w:pStyle w:val="Footer"/>
      <w:ind w:left="0"/>
      <w:rPr>
        <w:rFonts w:asciiTheme="minorHAnsi" w:hAnsiTheme="minorHAnsi" w:cstheme="minorHAnsi"/>
      </w:rPr>
    </w:pPr>
  </w:p>
  <w:p w14:paraId="74C8AFE9"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D2C6E" w14:textId="77777777" w:rsidR="00C50634" w:rsidRPr="00C372DE" w:rsidRDefault="00C50634" w:rsidP="00966577">
    <w:pPr>
      <w:pStyle w:val="Footer"/>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Resolution of disagreements should be performed in accordance with the procedure as specified in Article 18 of the MB Decision No 12/2007</w:t>
    </w:r>
  </w:p>
  <w:p w14:paraId="540E3879" w14:textId="77777777" w:rsidR="000C569E" w:rsidRPr="00C372DE" w:rsidRDefault="009759A0" w:rsidP="00966577">
    <w:pPr>
      <w:pStyle w:val="Footer"/>
      <w:pBdr>
        <w:top w:val="single" w:sz="4" w:space="1" w:color="auto"/>
      </w:pBdr>
      <w:tabs>
        <w:tab w:val="clear" w:pos="4153"/>
        <w:tab w:val="clear" w:pos="8306"/>
        <w:tab w:val="center" w:pos="4536"/>
      </w:tabs>
      <w:spacing w:after="0"/>
      <w:ind w:left="-567" w:right="-567"/>
      <w:jc w:val="left"/>
      <w:rPr>
        <w:rFonts w:ascii="Calibri" w:hAnsi="Calibri"/>
        <w:sz w:val="16"/>
        <w:szCs w:val="22"/>
      </w:rPr>
    </w:pPr>
    <w:r w:rsidRPr="00C372DE">
      <w:rPr>
        <w:rFonts w:ascii="Calibri" w:hAnsi="Calibri"/>
        <w:sz w:val="16"/>
        <w:szCs w:val="22"/>
      </w:rPr>
      <w:t>After decision of the initial certification basis</w:t>
    </w:r>
    <w:r w:rsidR="005D3EA5" w:rsidRPr="00C372DE">
      <w:rPr>
        <w:rFonts w:ascii="Calibri" w:hAnsi="Calibri"/>
        <w:sz w:val="16"/>
        <w:szCs w:val="22"/>
      </w:rPr>
      <w:t xml:space="preserve"> including the environmental protection requirements, the applicant has the r</w:t>
    </w:r>
    <w:r w:rsidRPr="00C372DE">
      <w:rPr>
        <w:rFonts w:ascii="Calibri" w:hAnsi="Calibri"/>
        <w:sz w:val="16"/>
        <w:szCs w:val="22"/>
      </w:rPr>
      <w:t xml:space="preserve">ight to appeal against this decision in accordance with Articles </w:t>
    </w:r>
    <w:r w:rsidR="005D3EA5" w:rsidRPr="00C372DE">
      <w:rPr>
        <w:rFonts w:ascii="Calibri" w:hAnsi="Calibri"/>
        <w:sz w:val="16"/>
        <w:szCs w:val="22"/>
      </w:rPr>
      <w:t>108</w:t>
    </w:r>
    <w:r w:rsidRPr="00C372DE">
      <w:rPr>
        <w:rFonts w:ascii="Calibri" w:hAnsi="Calibri"/>
        <w:sz w:val="16"/>
        <w:szCs w:val="22"/>
      </w:rPr>
      <w:t>-</w:t>
    </w:r>
    <w:r w:rsidR="005D3EA5" w:rsidRPr="00C372DE">
      <w:rPr>
        <w:rFonts w:ascii="Calibri" w:hAnsi="Calibri"/>
        <w:sz w:val="16"/>
        <w:szCs w:val="22"/>
      </w:rPr>
      <w:t>114</w:t>
    </w:r>
    <w:r w:rsidRPr="00C372DE">
      <w:rPr>
        <w:rFonts w:ascii="Calibri" w:hAnsi="Calibri"/>
        <w:sz w:val="16"/>
        <w:szCs w:val="22"/>
      </w:rPr>
      <w:t xml:space="preserve"> of </w:t>
    </w:r>
    <w:hyperlink r:id="rId1" w:history="1">
      <w:r w:rsidRPr="00C372DE">
        <w:rPr>
          <w:rStyle w:val="Hyperlink"/>
          <w:rFonts w:ascii="Calibri" w:hAnsi="Calibri"/>
          <w:sz w:val="16"/>
          <w:szCs w:val="22"/>
        </w:rPr>
        <w:t xml:space="preserve">Regulation (EC) No </w:t>
      </w:r>
      <w:r w:rsidR="005D3EA5" w:rsidRPr="00C372DE">
        <w:rPr>
          <w:rStyle w:val="Hyperlink"/>
          <w:rFonts w:ascii="Calibri" w:hAnsi="Calibri"/>
          <w:sz w:val="16"/>
          <w:szCs w:val="22"/>
        </w:rPr>
        <w:t>2018/1139</w:t>
      </w:r>
    </w:hyperlink>
    <w:r w:rsidR="005D3EA5" w:rsidRPr="00C372DE">
      <w:rPr>
        <w:rFonts w:ascii="Calibri" w:hAnsi="Calibri"/>
        <w:sz w:val="16"/>
        <w:szCs w:val="22"/>
      </w:rPr>
      <w:t>. Instructions for appeal can be found on the EASA website</w:t>
    </w:r>
  </w:p>
  <w:p w14:paraId="409962DB" w14:textId="77777777" w:rsidR="005D3EA5" w:rsidRPr="00C372DE" w:rsidRDefault="005D3EA5" w:rsidP="009E4278">
    <w:pPr>
      <w:pStyle w:val="Footer"/>
      <w:pBdr>
        <w:top w:val="single" w:sz="4" w:space="1" w:color="auto"/>
      </w:pBdr>
      <w:tabs>
        <w:tab w:val="clear" w:pos="4153"/>
        <w:tab w:val="clear" w:pos="8306"/>
        <w:tab w:val="center" w:pos="4536"/>
      </w:tabs>
      <w:spacing w:after="0"/>
      <w:ind w:left="-567" w:right="-567"/>
      <w:jc w:val="center"/>
      <w:rPr>
        <w:rFonts w:asciiTheme="minorHAnsi" w:hAnsiTheme="minorHAnsi"/>
        <w:sz w:val="12"/>
        <w:szCs w:val="18"/>
      </w:rPr>
    </w:pPr>
  </w:p>
  <w:p w14:paraId="577250C9" w14:textId="77777777" w:rsidR="00BC18DD" w:rsidRPr="00C372DE" w:rsidRDefault="00986873" w:rsidP="00CD1ED3">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sz w:val="18"/>
        <w:szCs w:val="18"/>
      </w:rPr>
      <w:tab/>
    </w:r>
    <w:r w:rsidRPr="00C372DE">
      <w:rPr>
        <w:rFonts w:asciiTheme="minorHAnsi" w:hAnsiTheme="minorHAnsi"/>
        <w:sz w:val="18"/>
        <w:szCs w:val="18"/>
      </w:rPr>
      <w:tab/>
    </w:r>
  </w:p>
  <w:p w14:paraId="57921811"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r w:rsidRPr="00C372DE">
      <w:rPr>
        <w:rFonts w:asciiTheme="minorHAnsi" w:hAnsiTheme="minorHAnsi" w:cstheme="minorHAnsi"/>
        <w:noProof/>
        <w:lang w:eastAsia="en-GB"/>
      </w:rPr>
      <mc:AlternateContent>
        <mc:Choice Requires="wpg">
          <w:drawing>
            <wp:anchor distT="0" distB="0" distL="114300" distR="114300" simplePos="0" relativeHeight="251666432" behindDoc="0" locked="0" layoutInCell="1" allowOverlap="1" wp14:anchorId="464E8741" wp14:editId="464E8742">
              <wp:simplePos x="0" y="0"/>
              <wp:positionH relativeFrom="column">
                <wp:posOffset>-719455</wp:posOffset>
              </wp:positionH>
              <wp:positionV relativeFrom="paragraph">
                <wp:posOffset>220345</wp:posOffset>
              </wp:positionV>
              <wp:extent cx="8773795" cy="532765"/>
              <wp:effectExtent l="0" t="19050" r="0" b="635"/>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73795" cy="532765"/>
                        <a:chOff x="-357188" y="0"/>
                        <a:chExt cx="8773796" cy="532878"/>
                      </a:xfrm>
                    </wpg:grpSpPr>
                    <wpg:grpSp>
                      <wpg:cNvPr id="24" name="Group 1"/>
                      <wpg:cNvGrpSpPr/>
                      <wpg:grpSpPr>
                        <a:xfrm>
                          <a:off x="-357188" y="0"/>
                          <a:ext cx="1547812" cy="532878"/>
                          <a:chOff x="-357188" y="0"/>
                          <a:chExt cx="1547812" cy="532878"/>
                        </a:xfrm>
                      </wpg:grpSpPr>
                      <wps:wsp>
                        <wps:cNvPr id="25" name="Text Box 17"/>
                        <wps:cNvSpPr txBox="1">
                          <a:spLocks noChangeArrowheads="1"/>
                        </wps:cNvSpPr>
                        <wps:spPr bwMode="auto">
                          <a:xfrm>
                            <a:off x="-357188" y="361428"/>
                            <a:ext cx="1547812"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1D3156"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wps:txbx>
                        <wps:bodyPr rot="0" vert="horz" wrap="square" lIns="0" tIns="0" rIns="0" bIns="0" anchor="t" anchorCtr="0" upright="1">
                          <a:noAutofit/>
                        </wps:bodyPr>
                      </wps:wsp>
                      <pic:pic xmlns:pic="http://schemas.openxmlformats.org/drawingml/2006/picture">
                        <pic:nvPicPr>
                          <pic:cNvPr id="26" name="Picture 26" descr="EU1.jpg"/>
                          <pic:cNvPicPr>
                            <a:picLocks noChangeAspect="1"/>
                          </pic:cNvPicPr>
                        </pic:nvPicPr>
                        <pic:blipFill>
                          <a:blip r:embed="rId2"/>
                          <a:stretch>
                            <a:fillRect/>
                          </a:stretch>
                        </pic:blipFill>
                        <pic:spPr>
                          <a:xfrm>
                            <a:off x="6824" y="0"/>
                            <a:ext cx="491319" cy="327546"/>
                          </a:xfrm>
                          <a:prstGeom prst="rect">
                            <a:avLst/>
                          </a:prstGeom>
                          <a:ln>
                            <a:solidFill>
                              <a:sysClr val="windowText" lastClr="000000"/>
                            </a:solidFill>
                          </a:ln>
                        </pic:spPr>
                      </pic:pic>
                    </wpg:grpSp>
                    <wps:wsp>
                      <wps:cNvPr id="27" name="Text Box 27"/>
                      <wps:cNvSpPr txBox="1"/>
                      <wps:spPr>
                        <a:xfrm>
                          <a:off x="6179503" y="47635"/>
                          <a:ext cx="2237105" cy="246432"/>
                        </a:xfrm>
                        <a:prstGeom prst="rect">
                          <a:avLst/>
                        </a:prstGeom>
                        <a:noFill/>
                        <a:ln w="6350">
                          <a:noFill/>
                        </a:ln>
                        <a:effectLst/>
                      </wps:spPr>
                      <wps:txbx>
                        <w:txbxContent>
                          <w:p w14:paraId="33EC152A"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866633" y="13648"/>
                          <a:ext cx="5267468" cy="457940"/>
                        </a:xfrm>
                        <a:prstGeom prst="rect">
                          <a:avLst/>
                        </a:prstGeom>
                        <a:noFill/>
                        <a:ln w="6350">
                          <a:noFill/>
                        </a:ln>
                        <a:effectLst/>
                      </wps:spPr>
                      <wps:txbx>
                        <w:txbxContent>
                          <w:p w14:paraId="00D11C3F"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71353C6E"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225C4ADB" w14:textId="77777777" w:rsidR="00BC18DD" w:rsidRPr="00C372DE" w:rsidRDefault="00BC18DD" w:rsidP="00BC18DD">
                            <w:pPr>
                              <w:rPr>
                                <w:rFonts w:asciiTheme="minorHAnsi" w:hAnsiTheme="minorHAnsi" w:cstheme="minorHAnsi"/>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page">
                <wp14:pctHeight>0</wp14:pctHeight>
              </wp14:sizeRelV>
            </wp:anchor>
          </w:drawing>
        </mc:Choice>
        <mc:Fallback>
          <w:pict>
            <v:group w14:anchorId="464E8741" id="Group 23" o:spid="_x0000_s1032" style="position:absolute;left:0;text-align:left;margin-left:-56.65pt;margin-top:17.35pt;width:690.85pt;height:41.95pt;z-index:251666432;mso-width-relative:margin" coordorigin="-3571" coordsize="87737,532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">
              <v:group id="Group 1" o:spid="_x0000_s1033" style="position:absolute;left:-3571;width:15477;height:5328" coordorigin="-3571" coordsize="15478,53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type id="_x0000_t202" coordsize="21600,21600" o:spt="202" path="m,l,21600r21600,l21600,xe">
                  <v:stroke joinstyle="miter"/>
                  <v:path gradientshapeok="t" o:connecttype="rect"/>
                </v:shapetype>
                <v:shape id="Text Box 17" o:spid="_x0000_s1034" type="#_x0000_t202" style="position:absolute;left:-3571;top:3614;width:15477;height:17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29D2B86C" w14:textId="77777777" w:rsidR="00BC18DD" w:rsidRPr="00C372DE" w:rsidRDefault="00BC18DD" w:rsidP="00BC18DD">
                        <w:pPr>
                          <w:pStyle w:val="Header"/>
                          <w:rPr>
                            <w:rFonts w:asciiTheme="minorHAnsi" w:hAnsiTheme="minorHAnsi" w:cstheme="minorHAnsi"/>
                            <w:sz w:val="10"/>
                            <w:szCs w:val="8"/>
                          </w:rPr>
                        </w:pPr>
                        <w:r w:rsidRPr="00C372DE">
                          <w:rPr>
                            <w:rFonts w:asciiTheme="minorHAnsi" w:hAnsiTheme="minorHAnsi" w:cstheme="minorHAnsi"/>
                            <w:sz w:val="10"/>
                            <w:szCs w:val="8"/>
                          </w:rPr>
                          <w:t>An agency of the European Union</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s1035" type="#_x0000_t75" alt="EU1.jpg" style="position:absolute;left:68;width:4913;height:3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" stroked="t" strokecolor="windowText">
                  <v:imagedata r:id="rId3" o:title="EU1"/>
                  <v:path arrowok="t"/>
                </v:shape>
              </v:group>
              <v:shape id="Text Box 27" o:spid="_x0000_s1036" type="#_x0000_t202" style="position:absolute;left:61795;top:476;width:22371;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71D8231E" w14:textId="77777777" w:rsidR="00BC18DD" w:rsidRPr="00C372DE" w:rsidRDefault="00BC18DD" w:rsidP="00BC18DD">
                      <w:pPr>
                        <w:ind w:left="-90"/>
                        <w:rPr>
                          <w:rFonts w:asciiTheme="minorHAnsi" w:hAnsiTheme="minorHAnsi" w:cstheme="minorHAnsi"/>
                          <w:sz w:val="16"/>
                          <w:szCs w:val="16"/>
                        </w:rPr>
                      </w:pPr>
                      <w:r w:rsidRPr="00C372DE">
                        <w:rPr>
                          <w:rFonts w:asciiTheme="minorHAnsi" w:hAnsiTheme="minorHAnsi" w:cstheme="minorHAnsi"/>
                          <w:color w:val="000000"/>
                          <w:sz w:val="16"/>
                          <w:szCs w:val="16"/>
                        </w:rPr>
                        <w:t xml:space="preserve">Page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page</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1</w:t>
                      </w:r>
                      <w:r w:rsidRPr="00C372DE">
                        <w:rPr>
                          <w:rFonts w:asciiTheme="minorHAnsi" w:hAnsiTheme="minorHAnsi" w:cstheme="minorHAnsi"/>
                          <w:color w:val="000000"/>
                          <w:sz w:val="16"/>
                          <w:szCs w:val="16"/>
                        </w:rPr>
                        <w:fldChar w:fldCharType="end"/>
                      </w:r>
                      <w:r w:rsidRPr="00C372DE">
                        <w:rPr>
                          <w:rFonts w:asciiTheme="minorHAnsi" w:hAnsiTheme="minorHAnsi" w:cstheme="minorHAnsi"/>
                          <w:color w:val="000000"/>
                          <w:sz w:val="16"/>
                          <w:szCs w:val="16"/>
                        </w:rPr>
                        <w:t xml:space="preserve"> of </w:t>
                      </w:r>
                      <w:r w:rsidRPr="00C372DE">
                        <w:rPr>
                          <w:rFonts w:asciiTheme="minorHAnsi" w:hAnsiTheme="minorHAnsi" w:cstheme="minorHAnsi"/>
                          <w:color w:val="000000"/>
                          <w:sz w:val="16"/>
                          <w:szCs w:val="16"/>
                        </w:rPr>
                        <w:fldChar w:fldCharType="begin"/>
                      </w:r>
                      <w:r w:rsidRPr="00C372DE">
                        <w:rPr>
                          <w:rFonts w:asciiTheme="minorHAnsi" w:hAnsiTheme="minorHAnsi" w:cstheme="minorHAnsi"/>
                          <w:color w:val="000000"/>
                          <w:sz w:val="16"/>
                          <w:szCs w:val="16"/>
                        </w:rPr>
                        <w:instrText>numpages</w:instrText>
                      </w:r>
                      <w:r w:rsidRPr="00C372DE">
                        <w:rPr>
                          <w:rFonts w:asciiTheme="minorHAnsi" w:hAnsiTheme="minorHAnsi" w:cstheme="minorHAnsi"/>
                          <w:color w:val="000000"/>
                          <w:sz w:val="16"/>
                          <w:szCs w:val="16"/>
                        </w:rPr>
                        <w:fldChar w:fldCharType="separate"/>
                      </w:r>
                      <w:r w:rsidR="00955DB9" w:rsidRPr="00C372DE">
                        <w:rPr>
                          <w:rFonts w:asciiTheme="minorHAnsi" w:hAnsiTheme="minorHAnsi" w:cstheme="minorHAnsi"/>
                          <w:color w:val="000000"/>
                          <w:sz w:val="16"/>
                          <w:szCs w:val="16"/>
                        </w:rPr>
                        <w:t>2</w:t>
                      </w:r>
                      <w:r w:rsidRPr="00C372DE">
                        <w:rPr>
                          <w:rFonts w:asciiTheme="minorHAnsi" w:hAnsiTheme="minorHAnsi" w:cstheme="minorHAnsi"/>
                          <w:color w:val="000000"/>
                          <w:sz w:val="16"/>
                          <w:szCs w:val="16"/>
                        </w:rPr>
                        <w:fldChar w:fldCharType="end"/>
                      </w:r>
                    </w:p>
                  </w:txbxContent>
                </v:textbox>
              </v:shape>
              <v:shape id="Text Box 29" o:spid="_x0000_s1037" type="#_x0000_t202" style="position:absolute;left:8666;top:136;width:52675;height:4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1A0FBDC9"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 xml:space="preserve">TE.CERT.00074-001© European Union Aviation Safety Agency. All rights reserved. ISO9001 Certified. </w:t>
                      </w:r>
                    </w:p>
                    <w:p w14:paraId="68F0829C" w14:textId="77777777" w:rsidR="00BC18DD" w:rsidRPr="00C372DE" w:rsidRDefault="00BC18DD" w:rsidP="00BC18DD">
                      <w:pPr>
                        <w:tabs>
                          <w:tab w:val="left" w:pos="1985"/>
                        </w:tabs>
                        <w:spacing w:after="0"/>
                        <w:ind w:left="91"/>
                        <w:rPr>
                          <w:rFonts w:asciiTheme="minorHAnsi" w:hAnsiTheme="minorHAnsi" w:cstheme="minorHAnsi"/>
                          <w:color w:val="000000"/>
                          <w:sz w:val="16"/>
                          <w:szCs w:val="16"/>
                        </w:rPr>
                      </w:pPr>
                      <w:r w:rsidRPr="00C372DE">
                        <w:rPr>
                          <w:rFonts w:asciiTheme="minorHAnsi" w:hAnsiTheme="minorHAnsi" w:cstheme="minorHAnsi"/>
                          <w:color w:val="000000"/>
                          <w:sz w:val="16"/>
                          <w:szCs w:val="16"/>
                        </w:rPr>
                        <w:t>Proprietary document. Copies are not controlled.</w:t>
                      </w:r>
                      <w:r w:rsidRPr="00C372DE">
                        <w:rPr>
                          <w:rFonts w:asciiTheme="minorHAnsi" w:hAnsiTheme="minorHAnsi" w:cstheme="minorHAnsi"/>
                          <w:sz w:val="16"/>
                          <w:szCs w:val="16"/>
                        </w:rPr>
                        <w:t xml:space="preserve"> </w:t>
                      </w:r>
                      <w:r w:rsidRPr="00C372DE">
                        <w:rPr>
                          <w:rFonts w:asciiTheme="minorHAnsi" w:hAnsiTheme="minorHAnsi" w:cstheme="minorHAnsi"/>
                          <w:color w:val="000000"/>
                          <w:sz w:val="16"/>
                          <w:szCs w:val="16"/>
                        </w:rPr>
                        <w:t>Confirm revision status through the EASA-Internet/Intranet.</w:t>
                      </w:r>
                    </w:p>
                    <w:p w14:paraId="6DCF9C85" w14:textId="77777777" w:rsidR="00BC18DD" w:rsidRPr="00C372DE" w:rsidRDefault="00BC18DD" w:rsidP="00BC18DD">
                      <w:pPr>
                        <w:rPr>
                          <w:rFonts w:asciiTheme="minorHAnsi" w:hAnsiTheme="minorHAnsi" w:cstheme="minorHAnsi"/>
                          <w:sz w:val="18"/>
                          <w:szCs w:val="18"/>
                        </w:rPr>
                      </w:pPr>
                    </w:p>
                  </w:txbxContent>
                </v:textbox>
              </v:shape>
            </v:group>
          </w:pict>
        </mc:Fallback>
      </mc:AlternateContent>
    </w:r>
  </w:p>
  <w:p w14:paraId="1AB23758" w14:textId="77777777" w:rsidR="00BC18DD" w:rsidRPr="00C372DE" w:rsidRDefault="00BC18DD" w:rsidP="00BC18DD">
    <w:pPr>
      <w:pStyle w:val="Footer"/>
      <w:ind w:left="0"/>
      <w:rPr>
        <w:rFonts w:asciiTheme="minorHAnsi" w:hAnsiTheme="minorHAnsi" w:cstheme="minorHAnsi"/>
      </w:rPr>
    </w:pPr>
  </w:p>
  <w:p w14:paraId="4201E56A" w14:textId="77777777" w:rsidR="00BC18DD" w:rsidRPr="00C372DE" w:rsidRDefault="00BC18DD" w:rsidP="00BC18DD">
    <w:pPr>
      <w:pStyle w:val="Footer"/>
      <w:tabs>
        <w:tab w:val="clear" w:pos="4153"/>
        <w:tab w:val="clear" w:pos="8306"/>
        <w:tab w:val="left" w:pos="0"/>
        <w:tab w:val="center" w:pos="4500"/>
        <w:tab w:val="right" w:pos="9072"/>
      </w:tabs>
      <w:spacing w:after="0"/>
      <w:ind w:left="0"/>
      <w:rPr>
        <w:rFonts w:asciiTheme="minorHAnsi" w:hAnsiTheme="minorHAns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0FD39" w14:textId="77777777" w:rsidR="00CA51DA" w:rsidRPr="00C372DE" w:rsidRDefault="00CA51DA">
      <w:r w:rsidRPr="00C372DE">
        <w:separator/>
      </w:r>
    </w:p>
  </w:footnote>
  <w:footnote w:type="continuationSeparator" w:id="0">
    <w:p w14:paraId="41111878" w14:textId="77777777" w:rsidR="00CA51DA" w:rsidRPr="00C372DE" w:rsidRDefault="00CA51DA">
      <w:r w:rsidRPr="00C372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F891" w14:textId="77777777" w:rsidR="008A4ED4" w:rsidRDefault="008A4E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00"/>
      <w:gridCol w:w="6922"/>
      <w:gridCol w:w="992"/>
      <w:gridCol w:w="992"/>
    </w:tblGrid>
    <w:tr w:rsidR="000C569E" w:rsidRPr="00C372DE" w14:paraId="7A97D693" w14:textId="77777777" w:rsidTr="000D6836">
      <w:tc>
        <w:tcPr>
          <w:tcW w:w="1300" w:type="dxa"/>
          <w:vMerge w:val="restart"/>
        </w:tcPr>
        <w:p w14:paraId="17D8CBF2" w14:textId="77777777" w:rsidR="000C569E" w:rsidRPr="00C372DE" w:rsidRDefault="000C569E" w:rsidP="00754416">
          <w:pPr>
            <w:pStyle w:val="Header"/>
            <w:spacing w:before="20" w:after="20"/>
            <w:ind w:left="-108"/>
            <w:rPr>
              <w:rFonts w:asciiTheme="minorHAnsi" w:hAnsiTheme="minorHAnsi" w:cs="Arial"/>
              <w:sz w:val="18"/>
              <w:szCs w:val="18"/>
            </w:rPr>
          </w:pPr>
          <w:r w:rsidRPr="00C372DE">
            <w:rPr>
              <w:rFonts w:asciiTheme="minorHAnsi" w:hAnsiTheme="minorHAnsi" w:cs="Arial"/>
              <w:sz w:val="18"/>
              <w:szCs w:val="18"/>
            </w:rPr>
            <w:t xml:space="preserve">Applicability: </w:t>
          </w:r>
        </w:p>
      </w:tc>
      <w:tc>
        <w:tcPr>
          <w:tcW w:w="6922" w:type="dxa"/>
          <w:vMerge w:val="restart"/>
        </w:tcPr>
        <w:p w14:paraId="7314BA6F" w14:textId="77777777" w:rsidR="000C569E" w:rsidRPr="00C372DE" w:rsidRDefault="001F4E39" w:rsidP="001F612D">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Structural Life Monitoring</w:t>
          </w:r>
        </w:p>
      </w:tc>
      <w:tc>
        <w:tcPr>
          <w:tcW w:w="992" w:type="dxa"/>
        </w:tcPr>
        <w:p w14:paraId="7D412503" w14:textId="77777777" w:rsidR="000C569E" w:rsidRPr="00C372DE" w:rsidRDefault="000C569E" w:rsidP="007D3227">
          <w:pPr>
            <w:pStyle w:val="Header"/>
            <w:spacing w:before="40" w:after="20"/>
            <w:ind w:left="0"/>
            <w:rPr>
              <w:rFonts w:asciiTheme="minorHAnsi" w:hAnsiTheme="minorHAnsi" w:cs="Arial"/>
              <w:sz w:val="18"/>
              <w:szCs w:val="18"/>
            </w:rPr>
          </w:pPr>
          <w:r w:rsidRPr="00C372DE">
            <w:rPr>
              <w:rFonts w:asciiTheme="minorHAnsi" w:hAnsiTheme="minorHAnsi" w:cs="Arial"/>
              <w:sz w:val="18"/>
              <w:szCs w:val="18"/>
            </w:rPr>
            <w:t xml:space="preserve">CRI: </w:t>
          </w:r>
        </w:p>
      </w:tc>
      <w:tc>
        <w:tcPr>
          <w:tcW w:w="992" w:type="dxa"/>
        </w:tcPr>
        <w:p w14:paraId="4735EB7C" w14:textId="77777777" w:rsidR="000C569E" w:rsidRPr="00C372DE" w:rsidRDefault="00A60275" w:rsidP="00170659">
          <w:pPr>
            <w:pStyle w:val="Header"/>
            <w:spacing w:before="40" w:after="20"/>
            <w:ind w:left="0"/>
            <w:rPr>
              <w:rFonts w:asciiTheme="minorHAnsi" w:hAnsiTheme="minorHAnsi" w:cs="Arial"/>
              <w:sz w:val="18"/>
              <w:szCs w:val="18"/>
            </w:rPr>
          </w:pPr>
          <w:r w:rsidRPr="00C372DE">
            <w:rPr>
              <w:rFonts w:asciiTheme="minorHAnsi" w:hAnsiTheme="minorHAnsi" w:cs="Arial"/>
              <w:sz w:val="18"/>
              <w:szCs w:val="18"/>
            </w:rPr>
            <w:t>B-156</w:t>
          </w:r>
        </w:p>
      </w:tc>
    </w:tr>
    <w:tr w:rsidR="000C569E" w:rsidRPr="00C372DE" w14:paraId="3F5135B6" w14:textId="77777777" w:rsidTr="000D6836">
      <w:tc>
        <w:tcPr>
          <w:tcW w:w="1300" w:type="dxa"/>
          <w:vMerge/>
        </w:tcPr>
        <w:p w14:paraId="2E0FC023" w14:textId="77777777" w:rsidR="000C569E" w:rsidRPr="00C372DE" w:rsidRDefault="000C569E" w:rsidP="007D3227">
          <w:pPr>
            <w:pStyle w:val="Header"/>
            <w:spacing w:before="20" w:after="20"/>
            <w:ind w:left="0"/>
            <w:rPr>
              <w:rFonts w:asciiTheme="minorHAnsi" w:hAnsiTheme="minorHAnsi" w:cs="Arial"/>
              <w:sz w:val="18"/>
              <w:szCs w:val="18"/>
            </w:rPr>
          </w:pPr>
        </w:p>
      </w:tc>
      <w:tc>
        <w:tcPr>
          <w:tcW w:w="6922" w:type="dxa"/>
          <w:vMerge/>
        </w:tcPr>
        <w:p w14:paraId="2D4AC693" w14:textId="77777777" w:rsidR="000C569E" w:rsidRPr="00C372DE" w:rsidRDefault="000C569E" w:rsidP="003859AB">
          <w:pPr>
            <w:pStyle w:val="Header"/>
            <w:spacing w:before="20" w:after="20"/>
            <w:ind w:left="29"/>
            <w:rPr>
              <w:rFonts w:asciiTheme="minorHAnsi" w:hAnsiTheme="minorHAnsi" w:cs="Arial"/>
              <w:sz w:val="18"/>
              <w:szCs w:val="18"/>
            </w:rPr>
          </w:pPr>
        </w:p>
      </w:tc>
      <w:tc>
        <w:tcPr>
          <w:tcW w:w="992" w:type="dxa"/>
        </w:tcPr>
        <w:p w14:paraId="28B0B04C" w14:textId="77777777" w:rsidR="000C569E" w:rsidRPr="00C372DE" w:rsidRDefault="000C569E" w:rsidP="007D3227">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Issue:</w:t>
          </w:r>
        </w:p>
      </w:tc>
      <w:tc>
        <w:tcPr>
          <w:tcW w:w="992" w:type="dxa"/>
        </w:tcPr>
        <w:p w14:paraId="1D68249C" w14:textId="77777777" w:rsidR="000C569E" w:rsidRPr="00C372DE" w:rsidRDefault="00BC77D0" w:rsidP="00CD1ED3">
          <w:pPr>
            <w:pStyle w:val="Header"/>
            <w:spacing w:before="20" w:after="20"/>
            <w:ind w:left="0"/>
            <w:rPr>
              <w:rFonts w:asciiTheme="minorHAnsi" w:hAnsiTheme="minorHAnsi" w:cs="Arial"/>
              <w:sz w:val="18"/>
              <w:szCs w:val="18"/>
            </w:rPr>
          </w:pPr>
          <w:r w:rsidRPr="00C372DE">
            <w:rPr>
              <w:rFonts w:asciiTheme="minorHAnsi" w:hAnsiTheme="minorHAnsi" w:cs="Arial"/>
              <w:sz w:val="18"/>
              <w:szCs w:val="18"/>
            </w:rPr>
            <w:t>1</w:t>
          </w:r>
        </w:p>
      </w:tc>
    </w:tr>
  </w:tbl>
  <w:p w14:paraId="29865412" w14:textId="77777777" w:rsidR="000C569E" w:rsidRPr="00C372DE" w:rsidRDefault="000C569E" w:rsidP="000D6836">
    <w:pPr>
      <w:pStyle w:val="Header"/>
      <w:tabs>
        <w:tab w:val="clear" w:pos="8306"/>
        <w:tab w:val="right" w:pos="9072"/>
      </w:tabs>
      <w:spacing w:after="0"/>
      <w:ind w:left="0"/>
      <w:rPr>
        <w:rFonts w:asciiTheme="minorHAnsi" w:hAnsiTheme="minorHAnsi"/>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8DCF" w14:textId="77777777" w:rsidR="008A4ED4" w:rsidRDefault="008A4ED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37E6"/>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816D8"/>
    <w:multiLevelType w:val="multilevel"/>
    <w:tmpl w:val="A94A08C0"/>
    <w:lvl w:ilvl="0">
      <w:start w:val="1"/>
      <w:numFmt w:val="none"/>
      <w:pStyle w:val="CSBook1Paragraph"/>
      <w:lvlText w:val=""/>
      <w:lvlJc w:val="left"/>
      <w:pPr>
        <w:tabs>
          <w:tab w:val="num" w:pos="0"/>
        </w:tabs>
        <w:ind w:left="0" w:firstLine="0"/>
      </w:pPr>
      <w:rPr>
        <w:rFonts w:hint="default"/>
      </w:rPr>
    </w:lvl>
    <w:lvl w:ilvl="1">
      <w:start w:val="1"/>
      <w:numFmt w:val="lowerLetter"/>
      <w:lvlText w:val="(%2)"/>
      <w:lvlJc w:val="left"/>
      <w:pPr>
        <w:tabs>
          <w:tab w:val="num" w:pos="284"/>
        </w:tabs>
        <w:ind w:left="567" w:hanging="283"/>
      </w:pPr>
      <w:rPr>
        <w:rFonts w:hint="default"/>
      </w:rPr>
    </w:lvl>
    <w:lvl w:ilvl="2">
      <w:start w:val="1"/>
      <w:numFmt w:val="decimal"/>
      <w:lvlText w:val="(%3)"/>
      <w:lvlJc w:val="left"/>
      <w:pPr>
        <w:tabs>
          <w:tab w:val="num" w:pos="567"/>
        </w:tabs>
        <w:ind w:left="851" w:hanging="284"/>
      </w:pPr>
      <w:rPr>
        <w:rFonts w:hint="default"/>
      </w:rPr>
    </w:lvl>
    <w:lvl w:ilvl="3">
      <w:start w:val="1"/>
      <w:numFmt w:val="lowerRoman"/>
      <w:lvlText w:val="(%4)"/>
      <w:lvlJc w:val="left"/>
      <w:pPr>
        <w:tabs>
          <w:tab w:val="num" w:pos="851"/>
        </w:tabs>
        <w:ind w:left="851" w:firstLine="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917410B"/>
    <w:multiLevelType w:val="hybridMultilevel"/>
    <w:tmpl w:val="2B5835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61055"/>
    <w:multiLevelType w:val="hybridMultilevel"/>
    <w:tmpl w:val="9F200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2442E"/>
    <w:multiLevelType w:val="hybridMultilevel"/>
    <w:tmpl w:val="49C6C39C"/>
    <w:lvl w:ilvl="0" w:tplc="0809000F">
      <w:start w:val="1"/>
      <w:numFmt w:val="decimal"/>
      <w:lvlText w:val="%1."/>
      <w:lvlJc w:val="left"/>
      <w:pPr>
        <w:ind w:left="720" w:hanging="360"/>
      </w:pPr>
    </w:lvl>
    <w:lvl w:ilvl="1" w:tplc="C9F68186">
      <w:start w:val="1"/>
      <w:numFmt w:val="lowerRoman"/>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45766DA"/>
    <w:multiLevelType w:val="hybridMultilevel"/>
    <w:tmpl w:val="21DE9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A75A2C"/>
    <w:multiLevelType w:val="hybridMultilevel"/>
    <w:tmpl w:val="0832B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776583F"/>
    <w:multiLevelType w:val="hybridMultilevel"/>
    <w:tmpl w:val="5A7E3034"/>
    <w:lvl w:ilvl="0" w:tplc="15CEF9B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22759D"/>
    <w:multiLevelType w:val="hybridMultilevel"/>
    <w:tmpl w:val="B8F2A250"/>
    <w:lvl w:ilvl="0" w:tplc="08090017">
      <w:start w:val="1"/>
      <w:numFmt w:val="lowerLetter"/>
      <w:lvlText w:val="%1)"/>
      <w:lvlJc w:val="left"/>
      <w:pPr>
        <w:ind w:left="1194" w:hanging="360"/>
      </w:pPr>
    </w:lvl>
    <w:lvl w:ilvl="1" w:tplc="08090019" w:tentative="1">
      <w:start w:val="1"/>
      <w:numFmt w:val="lowerLetter"/>
      <w:lvlText w:val="%2."/>
      <w:lvlJc w:val="left"/>
      <w:pPr>
        <w:ind w:left="1914" w:hanging="360"/>
      </w:pPr>
    </w:lvl>
    <w:lvl w:ilvl="2" w:tplc="0809001B" w:tentative="1">
      <w:start w:val="1"/>
      <w:numFmt w:val="lowerRoman"/>
      <w:lvlText w:val="%3."/>
      <w:lvlJc w:val="right"/>
      <w:pPr>
        <w:ind w:left="2634" w:hanging="180"/>
      </w:pPr>
    </w:lvl>
    <w:lvl w:ilvl="3" w:tplc="0809000F" w:tentative="1">
      <w:start w:val="1"/>
      <w:numFmt w:val="decimal"/>
      <w:lvlText w:val="%4."/>
      <w:lvlJc w:val="left"/>
      <w:pPr>
        <w:ind w:left="3354" w:hanging="360"/>
      </w:pPr>
    </w:lvl>
    <w:lvl w:ilvl="4" w:tplc="08090019" w:tentative="1">
      <w:start w:val="1"/>
      <w:numFmt w:val="lowerLetter"/>
      <w:lvlText w:val="%5."/>
      <w:lvlJc w:val="left"/>
      <w:pPr>
        <w:ind w:left="4074" w:hanging="360"/>
      </w:pPr>
    </w:lvl>
    <w:lvl w:ilvl="5" w:tplc="0809001B" w:tentative="1">
      <w:start w:val="1"/>
      <w:numFmt w:val="lowerRoman"/>
      <w:lvlText w:val="%6."/>
      <w:lvlJc w:val="right"/>
      <w:pPr>
        <w:ind w:left="4794" w:hanging="180"/>
      </w:pPr>
    </w:lvl>
    <w:lvl w:ilvl="6" w:tplc="0809000F" w:tentative="1">
      <w:start w:val="1"/>
      <w:numFmt w:val="decimal"/>
      <w:lvlText w:val="%7."/>
      <w:lvlJc w:val="left"/>
      <w:pPr>
        <w:ind w:left="5514" w:hanging="360"/>
      </w:pPr>
    </w:lvl>
    <w:lvl w:ilvl="7" w:tplc="08090019" w:tentative="1">
      <w:start w:val="1"/>
      <w:numFmt w:val="lowerLetter"/>
      <w:lvlText w:val="%8."/>
      <w:lvlJc w:val="left"/>
      <w:pPr>
        <w:ind w:left="6234" w:hanging="360"/>
      </w:pPr>
    </w:lvl>
    <w:lvl w:ilvl="8" w:tplc="0809001B" w:tentative="1">
      <w:start w:val="1"/>
      <w:numFmt w:val="lowerRoman"/>
      <w:lvlText w:val="%9."/>
      <w:lvlJc w:val="right"/>
      <w:pPr>
        <w:ind w:left="6954" w:hanging="180"/>
      </w:pPr>
    </w:lvl>
  </w:abstractNum>
  <w:abstractNum w:abstractNumId="9" w15:restartNumberingAfterBreak="0">
    <w:nsid w:val="453A7F93"/>
    <w:multiLevelType w:val="hybridMultilevel"/>
    <w:tmpl w:val="458EE4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BB4626"/>
    <w:multiLevelType w:val="hybridMultilevel"/>
    <w:tmpl w:val="F502CFFA"/>
    <w:lvl w:ilvl="0" w:tplc="828E22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A0A5756"/>
    <w:multiLevelType w:val="hybridMultilevel"/>
    <w:tmpl w:val="F7C03250"/>
    <w:lvl w:ilvl="0" w:tplc="12686598">
      <w:numFmt w:val="bullet"/>
      <w:lvlText w:val="-"/>
      <w:lvlJc w:val="left"/>
      <w:pPr>
        <w:ind w:left="1080" w:hanging="72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B990D3F"/>
    <w:multiLevelType w:val="hybridMultilevel"/>
    <w:tmpl w:val="998883B6"/>
    <w:lvl w:ilvl="0" w:tplc="AAF64FC4">
      <w:start w:val="21"/>
      <w:numFmt w:val="bullet"/>
      <w:lvlText w:val="-"/>
      <w:lvlJc w:val="left"/>
      <w:pPr>
        <w:ind w:left="720" w:hanging="360"/>
      </w:pPr>
      <w:rPr>
        <w:rFonts w:ascii="Arial" w:eastAsia="Times New Roman" w:hAnsi="Arial" w:cs="Arial" w:hint="default"/>
      </w:rPr>
    </w:lvl>
    <w:lvl w:ilvl="1" w:tplc="AAF64FC4">
      <w:start w:val="21"/>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F8A60E6"/>
    <w:multiLevelType w:val="hybridMultilevel"/>
    <w:tmpl w:val="A8F65906"/>
    <w:lvl w:ilvl="0" w:tplc="DA20B17E">
      <w:start w:val="1"/>
      <w:numFmt w:val="decimal"/>
      <w:pStyle w:val="Numbering"/>
      <w:lvlText w:val="%1."/>
      <w:lvlJc w:val="left"/>
      <w:pPr>
        <w:tabs>
          <w:tab w:val="num" w:pos="1440"/>
        </w:tabs>
        <w:ind w:left="1440" w:hanging="360"/>
      </w:pPr>
      <w:rPr>
        <w:rFonts w:hint="default"/>
      </w:rPr>
    </w:lvl>
    <w:lvl w:ilvl="1" w:tplc="08090001">
      <w:start w:val="1"/>
      <w:numFmt w:val="bullet"/>
      <w:lvlText w:val=""/>
      <w:lvlJc w:val="left"/>
      <w:pPr>
        <w:tabs>
          <w:tab w:val="num" w:pos="1440"/>
        </w:tabs>
        <w:ind w:left="1440" w:hanging="360"/>
      </w:pPr>
      <w:rPr>
        <w:rFonts w:ascii="Symbol" w:hAnsi="Symbol" w:hint="default"/>
      </w:rPr>
    </w:lvl>
    <w:lvl w:ilvl="2" w:tplc="A62686F2">
      <w:start w:val="7"/>
      <w:numFmt w:val="bullet"/>
      <w:lvlText w:val="-"/>
      <w:lvlJc w:val="left"/>
      <w:pPr>
        <w:tabs>
          <w:tab w:val="num" w:pos="2340"/>
        </w:tabs>
        <w:ind w:left="2340" w:hanging="360"/>
      </w:pPr>
      <w:rPr>
        <w:rFonts w:ascii="Arial" w:eastAsia="Times New Roman" w:hAnsi="Arial" w:cs="Arial"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76711A9C"/>
    <w:multiLevelType w:val="hybridMultilevel"/>
    <w:tmpl w:val="7BA876B4"/>
    <w:lvl w:ilvl="0" w:tplc="6474453A">
      <w:start w:val="1"/>
      <w:numFmt w:val="decimal"/>
      <w:lvlText w:val="%1."/>
      <w:lvlJc w:val="left"/>
      <w:pPr>
        <w:ind w:left="644" w:hanging="360"/>
      </w:pPr>
      <w:rPr>
        <w:rFonts w:ascii="Times New Roman" w:hAnsi="Times New Roman" w:cs="Times New Roman"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9B31D1A"/>
    <w:multiLevelType w:val="hybridMultilevel"/>
    <w:tmpl w:val="F8C66A14"/>
    <w:lvl w:ilvl="0" w:tplc="0924286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D9C0E30"/>
    <w:multiLevelType w:val="singleLevel"/>
    <w:tmpl w:val="D3865AE8"/>
    <w:lvl w:ilvl="0">
      <w:start w:val="1"/>
      <w:numFmt w:val="decimal"/>
      <w:pStyle w:val="reqlist"/>
      <w:lvlText w:val="%1."/>
      <w:lvlJc w:val="left"/>
      <w:pPr>
        <w:tabs>
          <w:tab w:val="num" w:pos="360"/>
        </w:tabs>
        <w:ind w:left="360" w:hanging="360"/>
      </w:pPr>
    </w:lvl>
  </w:abstractNum>
  <w:num w:numId="1" w16cid:durableId="1739093826">
    <w:abstractNumId w:val="16"/>
    <w:lvlOverride w:ilvl="0">
      <w:startOverride w:val="1"/>
    </w:lvlOverride>
  </w:num>
  <w:num w:numId="2" w16cid:durableId="735863535">
    <w:abstractNumId w:val="13"/>
  </w:num>
  <w:num w:numId="3" w16cid:durableId="269289118">
    <w:abstractNumId w:val="9"/>
  </w:num>
  <w:num w:numId="4" w16cid:durableId="1024287051">
    <w:abstractNumId w:val="0"/>
  </w:num>
  <w:num w:numId="5" w16cid:durableId="1484197790">
    <w:abstractNumId w:val="1"/>
  </w:num>
  <w:num w:numId="6" w16cid:durableId="874731425">
    <w:abstractNumId w:val="8"/>
  </w:num>
  <w:num w:numId="7" w16cid:durableId="312023446">
    <w:abstractNumId w:val="12"/>
  </w:num>
  <w:num w:numId="8" w16cid:durableId="1416126820">
    <w:abstractNumId w:val="15"/>
  </w:num>
  <w:num w:numId="9" w16cid:durableId="2082022458">
    <w:abstractNumId w:val="6"/>
  </w:num>
  <w:num w:numId="10" w16cid:durableId="622462664">
    <w:abstractNumId w:val="11"/>
  </w:num>
  <w:num w:numId="11" w16cid:durableId="175972525">
    <w:abstractNumId w:val="3"/>
  </w:num>
  <w:num w:numId="12" w16cid:durableId="622886698">
    <w:abstractNumId w:val="7"/>
  </w:num>
  <w:num w:numId="13" w16cid:durableId="1962226910">
    <w:abstractNumId w:val="14"/>
  </w:num>
  <w:num w:numId="14" w16cid:durableId="350958687">
    <w:abstractNumId w:val="10"/>
  </w:num>
  <w:num w:numId="15" w16cid:durableId="1113405190">
    <w:abstractNumId w:val="2"/>
  </w:num>
  <w:num w:numId="16" w16cid:durableId="39939893">
    <w:abstractNumId w:val="5"/>
  </w:num>
  <w:num w:numId="17" w16cid:durableId="1575972993">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ABC"/>
    <w:rsid w:val="000028E1"/>
    <w:rsid w:val="00006F73"/>
    <w:rsid w:val="00013018"/>
    <w:rsid w:val="00014277"/>
    <w:rsid w:val="00017DD8"/>
    <w:rsid w:val="00021199"/>
    <w:rsid w:val="00024A97"/>
    <w:rsid w:val="00027A71"/>
    <w:rsid w:val="00030F12"/>
    <w:rsid w:val="00030FDB"/>
    <w:rsid w:val="00040030"/>
    <w:rsid w:val="00040C84"/>
    <w:rsid w:val="000417EE"/>
    <w:rsid w:val="0004301D"/>
    <w:rsid w:val="000510A7"/>
    <w:rsid w:val="00051286"/>
    <w:rsid w:val="00051EB3"/>
    <w:rsid w:val="00054CCF"/>
    <w:rsid w:val="0006343C"/>
    <w:rsid w:val="000639D7"/>
    <w:rsid w:val="000641AF"/>
    <w:rsid w:val="000722BA"/>
    <w:rsid w:val="000802C6"/>
    <w:rsid w:val="0008197B"/>
    <w:rsid w:val="00083BA2"/>
    <w:rsid w:val="00085067"/>
    <w:rsid w:val="00085F5E"/>
    <w:rsid w:val="00094118"/>
    <w:rsid w:val="00096C18"/>
    <w:rsid w:val="000975A4"/>
    <w:rsid w:val="000A0CAA"/>
    <w:rsid w:val="000A1469"/>
    <w:rsid w:val="000A6ED2"/>
    <w:rsid w:val="000B33D5"/>
    <w:rsid w:val="000B3CE1"/>
    <w:rsid w:val="000B4F65"/>
    <w:rsid w:val="000C2A31"/>
    <w:rsid w:val="000C46A0"/>
    <w:rsid w:val="000C569E"/>
    <w:rsid w:val="000D6836"/>
    <w:rsid w:val="000E20EE"/>
    <w:rsid w:val="000E4788"/>
    <w:rsid w:val="000E60AF"/>
    <w:rsid w:val="000E6CDB"/>
    <w:rsid w:val="000F4340"/>
    <w:rsid w:val="00100076"/>
    <w:rsid w:val="00100B1D"/>
    <w:rsid w:val="00102000"/>
    <w:rsid w:val="001031D1"/>
    <w:rsid w:val="0010461C"/>
    <w:rsid w:val="0010699C"/>
    <w:rsid w:val="00110C0F"/>
    <w:rsid w:val="00114A65"/>
    <w:rsid w:val="00116770"/>
    <w:rsid w:val="00120A8E"/>
    <w:rsid w:val="00132F85"/>
    <w:rsid w:val="001416F7"/>
    <w:rsid w:val="00144C61"/>
    <w:rsid w:val="00150FFE"/>
    <w:rsid w:val="001523F8"/>
    <w:rsid w:val="00152F96"/>
    <w:rsid w:val="00157EA8"/>
    <w:rsid w:val="00157FA1"/>
    <w:rsid w:val="0016171D"/>
    <w:rsid w:val="00170659"/>
    <w:rsid w:val="00170A10"/>
    <w:rsid w:val="00173D70"/>
    <w:rsid w:val="00174BD5"/>
    <w:rsid w:val="00177A40"/>
    <w:rsid w:val="00177DBB"/>
    <w:rsid w:val="001805C8"/>
    <w:rsid w:val="0018157B"/>
    <w:rsid w:val="00185D6A"/>
    <w:rsid w:val="0019665E"/>
    <w:rsid w:val="001A0D06"/>
    <w:rsid w:val="001A4C7B"/>
    <w:rsid w:val="001B3ABC"/>
    <w:rsid w:val="001B7A5B"/>
    <w:rsid w:val="001B7DED"/>
    <w:rsid w:val="001C1C43"/>
    <w:rsid w:val="001C6DCC"/>
    <w:rsid w:val="001D1CB2"/>
    <w:rsid w:val="001D4000"/>
    <w:rsid w:val="001D592C"/>
    <w:rsid w:val="001D6099"/>
    <w:rsid w:val="001D6EC2"/>
    <w:rsid w:val="001D7486"/>
    <w:rsid w:val="001E3A80"/>
    <w:rsid w:val="001E5CC4"/>
    <w:rsid w:val="001E79B2"/>
    <w:rsid w:val="001E7E13"/>
    <w:rsid w:val="001F102A"/>
    <w:rsid w:val="001F4359"/>
    <w:rsid w:val="001F4E39"/>
    <w:rsid w:val="001F612D"/>
    <w:rsid w:val="002045D8"/>
    <w:rsid w:val="0020544B"/>
    <w:rsid w:val="002108DC"/>
    <w:rsid w:val="00216140"/>
    <w:rsid w:val="00216A37"/>
    <w:rsid w:val="002171E8"/>
    <w:rsid w:val="002249B6"/>
    <w:rsid w:val="002315A1"/>
    <w:rsid w:val="0023361A"/>
    <w:rsid w:val="002364F5"/>
    <w:rsid w:val="00250201"/>
    <w:rsid w:val="00251F87"/>
    <w:rsid w:val="00253030"/>
    <w:rsid w:val="00253040"/>
    <w:rsid w:val="00257742"/>
    <w:rsid w:val="00260716"/>
    <w:rsid w:val="00260E84"/>
    <w:rsid w:val="0026421E"/>
    <w:rsid w:val="00266515"/>
    <w:rsid w:val="002839DF"/>
    <w:rsid w:val="00287112"/>
    <w:rsid w:val="00294D01"/>
    <w:rsid w:val="00296A56"/>
    <w:rsid w:val="002A12A5"/>
    <w:rsid w:val="002B2E00"/>
    <w:rsid w:val="002B4AA9"/>
    <w:rsid w:val="002B5FFF"/>
    <w:rsid w:val="002D0339"/>
    <w:rsid w:val="002D08EE"/>
    <w:rsid w:val="002E59F3"/>
    <w:rsid w:val="002E6CF3"/>
    <w:rsid w:val="002F15D0"/>
    <w:rsid w:val="002F7BB0"/>
    <w:rsid w:val="00313C80"/>
    <w:rsid w:val="00316FA6"/>
    <w:rsid w:val="00325D97"/>
    <w:rsid w:val="00330C31"/>
    <w:rsid w:val="00330FAA"/>
    <w:rsid w:val="00332220"/>
    <w:rsid w:val="00333062"/>
    <w:rsid w:val="00333AE4"/>
    <w:rsid w:val="00334695"/>
    <w:rsid w:val="003370C9"/>
    <w:rsid w:val="00345CB6"/>
    <w:rsid w:val="00346747"/>
    <w:rsid w:val="00347D93"/>
    <w:rsid w:val="00350923"/>
    <w:rsid w:val="00351246"/>
    <w:rsid w:val="00355625"/>
    <w:rsid w:val="00357978"/>
    <w:rsid w:val="003608E4"/>
    <w:rsid w:val="00361315"/>
    <w:rsid w:val="003716BF"/>
    <w:rsid w:val="00375A30"/>
    <w:rsid w:val="00381B9E"/>
    <w:rsid w:val="003859AB"/>
    <w:rsid w:val="003877D5"/>
    <w:rsid w:val="00387CD1"/>
    <w:rsid w:val="00392EF3"/>
    <w:rsid w:val="003A125E"/>
    <w:rsid w:val="003A1836"/>
    <w:rsid w:val="003A7195"/>
    <w:rsid w:val="003B3F81"/>
    <w:rsid w:val="003B7746"/>
    <w:rsid w:val="003B7927"/>
    <w:rsid w:val="003C2258"/>
    <w:rsid w:val="003D7F76"/>
    <w:rsid w:val="003E0899"/>
    <w:rsid w:val="003F06C0"/>
    <w:rsid w:val="003F1F8B"/>
    <w:rsid w:val="003F3148"/>
    <w:rsid w:val="003F38C5"/>
    <w:rsid w:val="003F50FD"/>
    <w:rsid w:val="003F7DCF"/>
    <w:rsid w:val="0040511D"/>
    <w:rsid w:val="00413DDE"/>
    <w:rsid w:val="004142F4"/>
    <w:rsid w:val="00414F6E"/>
    <w:rsid w:val="004249EE"/>
    <w:rsid w:val="0042712B"/>
    <w:rsid w:val="00430E1F"/>
    <w:rsid w:val="00432FF9"/>
    <w:rsid w:val="00437031"/>
    <w:rsid w:val="004401BC"/>
    <w:rsid w:val="00440B0F"/>
    <w:rsid w:val="0044534E"/>
    <w:rsid w:val="00446740"/>
    <w:rsid w:val="00452BBC"/>
    <w:rsid w:val="00457FCB"/>
    <w:rsid w:val="00462E2B"/>
    <w:rsid w:val="00470349"/>
    <w:rsid w:val="004779C4"/>
    <w:rsid w:val="004821F3"/>
    <w:rsid w:val="00493AC9"/>
    <w:rsid w:val="00495654"/>
    <w:rsid w:val="00497691"/>
    <w:rsid w:val="00497D10"/>
    <w:rsid w:val="004A7489"/>
    <w:rsid w:val="004B3058"/>
    <w:rsid w:val="004B4BE5"/>
    <w:rsid w:val="004B5B28"/>
    <w:rsid w:val="004B6788"/>
    <w:rsid w:val="004B69DB"/>
    <w:rsid w:val="004B6E6E"/>
    <w:rsid w:val="004B7D34"/>
    <w:rsid w:val="004C08DC"/>
    <w:rsid w:val="004C0B2B"/>
    <w:rsid w:val="004C1B23"/>
    <w:rsid w:val="004D53CD"/>
    <w:rsid w:val="004D630D"/>
    <w:rsid w:val="004D7562"/>
    <w:rsid w:val="004E2ECE"/>
    <w:rsid w:val="004E5447"/>
    <w:rsid w:val="004F197F"/>
    <w:rsid w:val="004F2C68"/>
    <w:rsid w:val="004F724E"/>
    <w:rsid w:val="00500AC2"/>
    <w:rsid w:val="005054E1"/>
    <w:rsid w:val="00507A06"/>
    <w:rsid w:val="00513AE2"/>
    <w:rsid w:val="005151C6"/>
    <w:rsid w:val="00515E17"/>
    <w:rsid w:val="00516304"/>
    <w:rsid w:val="00516D7D"/>
    <w:rsid w:val="00531778"/>
    <w:rsid w:val="005325D3"/>
    <w:rsid w:val="00534751"/>
    <w:rsid w:val="005379AF"/>
    <w:rsid w:val="00540D9A"/>
    <w:rsid w:val="0054278A"/>
    <w:rsid w:val="00544400"/>
    <w:rsid w:val="005519D8"/>
    <w:rsid w:val="0055696B"/>
    <w:rsid w:val="005575CB"/>
    <w:rsid w:val="005779EA"/>
    <w:rsid w:val="00577D5C"/>
    <w:rsid w:val="00581254"/>
    <w:rsid w:val="00585FE3"/>
    <w:rsid w:val="005903F2"/>
    <w:rsid w:val="00591649"/>
    <w:rsid w:val="005938BC"/>
    <w:rsid w:val="005941AC"/>
    <w:rsid w:val="005A09AC"/>
    <w:rsid w:val="005A1D8B"/>
    <w:rsid w:val="005A2498"/>
    <w:rsid w:val="005A3F70"/>
    <w:rsid w:val="005A41A0"/>
    <w:rsid w:val="005B470E"/>
    <w:rsid w:val="005B5B81"/>
    <w:rsid w:val="005C3045"/>
    <w:rsid w:val="005C36F0"/>
    <w:rsid w:val="005C5052"/>
    <w:rsid w:val="005D2F8B"/>
    <w:rsid w:val="005D3EA5"/>
    <w:rsid w:val="005D74B9"/>
    <w:rsid w:val="005E7322"/>
    <w:rsid w:val="005E7BB8"/>
    <w:rsid w:val="005E7E75"/>
    <w:rsid w:val="005F2DEB"/>
    <w:rsid w:val="0061147F"/>
    <w:rsid w:val="00612547"/>
    <w:rsid w:val="00616E9F"/>
    <w:rsid w:val="00620319"/>
    <w:rsid w:val="0062162D"/>
    <w:rsid w:val="00621B07"/>
    <w:rsid w:val="00626556"/>
    <w:rsid w:val="00627027"/>
    <w:rsid w:val="00627E74"/>
    <w:rsid w:val="00635832"/>
    <w:rsid w:val="006438BC"/>
    <w:rsid w:val="00643C9B"/>
    <w:rsid w:val="00643F93"/>
    <w:rsid w:val="006509D2"/>
    <w:rsid w:val="00660AFA"/>
    <w:rsid w:val="00667FD5"/>
    <w:rsid w:val="00670BAF"/>
    <w:rsid w:val="006721DB"/>
    <w:rsid w:val="00672C00"/>
    <w:rsid w:val="0067473C"/>
    <w:rsid w:val="00677999"/>
    <w:rsid w:val="00682EFF"/>
    <w:rsid w:val="006871BF"/>
    <w:rsid w:val="0069560D"/>
    <w:rsid w:val="006A6990"/>
    <w:rsid w:val="006A7CD6"/>
    <w:rsid w:val="006B7E35"/>
    <w:rsid w:val="006C35BE"/>
    <w:rsid w:val="006D218E"/>
    <w:rsid w:val="006D4225"/>
    <w:rsid w:val="006D584F"/>
    <w:rsid w:val="006E006E"/>
    <w:rsid w:val="006E204D"/>
    <w:rsid w:val="006E22B7"/>
    <w:rsid w:val="006F29C9"/>
    <w:rsid w:val="006F34EF"/>
    <w:rsid w:val="006F3B38"/>
    <w:rsid w:val="006F677F"/>
    <w:rsid w:val="006F6834"/>
    <w:rsid w:val="00703D90"/>
    <w:rsid w:val="00705AC2"/>
    <w:rsid w:val="007070A2"/>
    <w:rsid w:val="00714180"/>
    <w:rsid w:val="00717116"/>
    <w:rsid w:val="00725B1E"/>
    <w:rsid w:val="00727382"/>
    <w:rsid w:val="007314F0"/>
    <w:rsid w:val="00731C11"/>
    <w:rsid w:val="00733F8C"/>
    <w:rsid w:val="00735773"/>
    <w:rsid w:val="00740F44"/>
    <w:rsid w:val="00741890"/>
    <w:rsid w:val="007420DB"/>
    <w:rsid w:val="00742E21"/>
    <w:rsid w:val="00743A6A"/>
    <w:rsid w:val="00747FE9"/>
    <w:rsid w:val="007509D9"/>
    <w:rsid w:val="00751E1D"/>
    <w:rsid w:val="00754416"/>
    <w:rsid w:val="0075493B"/>
    <w:rsid w:val="00756614"/>
    <w:rsid w:val="00757189"/>
    <w:rsid w:val="00765AD3"/>
    <w:rsid w:val="00765EE0"/>
    <w:rsid w:val="00766B56"/>
    <w:rsid w:val="00770787"/>
    <w:rsid w:val="00784D53"/>
    <w:rsid w:val="0079433F"/>
    <w:rsid w:val="00795657"/>
    <w:rsid w:val="007A0F47"/>
    <w:rsid w:val="007A6F3E"/>
    <w:rsid w:val="007B16CA"/>
    <w:rsid w:val="007B524E"/>
    <w:rsid w:val="007C15ED"/>
    <w:rsid w:val="007D058E"/>
    <w:rsid w:val="007D3227"/>
    <w:rsid w:val="007D6077"/>
    <w:rsid w:val="007F19EB"/>
    <w:rsid w:val="007F2C39"/>
    <w:rsid w:val="007F3E6D"/>
    <w:rsid w:val="0080315F"/>
    <w:rsid w:val="008033A7"/>
    <w:rsid w:val="00804BA0"/>
    <w:rsid w:val="00810836"/>
    <w:rsid w:val="0081168D"/>
    <w:rsid w:val="00817D33"/>
    <w:rsid w:val="00821181"/>
    <w:rsid w:val="00822F5F"/>
    <w:rsid w:val="00824F55"/>
    <w:rsid w:val="008301B3"/>
    <w:rsid w:val="00831991"/>
    <w:rsid w:val="0083476F"/>
    <w:rsid w:val="0084106C"/>
    <w:rsid w:val="00845FCE"/>
    <w:rsid w:val="008462BD"/>
    <w:rsid w:val="00847DD7"/>
    <w:rsid w:val="00864996"/>
    <w:rsid w:val="0087598C"/>
    <w:rsid w:val="00880D51"/>
    <w:rsid w:val="00882964"/>
    <w:rsid w:val="00895C80"/>
    <w:rsid w:val="00895EF5"/>
    <w:rsid w:val="00896E68"/>
    <w:rsid w:val="008A110F"/>
    <w:rsid w:val="008A3E39"/>
    <w:rsid w:val="008A423E"/>
    <w:rsid w:val="008A4ED4"/>
    <w:rsid w:val="008A6525"/>
    <w:rsid w:val="008A69AD"/>
    <w:rsid w:val="008B354F"/>
    <w:rsid w:val="008C0840"/>
    <w:rsid w:val="008C08BB"/>
    <w:rsid w:val="008C3DF5"/>
    <w:rsid w:val="008E4302"/>
    <w:rsid w:val="008F0272"/>
    <w:rsid w:val="008F1752"/>
    <w:rsid w:val="008F2041"/>
    <w:rsid w:val="008F3EC1"/>
    <w:rsid w:val="0090315B"/>
    <w:rsid w:val="009050AA"/>
    <w:rsid w:val="009072C0"/>
    <w:rsid w:val="0091105E"/>
    <w:rsid w:val="009119BC"/>
    <w:rsid w:val="009139DD"/>
    <w:rsid w:val="0091622B"/>
    <w:rsid w:val="00916412"/>
    <w:rsid w:val="00927DF4"/>
    <w:rsid w:val="00933B9B"/>
    <w:rsid w:val="00935FAA"/>
    <w:rsid w:val="009426BF"/>
    <w:rsid w:val="00945139"/>
    <w:rsid w:val="00950DCC"/>
    <w:rsid w:val="00953D32"/>
    <w:rsid w:val="00955DB9"/>
    <w:rsid w:val="00957797"/>
    <w:rsid w:val="00962B97"/>
    <w:rsid w:val="00962C44"/>
    <w:rsid w:val="00962EF8"/>
    <w:rsid w:val="00964E2B"/>
    <w:rsid w:val="00966577"/>
    <w:rsid w:val="00966ABF"/>
    <w:rsid w:val="009759A0"/>
    <w:rsid w:val="00976EC8"/>
    <w:rsid w:val="009822A3"/>
    <w:rsid w:val="0098637C"/>
    <w:rsid w:val="0098674E"/>
    <w:rsid w:val="00986873"/>
    <w:rsid w:val="009904B7"/>
    <w:rsid w:val="00993867"/>
    <w:rsid w:val="00994364"/>
    <w:rsid w:val="009A025E"/>
    <w:rsid w:val="009A4BA2"/>
    <w:rsid w:val="009B0B27"/>
    <w:rsid w:val="009B0C38"/>
    <w:rsid w:val="009B1390"/>
    <w:rsid w:val="009B27E0"/>
    <w:rsid w:val="009C057C"/>
    <w:rsid w:val="009C1C6F"/>
    <w:rsid w:val="009C2EE0"/>
    <w:rsid w:val="009C3A9B"/>
    <w:rsid w:val="009D049F"/>
    <w:rsid w:val="009E1496"/>
    <w:rsid w:val="009E4278"/>
    <w:rsid w:val="009E4AE5"/>
    <w:rsid w:val="009E4B7E"/>
    <w:rsid w:val="009F161F"/>
    <w:rsid w:val="009F33EA"/>
    <w:rsid w:val="009F34EC"/>
    <w:rsid w:val="009F5983"/>
    <w:rsid w:val="009F6C3F"/>
    <w:rsid w:val="00A06153"/>
    <w:rsid w:val="00A1136D"/>
    <w:rsid w:val="00A11EBC"/>
    <w:rsid w:val="00A23BC7"/>
    <w:rsid w:val="00A27C5E"/>
    <w:rsid w:val="00A32527"/>
    <w:rsid w:val="00A42B40"/>
    <w:rsid w:val="00A431E2"/>
    <w:rsid w:val="00A432C5"/>
    <w:rsid w:val="00A5250B"/>
    <w:rsid w:val="00A52784"/>
    <w:rsid w:val="00A52B23"/>
    <w:rsid w:val="00A574DB"/>
    <w:rsid w:val="00A60275"/>
    <w:rsid w:val="00A655BF"/>
    <w:rsid w:val="00A67D13"/>
    <w:rsid w:val="00A70A89"/>
    <w:rsid w:val="00A80161"/>
    <w:rsid w:val="00A82354"/>
    <w:rsid w:val="00A90889"/>
    <w:rsid w:val="00A9198A"/>
    <w:rsid w:val="00A91A78"/>
    <w:rsid w:val="00A94A97"/>
    <w:rsid w:val="00AA0083"/>
    <w:rsid w:val="00AA08A8"/>
    <w:rsid w:val="00AA26F4"/>
    <w:rsid w:val="00AA3653"/>
    <w:rsid w:val="00AA3B50"/>
    <w:rsid w:val="00AA746A"/>
    <w:rsid w:val="00AB3934"/>
    <w:rsid w:val="00AC476F"/>
    <w:rsid w:val="00AD1E22"/>
    <w:rsid w:val="00AD49D4"/>
    <w:rsid w:val="00AE10F4"/>
    <w:rsid w:val="00AE2359"/>
    <w:rsid w:val="00AE3B82"/>
    <w:rsid w:val="00AE71DF"/>
    <w:rsid w:val="00AF0179"/>
    <w:rsid w:val="00AF3FE7"/>
    <w:rsid w:val="00AF4383"/>
    <w:rsid w:val="00AF5894"/>
    <w:rsid w:val="00AF778B"/>
    <w:rsid w:val="00B02C9F"/>
    <w:rsid w:val="00B04989"/>
    <w:rsid w:val="00B05782"/>
    <w:rsid w:val="00B11FFE"/>
    <w:rsid w:val="00B136A7"/>
    <w:rsid w:val="00B16D73"/>
    <w:rsid w:val="00B30834"/>
    <w:rsid w:val="00B322D4"/>
    <w:rsid w:val="00B32E2C"/>
    <w:rsid w:val="00B3412E"/>
    <w:rsid w:val="00B40464"/>
    <w:rsid w:val="00B43CE6"/>
    <w:rsid w:val="00B4620B"/>
    <w:rsid w:val="00B53CED"/>
    <w:rsid w:val="00B61FA3"/>
    <w:rsid w:val="00B62EFD"/>
    <w:rsid w:val="00B65427"/>
    <w:rsid w:val="00B666E0"/>
    <w:rsid w:val="00B70DBE"/>
    <w:rsid w:val="00B74807"/>
    <w:rsid w:val="00B80D5D"/>
    <w:rsid w:val="00B835D5"/>
    <w:rsid w:val="00B8402A"/>
    <w:rsid w:val="00B87A21"/>
    <w:rsid w:val="00B91A0B"/>
    <w:rsid w:val="00B96B94"/>
    <w:rsid w:val="00BA0A0B"/>
    <w:rsid w:val="00BA1524"/>
    <w:rsid w:val="00BA5E99"/>
    <w:rsid w:val="00BB38E7"/>
    <w:rsid w:val="00BB4029"/>
    <w:rsid w:val="00BB4620"/>
    <w:rsid w:val="00BC18DD"/>
    <w:rsid w:val="00BC1C50"/>
    <w:rsid w:val="00BC36BD"/>
    <w:rsid w:val="00BC55DA"/>
    <w:rsid w:val="00BC6826"/>
    <w:rsid w:val="00BC77D0"/>
    <w:rsid w:val="00BD57DF"/>
    <w:rsid w:val="00BE24A7"/>
    <w:rsid w:val="00BF0328"/>
    <w:rsid w:val="00BF4C25"/>
    <w:rsid w:val="00BF5BC6"/>
    <w:rsid w:val="00BF664E"/>
    <w:rsid w:val="00BF6ECD"/>
    <w:rsid w:val="00BF719B"/>
    <w:rsid w:val="00C06E49"/>
    <w:rsid w:val="00C07FAF"/>
    <w:rsid w:val="00C10CA0"/>
    <w:rsid w:val="00C20611"/>
    <w:rsid w:val="00C241A6"/>
    <w:rsid w:val="00C2719F"/>
    <w:rsid w:val="00C30967"/>
    <w:rsid w:val="00C33E34"/>
    <w:rsid w:val="00C3468E"/>
    <w:rsid w:val="00C348DA"/>
    <w:rsid w:val="00C372DE"/>
    <w:rsid w:val="00C46BA9"/>
    <w:rsid w:val="00C47584"/>
    <w:rsid w:val="00C4777F"/>
    <w:rsid w:val="00C50634"/>
    <w:rsid w:val="00C51955"/>
    <w:rsid w:val="00C55BF1"/>
    <w:rsid w:val="00C569E5"/>
    <w:rsid w:val="00C701AA"/>
    <w:rsid w:val="00C71225"/>
    <w:rsid w:val="00C72CDB"/>
    <w:rsid w:val="00C740CB"/>
    <w:rsid w:val="00C76036"/>
    <w:rsid w:val="00C77E49"/>
    <w:rsid w:val="00C824BC"/>
    <w:rsid w:val="00C82985"/>
    <w:rsid w:val="00C875C9"/>
    <w:rsid w:val="00C96366"/>
    <w:rsid w:val="00C976AB"/>
    <w:rsid w:val="00CA28D8"/>
    <w:rsid w:val="00CA51DA"/>
    <w:rsid w:val="00CB1286"/>
    <w:rsid w:val="00CB18AD"/>
    <w:rsid w:val="00CB296D"/>
    <w:rsid w:val="00CB74C4"/>
    <w:rsid w:val="00CC11B2"/>
    <w:rsid w:val="00CC2D18"/>
    <w:rsid w:val="00CC2FAE"/>
    <w:rsid w:val="00CC42D1"/>
    <w:rsid w:val="00CC4A11"/>
    <w:rsid w:val="00CC5460"/>
    <w:rsid w:val="00CC5E8A"/>
    <w:rsid w:val="00CD1ED3"/>
    <w:rsid w:val="00CD3D2E"/>
    <w:rsid w:val="00CD5562"/>
    <w:rsid w:val="00CD7ED3"/>
    <w:rsid w:val="00CE5609"/>
    <w:rsid w:val="00CF3E1B"/>
    <w:rsid w:val="00CF4B68"/>
    <w:rsid w:val="00D00295"/>
    <w:rsid w:val="00D00864"/>
    <w:rsid w:val="00D11602"/>
    <w:rsid w:val="00D15FCD"/>
    <w:rsid w:val="00D16696"/>
    <w:rsid w:val="00D21D96"/>
    <w:rsid w:val="00D22A99"/>
    <w:rsid w:val="00D271D4"/>
    <w:rsid w:val="00D34BE7"/>
    <w:rsid w:val="00D37677"/>
    <w:rsid w:val="00D40468"/>
    <w:rsid w:val="00D43A25"/>
    <w:rsid w:val="00D51183"/>
    <w:rsid w:val="00D54C8E"/>
    <w:rsid w:val="00D6197E"/>
    <w:rsid w:val="00D6268A"/>
    <w:rsid w:val="00D638EA"/>
    <w:rsid w:val="00D71F77"/>
    <w:rsid w:val="00D774B1"/>
    <w:rsid w:val="00D77DF9"/>
    <w:rsid w:val="00D80EF0"/>
    <w:rsid w:val="00D82483"/>
    <w:rsid w:val="00D84FF4"/>
    <w:rsid w:val="00D85902"/>
    <w:rsid w:val="00D86E55"/>
    <w:rsid w:val="00D87273"/>
    <w:rsid w:val="00D95CBC"/>
    <w:rsid w:val="00D9773F"/>
    <w:rsid w:val="00DA1839"/>
    <w:rsid w:val="00DA1F93"/>
    <w:rsid w:val="00DA2FB7"/>
    <w:rsid w:val="00DA5ECA"/>
    <w:rsid w:val="00DB4B9F"/>
    <w:rsid w:val="00DB5218"/>
    <w:rsid w:val="00DC3B5B"/>
    <w:rsid w:val="00DC4E9A"/>
    <w:rsid w:val="00DC5A88"/>
    <w:rsid w:val="00DC7C48"/>
    <w:rsid w:val="00DD6136"/>
    <w:rsid w:val="00DE255D"/>
    <w:rsid w:val="00DE256C"/>
    <w:rsid w:val="00DE4AC4"/>
    <w:rsid w:val="00DE4EA0"/>
    <w:rsid w:val="00DE5988"/>
    <w:rsid w:val="00DE61E9"/>
    <w:rsid w:val="00DE65C0"/>
    <w:rsid w:val="00DF388D"/>
    <w:rsid w:val="00DF44DF"/>
    <w:rsid w:val="00DF528F"/>
    <w:rsid w:val="00DF5FFC"/>
    <w:rsid w:val="00E0097E"/>
    <w:rsid w:val="00E01A53"/>
    <w:rsid w:val="00E04BB0"/>
    <w:rsid w:val="00E0770D"/>
    <w:rsid w:val="00E07C05"/>
    <w:rsid w:val="00E11E19"/>
    <w:rsid w:val="00E15370"/>
    <w:rsid w:val="00E320A9"/>
    <w:rsid w:val="00E3420E"/>
    <w:rsid w:val="00E374EB"/>
    <w:rsid w:val="00E41BFF"/>
    <w:rsid w:val="00E45FA1"/>
    <w:rsid w:val="00E5008E"/>
    <w:rsid w:val="00E5012C"/>
    <w:rsid w:val="00E51C80"/>
    <w:rsid w:val="00E52B5A"/>
    <w:rsid w:val="00E55308"/>
    <w:rsid w:val="00E55A16"/>
    <w:rsid w:val="00E56494"/>
    <w:rsid w:val="00E56F77"/>
    <w:rsid w:val="00E6218E"/>
    <w:rsid w:val="00E66FCD"/>
    <w:rsid w:val="00E67A46"/>
    <w:rsid w:val="00E805B3"/>
    <w:rsid w:val="00E92658"/>
    <w:rsid w:val="00E97787"/>
    <w:rsid w:val="00EA70EE"/>
    <w:rsid w:val="00EA7199"/>
    <w:rsid w:val="00EB74F8"/>
    <w:rsid w:val="00EC3BDC"/>
    <w:rsid w:val="00EC46C4"/>
    <w:rsid w:val="00ED4096"/>
    <w:rsid w:val="00ED5DCA"/>
    <w:rsid w:val="00ED7751"/>
    <w:rsid w:val="00EE0DD8"/>
    <w:rsid w:val="00EE2902"/>
    <w:rsid w:val="00EE5448"/>
    <w:rsid w:val="00EF5AF3"/>
    <w:rsid w:val="00EF6355"/>
    <w:rsid w:val="00EF71FA"/>
    <w:rsid w:val="00F03DDC"/>
    <w:rsid w:val="00F04A37"/>
    <w:rsid w:val="00F07171"/>
    <w:rsid w:val="00F110D8"/>
    <w:rsid w:val="00F130D4"/>
    <w:rsid w:val="00F154FD"/>
    <w:rsid w:val="00F15F4B"/>
    <w:rsid w:val="00F26468"/>
    <w:rsid w:val="00F35CEF"/>
    <w:rsid w:val="00F4049F"/>
    <w:rsid w:val="00F43F1B"/>
    <w:rsid w:val="00F51EE1"/>
    <w:rsid w:val="00F527BE"/>
    <w:rsid w:val="00F55FCC"/>
    <w:rsid w:val="00F62A92"/>
    <w:rsid w:val="00F64AB7"/>
    <w:rsid w:val="00F64BB7"/>
    <w:rsid w:val="00F66AC5"/>
    <w:rsid w:val="00F66BA9"/>
    <w:rsid w:val="00F66DAA"/>
    <w:rsid w:val="00F71129"/>
    <w:rsid w:val="00F73818"/>
    <w:rsid w:val="00F849E0"/>
    <w:rsid w:val="00F925D6"/>
    <w:rsid w:val="00F95468"/>
    <w:rsid w:val="00FA1E9E"/>
    <w:rsid w:val="00FA470E"/>
    <w:rsid w:val="00FA646D"/>
    <w:rsid w:val="00FA7D9A"/>
    <w:rsid w:val="00FB0639"/>
    <w:rsid w:val="00FB0ED5"/>
    <w:rsid w:val="00FB5520"/>
    <w:rsid w:val="00FB7B9F"/>
    <w:rsid w:val="00FC0096"/>
    <w:rsid w:val="00FC15A6"/>
    <w:rsid w:val="00FC3449"/>
    <w:rsid w:val="00FC7A23"/>
    <w:rsid w:val="00FD20BB"/>
    <w:rsid w:val="00FE12AE"/>
    <w:rsid w:val="00FF0A27"/>
    <w:rsid w:val="00FF0BFD"/>
    <w:rsid w:val="00FF1922"/>
    <w:rsid w:val="00FF5068"/>
    <w:rsid w:val="00FF5EE9"/>
    <w:rsid w:val="00FF73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EE1CBF"/>
  <w15:docId w15:val="{75CE6B6F-C9DE-4E02-8D9C-9EC61B65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655BF"/>
    <w:pPr>
      <w:spacing w:after="240"/>
      <w:ind w:left="562"/>
      <w:jc w:val="both"/>
    </w:pPr>
    <w:rPr>
      <w:rFonts w:ascii="Arial" w:hAnsi="Arial"/>
      <w:spacing w:val="-2"/>
      <w:lang w:val="en-US" w:eastAsia="zh-CN"/>
    </w:rPr>
  </w:style>
  <w:style w:type="paragraph" w:styleId="Heading1">
    <w:name w:val="heading 1"/>
    <w:basedOn w:val="Normal"/>
    <w:next w:val="Normal"/>
    <w:link w:val="Heading1Char"/>
    <w:qFormat/>
    <w:rsid w:val="00882964"/>
    <w:pPr>
      <w:keepNext/>
      <w:spacing w:before="240" w:after="60"/>
      <w:outlineLvl w:val="0"/>
    </w:pPr>
    <w:rPr>
      <w:rFonts w:cs="Arial"/>
      <w:b/>
      <w:bCs/>
      <w:kern w:val="32"/>
      <w:sz w:val="32"/>
      <w:szCs w:val="32"/>
    </w:rPr>
  </w:style>
  <w:style w:type="paragraph" w:styleId="Heading2">
    <w:name w:val="heading 2"/>
    <w:basedOn w:val="Normal"/>
    <w:next w:val="Normal"/>
    <w:qFormat/>
    <w:rsid w:val="00882964"/>
    <w:pPr>
      <w:keepNext/>
      <w:spacing w:before="240" w:after="60"/>
      <w:outlineLvl w:val="1"/>
    </w:pPr>
    <w:rPr>
      <w:rFonts w:cs="Arial"/>
      <w:b/>
      <w:bCs/>
      <w:i/>
      <w:iCs/>
      <w:sz w:val="28"/>
      <w:szCs w:val="28"/>
    </w:rPr>
  </w:style>
  <w:style w:type="paragraph" w:styleId="Heading3">
    <w:name w:val="heading 3"/>
    <w:basedOn w:val="Normal"/>
    <w:next w:val="Normal"/>
    <w:qFormat/>
    <w:rsid w:val="00515E17"/>
    <w:pPr>
      <w:keepNext/>
      <w:tabs>
        <w:tab w:val="left" w:pos="2700"/>
      </w:tabs>
      <w:overflowPunct w:val="0"/>
      <w:autoSpaceDE w:val="0"/>
      <w:autoSpaceDN w:val="0"/>
      <w:adjustRightInd w:val="0"/>
      <w:spacing w:after="0"/>
      <w:ind w:left="2700" w:hanging="2700"/>
      <w:jc w:val="left"/>
      <w:textAlignment w:val="baseline"/>
      <w:outlineLvl w:val="2"/>
    </w:pPr>
    <w:rPr>
      <w:rFonts w:cs="Arial"/>
      <w:b/>
      <w:spacing w:val="0"/>
      <w:sz w:val="22"/>
      <w:lang w:eastAsia="en-US"/>
    </w:rPr>
  </w:style>
  <w:style w:type="paragraph" w:styleId="Heading4">
    <w:name w:val="heading 4"/>
    <w:basedOn w:val="Normal"/>
    <w:next w:val="Normal"/>
    <w:qFormat/>
    <w:rsid w:val="00882964"/>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882964"/>
    <w:pPr>
      <w:spacing w:before="240" w:after="60"/>
      <w:outlineLvl w:val="4"/>
    </w:pPr>
    <w:rPr>
      <w:b/>
      <w:bCs/>
      <w:i/>
      <w:iCs/>
      <w:sz w:val="26"/>
      <w:szCs w:val="26"/>
    </w:rPr>
  </w:style>
  <w:style w:type="paragraph" w:styleId="Heading6">
    <w:name w:val="heading 6"/>
    <w:basedOn w:val="Normal"/>
    <w:next w:val="Normal"/>
    <w:link w:val="Heading6Char"/>
    <w:uiPriority w:val="9"/>
    <w:qFormat/>
    <w:rsid w:val="00287112"/>
    <w:pPr>
      <w:spacing w:before="240" w:after="60"/>
      <w:outlineLvl w:val="5"/>
    </w:pPr>
    <w:rPr>
      <w:rFonts w:ascii="Calibri" w:hAnsi="Calibri"/>
      <w:b/>
      <w:bCs/>
      <w:sz w:val="22"/>
      <w:szCs w:val="22"/>
      <w:lang w:val="x-none"/>
    </w:rPr>
  </w:style>
  <w:style w:type="paragraph" w:styleId="Heading7">
    <w:name w:val="heading 7"/>
    <w:basedOn w:val="Normal"/>
    <w:next w:val="Normal"/>
    <w:link w:val="Heading7Char"/>
    <w:qFormat/>
    <w:rsid w:val="00287112"/>
    <w:pPr>
      <w:widowControl w:val="0"/>
      <w:spacing w:before="240" w:after="60"/>
      <w:ind w:left="0"/>
      <w:jc w:val="left"/>
      <w:outlineLvl w:val="6"/>
    </w:pPr>
    <w:rPr>
      <w:rFonts w:ascii="Times New Roman" w:hAnsi="Times New Roman"/>
      <w:spacing w:val="0"/>
      <w:sz w:val="24"/>
      <w:szCs w:val="24"/>
      <w:lang w:val="pt-BR"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3F50FD"/>
  </w:style>
  <w:style w:type="table" w:styleId="TableGrid">
    <w:name w:val="Table Grid"/>
    <w:basedOn w:val="TableNormal"/>
    <w:rsid w:val="003F50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semiHidden/>
    <w:rsid w:val="00D34BE7"/>
    <w:pPr>
      <w:overflowPunct w:val="0"/>
      <w:autoSpaceDE w:val="0"/>
      <w:autoSpaceDN w:val="0"/>
      <w:adjustRightInd w:val="0"/>
      <w:spacing w:after="0"/>
      <w:ind w:left="0"/>
      <w:jc w:val="left"/>
      <w:textAlignment w:val="baseline"/>
    </w:pPr>
    <w:rPr>
      <w:rFonts w:ascii="Courier" w:hAnsi="Courier"/>
      <w:spacing w:val="0"/>
      <w:sz w:val="24"/>
      <w:lang w:val="nl-NL" w:eastAsia="nl-NL"/>
    </w:rPr>
  </w:style>
  <w:style w:type="paragraph" w:styleId="BodyText">
    <w:name w:val="Body Text"/>
    <w:basedOn w:val="Normal"/>
    <w:rsid w:val="00D34BE7"/>
    <w:pPr>
      <w:tabs>
        <w:tab w:val="left" w:pos="2694"/>
        <w:tab w:val="left" w:pos="9212"/>
      </w:tabs>
      <w:overflowPunct w:val="0"/>
      <w:autoSpaceDE w:val="0"/>
      <w:autoSpaceDN w:val="0"/>
      <w:adjustRightInd w:val="0"/>
      <w:spacing w:after="0"/>
      <w:ind w:left="0"/>
      <w:textAlignment w:val="baseline"/>
    </w:pPr>
    <w:rPr>
      <w:spacing w:val="0"/>
      <w:sz w:val="24"/>
      <w:lang w:eastAsia="en-GB"/>
    </w:rPr>
  </w:style>
  <w:style w:type="paragraph" w:styleId="BodyTextIndent">
    <w:name w:val="Body Text Indent"/>
    <w:basedOn w:val="Normal"/>
    <w:rsid w:val="00D34BE7"/>
    <w:pPr>
      <w:overflowPunct w:val="0"/>
      <w:autoSpaceDE w:val="0"/>
      <w:autoSpaceDN w:val="0"/>
      <w:adjustRightInd w:val="0"/>
      <w:spacing w:after="120"/>
      <w:ind w:left="283"/>
      <w:jc w:val="left"/>
      <w:textAlignment w:val="baseline"/>
    </w:pPr>
    <w:rPr>
      <w:rFonts w:ascii="Courier" w:hAnsi="Courier"/>
      <w:spacing w:val="0"/>
      <w:lang w:eastAsia="nl-NL"/>
    </w:rPr>
  </w:style>
  <w:style w:type="paragraph" w:styleId="BodyTextIndent3">
    <w:name w:val="Body Text Indent 3"/>
    <w:basedOn w:val="Normal"/>
    <w:rsid w:val="00515E17"/>
    <w:pPr>
      <w:spacing w:after="120"/>
      <w:ind w:left="283"/>
    </w:pPr>
    <w:rPr>
      <w:sz w:val="16"/>
      <w:szCs w:val="16"/>
    </w:rPr>
  </w:style>
  <w:style w:type="paragraph" w:styleId="BodyText2">
    <w:name w:val="Body Text 2"/>
    <w:basedOn w:val="Normal"/>
    <w:rsid w:val="00515E17"/>
    <w:pPr>
      <w:spacing w:after="120" w:line="480" w:lineRule="auto"/>
    </w:pPr>
  </w:style>
  <w:style w:type="paragraph" w:styleId="BodyTextIndent2">
    <w:name w:val="Body Text Indent 2"/>
    <w:basedOn w:val="Normal"/>
    <w:rsid w:val="00515E17"/>
    <w:pPr>
      <w:spacing w:after="120" w:line="480" w:lineRule="auto"/>
      <w:ind w:left="283"/>
    </w:pPr>
  </w:style>
  <w:style w:type="paragraph" w:customStyle="1" w:styleId="Titre5">
    <w:name w:val="Titre 5"/>
    <w:basedOn w:val="Normal"/>
    <w:next w:val="Normal"/>
    <w:rsid w:val="00515E17"/>
    <w:pPr>
      <w:keepNext/>
      <w:widowControl w:val="0"/>
      <w:spacing w:after="0"/>
      <w:ind w:left="0"/>
      <w:jc w:val="left"/>
    </w:pPr>
    <w:rPr>
      <w:rFonts w:ascii="Times New Roman" w:hAnsi="Times New Roman"/>
      <w:b/>
      <w:spacing w:val="0"/>
      <w:sz w:val="24"/>
      <w:lang w:eastAsia="de-DE"/>
    </w:rPr>
  </w:style>
  <w:style w:type="paragraph" w:customStyle="1" w:styleId="Titre6">
    <w:name w:val="Titre 6"/>
    <w:basedOn w:val="Normal"/>
    <w:next w:val="Normal"/>
    <w:rsid w:val="00515E17"/>
    <w:pPr>
      <w:keepNext/>
      <w:widowControl w:val="0"/>
      <w:spacing w:after="0"/>
      <w:ind w:left="720" w:hanging="720"/>
    </w:pPr>
    <w:rPr>
      <w:rFonts w:ascii="Times New Roman" w:hAnsi="Times New Roman"/>
      <w:spacing w:val="0"/>
      <w:sz w:val="24"/>
      <w:u w:val="single"/>
      <w:lang w:eastAsia="de-DE"/>
    </w:rPr>
  </w:style>
  <w:style w:type="paragraph" w:customStyle="1" w:styleId="Retraitcorpsdetexte">
    <w:name w:val="Retrait corps de texte"/>
    <w:basedOn w:val="Normal"/>
    <w:rsid w:val="00515E17"/>
    <w:pPr>
      <w:widowControl w:val="0"/>
      <w:spacing w:after="0"/>
      <w:ind w:left="720"/>
      <w:jc w:val="left"/>
    </w:pPr>
    <w:rPr>
      <w:rFonts w:ascii="Times New Roman" w:hAnsi="Times New Roman"/>
      <w:spacing w:val="0"/>
      <w:sz w:val="24"/>
      <w:lang w:eastAsia="de-DE"/>
    </w:rPr>
  </w:style>
  <w:style w:type="paragraph" w:customStyle="1" w:styleId="Retraitcorpsdetexte3">
    <w:name w:val="Retrait corps de texte 3"/>
    <w:basedOn w:val="Normal"/>
    <w:rsid w:val="00515E17"/>
    <w:pPr>
      <w:widowControl w:val="0"/>
      <w:spacing w:after="0"/>
      <w:ind w:left="1418" w:hanging="698"/>
      <w:jc w:val="left"/>
    </w:pPr>
    <w:rPr>
      <w:rFonts w:ascii="Times New Roman" w:hAnsi="Times New Roman"/>
      <w:spacing w:val="0"/>
      <w:sz w:val="24"/>
      <w:lang w:eastAsia="de-DE"/>
    </w:rPr>
  </w:style>
  <w:style w:type="paragraph" w:customStyle="1" w:styleId="Corpsdetexte">
    <w:name w:val="Corps de texte"/>
    <w:basedOn w:val="Normal"/>
    <w:rsid w:val="00515E17"/>
    <w:pPr>
      <w:widowControl w:val="0"/>
      <w:spacing w:after="0"/>
      <w:ind w:left="0"/>
      <w:jc w:val="left"/>
    </w:pPr>
    <w:rPr>
      <w:spacing w:val="0"/>
      <w:sz w:val="22"/>
      <w:lang w:val="fr-FR" w:eastAsia="de-DE"/>
    </w:rPr>
  </w:style>
  <w:style w:type="paragraph" w:customStyle="1" w:styleId="Commentaire">
    <w:name w:val="Commentaire"/>
    <w:basedOn w:val="Normal"/>
    <w:rsid w:val="00515E17"/>
    <w:pPr>
      <w:widowControl w:val="0"/>
      <w:spacing w:after="0"/>
      <w:ind w:left="0"/>
      <w:jc w:val="left"/>
    </w:pPr>
    <w:rPr>
      <w:rFonts w:ascii="Times New Roman" w:hAnsi="Times New Roman"/>
      <w:spacing w:val="0"/>
    </w:rPr>
  </w:style>
  <w:style w:type="character" w:customStyle="1" w:styleId="Marquedecommentaire">
    <w:name w:val="Marque de commentaire"/>
    <w:rsid w:val="00515E17"/>
    <w:rPr>
      <w:sz w:val="16"/>
    </w:rPr>
  </w:style>
  <w:style w:type="paragraph" w:customStyle="1" w:styleId="Titre2">
    <w:name w:val="Titre 2"/>
    <w:basedOn w:val="Normal"/>
    <w:next w:val="Normal"/>
    <w:rsid w:val="00515E17"/>
    <w:pPr>
      <w:keepNext/>
      <w:widowControl w:val="0"/>
      <w:spacing w:after="0"/>
      <w:ind w:left="0"/>
      <w:jc w:val="left"/>
    </w:pPr>
    <w:rPr>
      <w:spacing w:val="0"/>
      <w:sz w:val="22"/>
      <w:u w:val="single"/>
    </w:rPr>
  </w:style>
  <w:style w:type="paragraph" w:styleId="BalloonText">
    <w:name w:val="Balloon Text"/>
    <w:basedOn w:val="Normal"/>
    <w:link w:val="BalloonTextChar"/>
    <w:uiPriority w:val="99"/>
    <w:semiHidden/>
    <w:rsid w:val="00515E17"/>
    <w:rPr>
      <w:rFonts w:ascii="Tahoma" w:hAnsi="Tahoma" w:cs="Tahoma"/>
      <w:sz w:val="16"/>
      <w:szCs w:val="16"/>
    </w:rPr>
  </w:style>
  <w:style w:type="paragraph" w:styleId="BodyText3">
    <w:name w:val="Body Text 3"/>
    <w:basedOn w:val="Normal"/>
    <w:rsid w:val="00882964"/>
    <w:pPr>
      <w:spacing w:after="120"/>
    </w:pPr>
    <w:rPr>
      <w:sz w:val="16"/>
      <w:szCs w:val="16"/>
    </w:rPr>
  </w:style>
  <w:style w:type="paragraph" w:customStyle="1" w:styleId="reqlist">
    <w:name w:val="req_list"/>
    <w:basedOn w:val="Normal"/>
    <w:rsid w:val="00882964"/>
    <w:pPr>
      <w:numPr>
        <w:numId w:val="1"/>
      </w:numPr>
      <w:spacing w:after="0"/>
      <w:ind w:left="1134"/>
    </w:pPr>
    <w:rPr>
      <w:spacing w:val="0"/>
      <w:sz w:val="22"/>
      <w:lang w:eastAsia="en-US"/>
    </w:rPr>
  </w:style>
  <w:style w:type="character" w:styleId="CommentReference">
    <w:name w:val="annotation reference"/>
    <w:semiHidden/>
    <w:rsid w:val="00144C61"/>
    <w:rPr>
      <w:sz w:val="16"/>
      <w:szCs w:val="16"/>
    </w:rPr>
  </w:style>
  <w:style w:type="paragraph" w:styleId="CommentText">
    <w:name w:val="annotation text"/>
    <w:basedOn w:val="Normal"/>
    <w:semiHidden/>
    <w:rsid w:val="00144C61"/>
  </w:style>
  <w:style w:type="paragraph" w:styleId="CommentSubject">
    <w:name w:val="annotation subject"/>
    <w:basedOn w:val="CommentText"/>
    <w:next w:val="CommentText"/>
    <w:semiHidden/>
    <w:rsid w:val="00144C61"/>
    <w:rPr>
      <w:b/>
      <w:bCs/>
    </w:rPr>
  </w:style>
  <w:style w:type="paragraph" w:customStyle="1" w:styleId="Numbering">
    <w:name w:val="Numbering"/>
    <w:basedOn w:val="Normal"/>
    <w:rsid w:val="00347D93"/>
    <w:pPr>
      <w:numPr>
        <w:numId w:val="2"/>
      </w:numPr>
    </w:pPr>
  </w:style>
  <w:style w:type="paragraph" w:styleId="NormalWeb">
    <w:name w:val="Normal (Web)"/>
    <w:basedOn w:val="Normal"/>
    <w:rsid w:val="00725B1E"/>
    <w:pPr>
      <w:spacing w:before="100" w:beforeAutospacing="1" w:after="100" w:afterAutospacing="1"/>
      <w:ind w:left="0"/>
      <w:jc w:val="left"/>
    </w:pPr>
    <w:rPr>
      <w:rFonts w:ascii="Times New Roman" w:hAnsi="Times New Roman"/>
      <w:spacing w:val="0"/>
      <w:sz w:val="24"/>
      <w:szCs w:val="24"/>
      <w:lang w:eastAsia="en-US"/>
    </w:rPr>
  </w:style>
  <w:style w:type="paragraph" w:customStyle="1" w:styleId="TxtNormal">
    <w:name w:val="TxtNormal"/>
    <w:basedOn w:val="Normal"/>
    <w:rsid w:val="00251F87"/>
    <w:pPr>
      <w:spacing w:before="120" w:after="0"/>
      <w:ind w:left="426"/>
    </w:pPr>
    <w:rPr>
      <w:rFonts w:ascii="Times New Roman" w:hAnsi="Times New Roman"/>
      <w:spacing w:val="0"/>
      <w:sz w:val="22"/>
      <w:lang w:val="fr-FR" w:eastAsia="fr-FR"/>
    </w:rPr>
  </w:style>
  <w:style w:type="paragraph" w:styleId="Header">
    <w:name w:val="header"/>
    <w:aliases w:val="WP Header"/>
    <w:basedOn w:val="Normal"/>
    <w:link w:val="HeaderChar"/>
    <w:rsid w:val="00FC0096"/>
    <w:pPr>
      <w:tabs>
        <w:tab w:val="center" w:pos="4153"/>
        <w:tab w:val="right" w:pos="8306"/>
      </w:tabs>
    </w:pPr>
  </w:style>
  <w:style w:type="paragraph" w:styleId="Footer">
    <w:name w:val="footer"/>
    <w:aliases w:val="pie de página"/>
    <w:basedOn w:val="Normal"/>
    <w:link w:val="FooterChar"/>
    <w:uiPriority w:val="99"/>
    <w:rsid w:val="00FC0096"/>
    <w:pPr>
      <w:tabs>
        <w:tab w:val="center" w:pos="4153"/>
        <w:tab w:val="right" w:pos="8306"/>
      </w:tabs>
    </w:pPr>
  </w:style>
  <w:style w:type="paragraph" w:customStyle="1" w:styleId="HeaderLine">
    <w:name w:val="Header Line"/>
    <w:basedOn w:val="Normal"/>
    <w:rsid w:val="00A67D13"/>
    <w:pPr>
      <w:tabs>
        <w:tab w:val="left" w:pos="720"/>
      </w:tabs>
      <w:spacing w:before="240" w:after="0" w:line="236" w:lineRule="exact"/>
      <w:ind w:left="0"/>
    </w:pPr>
    <w:rPr>
      <w:caps/>
      <w:spacing w:val="4"/>
      <w:sz w:val="19"/>
      <w:lang w:eastAsia="en-US"/>
    </w:rPr>
  </w:style>
  <w:style w:type="character" w:styleId="Hyperlink">
    <w:name w:val="Hyperlink"/>
    <w:uiPriority w:val="99"/>
    <w:rsid w:val="00AC476F"/>
    <w:rPr>
      <w:color w:val="0000FF"/>
      <w:u w:val="single"/>
    </w:rPr>
  </w:style>
  <w:style w:type="character" w:styleId="FollowedHyperlink">
    <w:name w:val="FollowedHyperlink"/>
    <w:rsid w:val="00AC476F"/>
    <w:rPr>
      <w:color w:val="800080"/>
      <w:u w:val="single"/>
    </w:rPr>
  </w:style>
  <w:style w:type="paragraph" w:customStyle="1" w:styleId="CharCharCharCharCharCharCharCharChar1CharCharCharCharCharChar">
    <w:name w:val="Char Char Char Char Char Char Char Char Char1 Char Char Char Char Char Char"/>
    <w:basedOn w:val="Normal"/>
    <w:rsid w:val="00FA470E"/>
    <w:pPr>
      <w:spacing w:after="0"/>
      <w:ind w:left="0"/>
      <w:jc w:val="left"/>
    </w:pPr>
    <w:rPr>
      <w:rFonts w:ascii="Times New Roman" w:hAnsi="Times New Roman"/>
      <w:spacing w:val="0"/>
      <w:sz w:val="24"/>
      <w:szCs w:val="24"/>
      <w:lang w:val="pl-PL" w:eastAsia="pl-PL"/>
    </w:rPr>
  </w:style>
  <w:style w:type="paragraph" w:customStyle="1" w:styleId="Char">
    <w:name w:val="Char"/>
    <w:basedOn w:val="Normal"/>
    <w:rsid w:val="00CC11B2"/>
    <w:pPr>
      <w:spacing w:after="0"/>
      <w:ind w:left="0"/>
      <w:jc w:val="left"/>
    </w:pPr>
    <w:rPr>
      <w:rFonts w:ascii="Times New Roman" w:hAnsi="Times New Roman"/>
      <w:spacing w:val="0"/>
      <w:sz w:val="24"/>
      <w:szCs w:val="24"/>
      <w:lang w:val="pl-PL" w:eastAsia="pl-PL"/>
    </w:rPr>
  </w:style>
  <w:style w:type="paragraph" w:customStyle="1" w:styleId="NormalSimple">
    <w:name w:val="Normal Simple"/>
    <w:basedOn w:val="Normal"/>
    <w:link w:val="NormalSimpleChar"/>
    <w:rsid w:val="009E4AE5"/>
    <w:pPr>
      <w:tabs>
        <w:tab w:val="left" w:pos="1092"/>
        <w:tab w:val="left" w:pos="1347"/>
        <w:tab w:val="left" w:pos="1647"/>
        <w:tab w:val="left" w:pos="1962"/>
      </w:tabs>
      <w:spacing w:after="0"/>
      <w:ind w:left="0"/>
      <w:jc w:val="left"/>
    </w:pPr>
    <w:rPr>
      <w:rFonts w:ascii="Verdana" w:hAnsi="Verdana"/>
      <w:spacing w:val="0"/>
      <w:lang w:eastAsia="en-GB"/>
    </w:rPr>
  </w:style>
  <w:style w:type="character" w:customStyle="1" w:styleId="NormalSimpleChar">
    <w:name w:val="Normal Simple Char"/>
    <w:link w:val="NormalSimple"/>
    <w:rsid w:val="009E4AE5"/>
    <w:rPr>
      <w:rFonts w:ascii="Verdana" w:hAnsi="Verdana"/>
      <w:lang w:val="en-GB" w:eastAsia="en-GB" w:bidi="ar-SA"/>
    </w:rPr>
  </w:style>
  <w:style w:type="character" w:customStyle="1" w:styleId="FooterChar">
    <w:name w:val="Footer Char"/>
    <w:aliases w:val="pie de página Char"/>
    <w:basedOn w:val="DefaultParagraphFont"/>
    <w:link w:val="Footer"/>
    <w:uiPriority w:val="99"/>
    <w:rsid w:val="000D6836"/>
    <w:rPr>
      <w:rFonts w:ascii="Arial" w:hAnsi="Arial"/>
      <w:spacing w:val="-2"/>
      <w:lang w:eastAsia="zh-CN"/>
    </w:rPr>
  </w:style>
  <w:style w:type="paragraph" w:styleId="ListParagraph">
    <w:name w:val="List Paragraph"/>
    <w:basedOn w:val="Normal"/>
    <w:uiPriority w:val="34"/>
    <w:qFormat/>
    <w:rsid w:val="00B61FA3"/>
    <w:pPr>
      <w:ind w:left="720"/>
      <w:contextualSpacing/>
    </w:pPr>
  </w:style>
  <w:style w:type="character" w:customStyle="1" w:styleId="HeaderChar">
    <w:name w:val="Header Char"/>
    <w:aliases w:val="WP Header Char"/>
    <w:link w:val="Header"/>
    <w:rsid w:val="00966577"/>
    <w:rPr>
      <w:rFonts w:ascii="Arial" w:hAnsi="Arial"/>
      <w:spacing w:val="-2"/>
      <w:lang w:eastAsia="zh-CN"/>
    </w:rPr>
  </w:style>
  <w:style w:type="character" w:customStyle="1" w:styleId="Heading6Char">
    <w:name w:val="Heading 6 Char"/>
    <w:basedOn w:val="DefaultParagraphFont"/>
    <w:link w:val="Heading6"/>
    <w:uiPriority w:val="9"/>
    <w:rsid w:val="00287112"/>
    <w:rPr>
      <w:rFonts w:ascii="Calibri" w:hAnsi="Calibri"/>
      <w:b/>
      <w:bCs/>
      <w:spacing w:val="-2"/>
      <w:sz w:val="22"/>
      <w:szCs w:val="22"/>
      <w:lang w:val="x-none" w:eastAsia="zh-CN"/>
    </w:rPr>
  </w:style>
  <w:style w:type="character" w:customStyle="1" w:styleId="Heading7Char">
    <w:name w:val="Heading 7 Char"/>
    <w:basedOn w:val="DefaultParagraphFont"/>
    <w:link w:val="Heading7"/>
    <w:rsid w:val="00287112"/>
    <w:rPr>
      <w:sz w:val="24"/>
      <w:szCs w:val="24"/>
      <w:lang w:val="pt-BR" w:eastAsia="pt-BR"/>
    </w:rPr>
  </w:style>
  <w:style w:type="paragraph" w:customStyle="1" w:styleId="Titre51">
    <w:name w:val="Titre 51"/>
    <w:basedOn w:val="Normal"/>
    <w:next w:val="Normal"/>
    <w:rsid w:val="00287112"/>
    <w:pPr>
      <w:keepNext/>
      <w:widowControl w:val="0"/>
      <w:spacing w:after="0"/>
      <w:ind w:left="0"/>
      <w:jc w:val="left"/>
    </w:pPr>
    <w:rPr>
      <w:rFonts w:ascii="Times New Roman" w:hAnsi="Times New Roman"/>
      <w:b/>
      <w:spacing w:val="0"/>
      <w:sz w:val="24"/>
      <w:lang w:eastAsia="de-DE"/>
    </w:rPr>
  </w:style>
  <w:style w:type="paragraph" w:customStyle="1" w:styleId="Commentaire1">
    <w:name w:val="Commentaire1"/>
    <w:basedOn w:val="Normal"/>
    <w:rsid w:val="00287112"/>
    <w:pPr>
      <w:widowControl w:val="0"/>
      <w:spacing w:after="0"/>
      <w:ind w:left="0"/>
      <w:jc w:val="left"/>
    </w:pPr>
    <w:rPr>
      <w:rFonts w:ascii="Times New Roman" w:hAnsi="Times New Roman"/>
      <w:spacing w:val="0"/>
    </w:rPr>
  </w:style>
  <w:style w:type="paragraph" w:styleId="Caption">
    <w:name w:val="caption"/>
    <w:basedOn w:val="Normal"/>
    <w:next w:val="Normal"/>
    <w:qFormat/>
    <w:rsid w:val="00287112"/>
    <w:pPr>
      <w:widowControl w:val="0"/>
      <w:adjustRightInd w:val="0"/>
      <w:spacing w:before="120" w:after="120" w:line="360" w:lineRule="atLeast"/>
      <w:textAlignment w:val="baseline"/>
    </w:pPr>
    <w:rPr>
      <w:b/>
      <w:bCs/>
    </w:rPr>
  </w:style>
  <w:style w:type="character" w:customStyle="1" w:styleId="Heading1Char">
    <w:name w:val="Heading 1 Char"/>
    <w:link w:val="Heading1"/>
    <w:rsid w:val="00287112"/>
    <w:rPr>
      <w:rFonts w:ascii="Arial" w:hAnsi="Arial" w:cs="Arial"/>
      <w:b/>
      <w:bCs/>
      <w:spacing w:val="-2"/>
      <w:kern w:val="32"/>
      <w:sz w:val="32"/>
      <w:szCs w:val="32"/>
      <w:lang w:eastAsia="zh-CN"/>
    </w:rPr>
  </w:style>
  <w:style w:type="paragraph" w:customStyle="1" w:styleId="CSHeading2ParagraphBook1">
    <w:name w:val="CS Heading 2 Paragraph Book 1"/>
    <w:basedOn w:val="Normal"/>
    <w:link w:val="CSHeading2ParagraphBook1Char"/>
    <w:semiHidden/>
    <w:rsid w:val="00287112"/>
    <w:pPr>
      <w:keepNext/>
      <w:keepLines/>
      <w:spacing w:before="360" w:after="0"/>
      <w:ind w:left="1276" w:hanging="1276"/>
      <w:jc w:val="left"/>
    </w:pPr>
    <w:rPr>
      <w:b/>
      <w:bCs/>
      <w:caps/>
      <w:spacing w:val="0"/>
      <w:sz w:val="19"/>
      <w:szCs w:val="19"/>
      <w:lang w:val="x-none" w:eastAsia="de-DE"/>
    </w:rPr>
  </w:style>
  <w:style w:type="character" w:customStyle="1" w:styleId="CSHeading2ParagraphBook1Char">
    <w:name w:val="CS Heading 2 Paragraph Book 1 Char"/>
    <w:link w:val="CSHeading2ParagraphBook1"/>
    <w:semiHidden/>
    <w:rsid w:val="00287112"/>
    <w:rPr>
      <w:rFonts w:ascii="Arial" w:hAnsi="Arial"/>
      <w:b/>
      <w:bCs/>
      <w:caps/>
      <w:sz w:val="19"/>
      <w:szCs w:val="19"/>
      <w:lang w:val="x-none" w:eastAsia="de-DE"/>
    </w:rPr>
  </w:style>
  <w:style w:type="paragraph" w:customStyle="1" w:styleId="CSBook1Paragraph">
    <w:name w:val="CS Book 1 Paragraph"/>
    <w:basedOn w:val="Normal"/>
    <w:link w:val="CSBook1ParagraphChar"/>
    <w:semiHidden/>
    <w:rsid w:val="00287112"/>
    <w:pPr>
      <w:numPr>
        <w:numId w:val="5"/>
      </w:numPr>
      <w:tabs>
        <w:tab w:val="left" w:pos="567"/>
        <w:tab w:val="left" w:pos="851"/>
      </w:tabs>
      <w:spacing w:before="120" w:after="120" w:line="240" w:lineRule="exact"/>
    </w:pPr>
    <w:rPr>
      <w:rFonts w:ascii="Times New Roman" w:hAnsi="Times New Roman"/>
      <w:spacing w:val="0"/>
      <w:sz w:val="19"/>
      <w:szCs w:val="19"/>
      <w:lang w:val="de-DE" w:eastAsia="de-DE"/>
    </w:rPr>
  </w:style>
  <w:style w:type="character" w:customStyle="1" w:styleId="CSBook1ParagraphChar">
    <w:name w:val="CS Book 1 Paragraph Char"/>
    <w:link w:val="CSBook1Paragraph"/>
    <w:semiHidden/>
    <w:rsid w:val="00287112"/>
    <w:rPr>
      <w:sz w:val="19"/>
      <w:szCs w:val="19"/>
      <w:lang w:val="de-DE" w:eastAsia="de-DE"/>
    </w:rPr>
  </w:style>
  <w:style w:type="paragraph" w:customStyle="1" w:styleId="Bold">
    <w:name w:val="Bold"/>
    <w:basedOn w:val="Normal"/>
    <w:semiHidden/>
    <w:rsid w:val="00287112"/>
    <w:pPr>
      <w:tabs>
        <w:tab w:val="left" w:pos="7200"/>
      </w:tabs>
      <w:spacing w:before="120" w:after="0" w:line="240" w:lineRule="exact"/>
      <w:ind w:left="0"/>
      <w:jc w:val="center"/>
    </w:pPr>
    <w:rPr>
      <w:b/>
      <w:spacing w:val="4"/>
      <w:sz w:val="19"/>
    </w:rPr>
  </w:style>
  <w:style w:type="paragraph" w:customStyle="1" w:styleId="Book1Subpartparagraph">
    <w:name w:val="Book 1 Subpart paragraph"/>
    <w:basedOn w:val="Heading1"/>
    <w:semiHidden/>
    <w:rsid w:val="00287112"/>
    <w:pPr>
      <w:ind w:left="1440" w:hanging="1440"/>
      <w:jc w:val="left"/>
    </w:pPr>
    <w:rPr>
      <w:rFonts w:ascii="Verdana" w:hAnsi="Verdana" w:cs="Times New Roman"/>
      <w:spacing w:val="0"/>
      <w:sz w:val="20"/>
      <w:szCs w:val="20"/>
      <w:lang w:val="x-none" w:eastAsia="de-DE"/>
    </w:rPr>
  </w:style>
  <w:style w:type="paragraph" w:customStyle="1" w:styleId="Default">
    <w:name w:val="Default"/>
    <w:rsid w:val="00287112"/>
    <w:pPr>
      <w:autoSpaceDE w:val="0"/>
      <w:autoSpaceDN w:val="0"/>
      <w:adjustRightInd w:val="0"/>
    </w:pPr>
    <w:rPr>
      <w:rFonts w:ascii="Verdana" w:hAnsi="Verdana" w:cs="Verdana"/>
      <w:color w:val="000000"/>
      <w:sz w:val="24"/>
      <w:szCs w:val="24"/>
    </w:rPr>
  </w:style>
  <w:style w:type="character" w:customStyle="1" w:styleId="BalloonTextChar">
    <w:name w:val="Balloon Text Char"/>
    <w:link w:val="BalloonText"/>
    <w:uiPriority w:val="99"/>
    <w:semiHidden/>
    <w:rsid w:val="00287112"/>
    <w:rPr>
      <w:rFonts w:ascii="Tahoma" w:hAnsi="Tahoma" w:cs="Tahoma"/>
      <w:spacing w:val="-2"/>
      <w:sz w:val="16"/>
      <w:szCs w:val="16"/>
      <w:lang w:eastAsia="zh-CN"/>
    </w:rPr>
  </w:style>
  <w:style w:type="character" w:customStyle="1" w:styleId="hit3">
    <w:name w:val="hit3"/>
    <w:rsid w:val="00287112"/>
    <w:rPr>
      <w:shd w:val="clear" w:color="auto" w:fill="FFF200"/>
    </w:rPr>
  </w:style>
  <w:style w:type="paragraph" w:customStyle="1" w:styleId="paragraph">
    <w:name w:val="paragraph"/>
    <w:basedOn w:val="Normal"/>
    <w:link w:val="paragraphChar"/>
    <w:qFormat/>
    <w:rsid w:val="00287112"/>
    <w:pPr>
      <w:widowControl w:val="0"/>
      <w:autoSpaceDE w:val="0"/>
      <w:autoSpaceDN w:val="0"/>
      <w:adjustRightInd w:val="0"/>
      <w:spacing w:before="360" w:after="120"/>
      <w:ind w:left="476" w:right="431"/>
    </w:pPr>
    <w:rPr>
      <w:rFonts w:cs="Arial"/>
      <w:b/>
    </w:rPr>
  </w:style>
  <w:style w:type="character" w:customStyle="1" w:styleId="paragraphChar">
    <w:name w:val="paragraph Char"/>
    <w:link w:val="paragraph"/>
    <w:rsid w:val="00287112"/>
    <w:rPr>
      <w:rFonts w:ascii="Arial" w:hAnsi="Arial" w:cs="Arial"/>
      <w:b/>
      <w:spacing w:val="-2"/>
      <w:lang w:eastAsia="zh-CN"/>
    </w:rPr>
  </w:style>
  <w:style w:type="character" w:customStyle="1" w:styleId="hps">
    <w:name w:val="hps"/>
    <w:basedOn w:val="DefaultParagraphFont"/>
    <w:rsid w:val="0098674E"/>
  </w:style>
  <w:style w:type="paragraph" w:styleId="Revision">
    <w:name w:val="Revision"/>
    <w:hidden/>
    <w:uiPriority w:val="99"/>
    <w:semiHidden/>
    <w:rsid w:val="00C20611"/>
    <w:rPr>
      <w:rFonts w:ascii="Arial" w:hAnsi="Arial"/>
      <w:spacing w:val="-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293667">
      <w:bodyDiv w:val="1"/>
      <w:marLeft w:val="0"/>
      <w:marRight w:val="0"/>
      <w:marTop w:val="0"/>
      <w:marBottom w:val="0"/>
      <w:divBdr>
        <w:top w:val="none" w:sz="0" w:space="0" w:color="auto"/>
        <w:left w:val="none" w:sz="0" w:space="0" w:color="auto"/>
        <w:bottom w:val="none" w:sz="0" w:space="0" w:color="auto"/>
        <w:right w:val="none" w:sz="0" w:space="0" w:color="auto"/>
      </w:divBdr>
    </w:div>
    <w:div w:id="940992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hyperlink" Target="https://eur-lex.europa.eu/legal-content/EN/TXT/PDF/?uri=CELEX:32018R1139&amp;fr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MF_C0_PublicationStatus xmlns="391a2f22-9f1b-4edd-a10b-257ace2d067d">EASA internal</IMF_C0_PublicationStatus>
    <IMF_C0_Language xmlns="391a2f22-9f1b-4edd-a10b-257ace2d067d">English</IMF_C0_Language>
    <IMSArisId xmlns="13a41462-d3c5-4676-81cf-1cb4ae80045f">5a964ef8-f9d0-11e2-5677-005056b733fb</IMSArisId>
    <IMSSensitivityMarking xmlns="13a41462-d3c5-4676-81cf-1cb4ae80045f">Non applicable</IMSSensitivityMarking>
    <IMSApprovalStatus xmlns="13a41462-d3c5-4676-81cf-1cb4ae80045f">Approved</IMSApprovalStatus>
    <IMF_RC_RefDocumentId xmlns="6E10281A-CD3A-4F0C-9B7D-A2009929208B">EASAIMS-6-1804</IMF_RC_RefDocumentId>
    <IMF_C0_Owner xmlns="391a2f22-9f1b-4edd-a10b-257ace2d067d">
      <UserInfo>
        <DisplayName/>
        <AccountId xsi:nil="true"/>
        <AccountType/>
      </UserInfo>
    </IMF_C0_Owner>
    <IMF_C0_OriginatedTimestamp xmlns="391a2f22-9f1b-4edd-a10b-257ace2d067d">2019-08-16T13:30:00+00:00</IMF_C0_OriginatedTimestamp>
    <IMSProcessTaxonomyTaxHTField0 xmlns="13a41462-d3c5-4676-81cf-1cb4ae80045f">
      <Terms xmlns="http://schemas.microsoft.com/office/infopath/2007/PartnerControls">
        <TermInfo xmlns="http://schemas.microsoft.com/office/infopath/2007/PartnerControls">
          <TermName xmlns="http://schemas.microsoft.com/office/infopath/2007/PartnerControls">Initial airworthiness and operational suitability</TermName>
          <TermId xmlns="http://schemas.microsoft.com/office/infopath/2007/PartnerControls">845ef08c-2a57-43ba-a3c8-ad73851029e7</TermId>
        </TermInfo>
      </Terms>
    </IMSProcessTaxonomyTaxHTField0>
    <IMSAcronymTaxHTField0 xmlns="13a41462-d3c5-4676-81cf-1cb4ae80045f">
      <Terms xmlns="http://schemas.microsoft.com/office/infopath/2007/PartnerControls">
        <TermInfo xmlns="http://schemas.microsoft.com/office/infopath/2007/PartnerControls">
          <TermName xmlns="http://schemas.microsoft.com/office/infopath/2007/PartnerControls">CERT</TermName>
          <TermId xmlns="http://schemas.microsoft.com/office/infopath/2007/PartnerControls">3e302a92-74c4-460f-a544-140eaab382cd</TermId>
        </TermInfo>
      </Terms>
    </IMSAcronymTaxHTField0>
    <IMF_RC_RefDocumentVersion xmlns="6E10281A-CD3A-4F0C-9B7D-A2009929208B">1.0</IMF_RC_RefDocumentVersion>
    <IMF_C0_Archived xmlns="391a2f22-9f1b-4edd-a10b-257ace2d067d">false</IMF_C0_Archived>
    <IMF_C0_SourceTaxHTField0 xmlns="720140C3-6DF4-409B-A1F7-429D32417DCA">
      <Terms xmlns="http://schemas.microsoft.com/office/infopath/2007/PartnerControls">
        <TermInfo xmlns="http://schemas.microsoft.com/office/infopath/2007/PartnerControls">
          <TermName xmlns="http://schemas.microsoft.com/office/infopath/2007/PartnerControls">EASA</TermName>
          <TermId xmlns="http://schemas.microsoft.com/office/infopath/2007/PartnerControls">f2fd8376-381c-4ede-a9cd-0a84d06f4d45</TermId>
        </TermInfo>
      </Terms>
    </IMF_C0_SourceTaxHTField0>
    <IMF_RC_RefDocumentGuid xmlns="6E10281A-CD3A-4F0C-9B7D-A2009929208B">2ec9de40-63cb-41f7-8ec8-ae048cb22d9b</IMF_RC_RefDocumentGuid>
    <IMF_C0_Contributor xmlns="391a2f22-9f1b-4edd-a10b-257ace2d067d">
      <UserInfo>
        <DisplayName/>
        <AccountId xsi:nil="true"/>
        <AccountType/>
      </UserInfo>
    </IMF_C0_Contributor>
    <TaxCatchAll xmlns="391a2f22-9f1b-4edd-a10b-257ace2d067d">
      <Value>102</Value>
      <Value>18</Value>
      <Value>44</Value>
      <Value>1</Value>
      <Value>68</Value>
    </TaxCatchAll>
    <IMSFormType xmlns="13a41462-d3c5-4676-81cf-1cb4ae80045f">Quality template</IMSFormType>
    <IMF_C0_Distribution xmlns="391a2f22-9f1b-4edd-a10b-257ace2d067d">EASA</IMF_C0_Distribution>
    <IMF_RC_RefDocumentLib xmlns="6E10281A-CD3A-4F0C-9B7D-A2009929208B">IMS Qdocs publication</IMF_RC_RefDocumentLib>
    <IMSApprovalDate xmlns="13a41462-d3c5-4676-81cf-1cb4ae80045f">2019-09-09T13:30:00+00:00</IMSApprovalDate>
    <IMF_RC_RefDocumentSet xmlns="6E10281A-CD3A-4F0C-9B7D-A2009929208B" xsi:nil="true"/>
    <IMF_RC_RefDocumentInfo xmlns="6E10281A-CD3A-4F0C-9B7D-A2009929208B">{"Web":{"Path":"/","Title":"Integrated Management System","Description":""}}</IMF_RC_RefDocumentInfo>
    <IMF_C0_Description xmlns="391a2f22-9f1b-4edd-a10b-257ace2d067d" xsi:nil="true"/>
    <IMF_C0_TaxonomyTaxHTField0 xmlns="720140C3-6DF4-409B-A1F7-429D32417DCA">
      <Terms xmlns="http://schemas.microsoft.com/office/infopath/2007/PartnerControls">
        <TermInfo xmlns="http://schemas.microsoft.com/office/infopath/2007/PartnerControls">
          <TermName xmlns="http://schemas.microsoft.com/office/infopath/2007/PartnerControls">Quality management</TermName>
          <TermId xmlns="http://schemas.microsoft.com/office/infopath/2007/PartnerControls">98155c21-be43-4aae-96d5-e4bc945720de</TermId>
        </TermInfo>
      </Terms>
    </IMF_C0_TaxonomyTaxHTField0>
    <IMSRegulatorySource xmlns="13a41462-d3c5-4676-81cf-1cb4ae80045f">Non applicable</IMSRegulatorySource>
    <TaxKeywordTaxHTField xmlns="391a2f22-9f1b-4edd-a10b-257ace2d067d">
      <Terms xmlns="http://schemas.microsoft.com/office/infopath/2007/PartnerControls">
        <TermInfo xmlns="http://schemas.microsoft.com/office/infopath/2007/PartnerControls">
          <TermName xmlns="http://schemas.microsoft.com/office/infopath/2007/PartnerControls">001</TermName>
          <TermId xmlns="http://schemas.microsoft.com/office/infopath/2007/PartnerControls">9fd50748-3a12-4e41-b371-6687792ead58</TermId>
        </TermInfo>
      </Terms>
    </TaxKeywordTaxHTField>
    <_dlc_DocId xmlns="391a2f22-9f1b-4edd-a10b-257ace2d067d">EASAIMS-6-1804</_dlc_DocId>
    <_dlc_DocIdUrl xmlns="391a2f22-9f1b-4edd-a10b-257ace2d067d">
      <Url>https://dms.easa.europa.eu/case/IMS/_layouts/15/DocIdRedir.aspx?ID=EASAIMS-6-1804</Url>
      <Description>EASAIMS-6-1804</Description>
    </_dlc_DocIdUrl>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IMS Template" ma:contentTypeID="0x010100A14FE9BE6CE84F1BB23C774EC08C4AEA2D010039FCBC2891070F46ABE301F7C89982DF" ma:contentTypeVersion="48" ma:contentTypeDescription="" ma:contentTypeScope="" ma:versionID="37cc8e28a638d34901233498803dd1da">
  <xsd:schema xmlns:xsd="http://www.w3.org/2001/XMLSchema" xmlns:xs="http://www.w3.org/2001/XMLSchema" xmlns:p="http://schemas.microsoft.com/office/2006/metadata/properties" xmlns:ns2="391a2f22-9f1b-4edd-a10b-257ace2d067d" xmlns:ns3="720140C3-6DF4-409B-A1F7-429D32417DCA" xmlns:ns4="13a41462-d3c5-4676-81cf-1cb4ae80045f" xmlns:ns5="6E10281A-CD3A-4F0C-9B7D-A2009929208B" targetNamespace="http://schemas.microsoft.com/office/2006/metadata/properties" ma:root="true" ma:fieldsID="f5594b97b3c9f824a30a476505a4ca82" ns2:_="" ns3:_="" ns4:_="" ns5:_="">
    <xsd:import namespace="391a2f22-9f1b-4edd-a10b-257ace2d067d"/>
    <xsd:import namespace="720140C3-6DF4-409B-A1F7-429D32417DCA"/>
    <xsd:import namespace="13a41462-d3c5-4676-81cf-1cb4ae80045f"/>
    <xsd:import namespace="6E10281A-CD3A-4F0C-9B7D-A2009929208B"/>
    <xsd:element name="properties">
      <xsd:complexType>
        <xsd:sequence>
          <xsd:element name="documentManagement">
            <xsd:complexType>
              <xsd:all>
                <xsd:element ref="ns2:_dlc_DocId" minOccurs="0"/>
                <xsd:element ref="ns2:_dlc_DocIdUrl" minOccurs="0"/>
                <xsd:element ref="ns2:_dlc_DocIdPersistId" minOccurs="0"/>
                <xsd:element ref="ns2:IMF_C0_Description" minOccurs="0"/>
                <xsd:element ref="ns2:IMF_C0_Contributor" minOccurs="0"/>
                <xsd:element ref="ns2:IMF_C0_Archived" minOccurs="0"/>
                <xsd:element ref="ns3:IMF_C0_TaxonomyTaxHTField0" minOccurs="0"/>
                <xsd:element ref="ns2:IMF_C0_Owner" minOccurs="0"/>
                <xsd:element ref="ns2:IMF_C0_OriginatedTimestamp" minOccurs="0"/>
                <xsd:element ref="ns2:IMF_C0_PublicationStatus"/>
                <xsd:element ref="ns3:IMF_C0_SourceTaxHTField0" minOccurs="0"/>
                <xsd:element ref="ns2:IMF_C0_Distribution" minOccurs="0"/>
                <xsd:element ref="ns2:IMF_C0_Language" minOccurs="0"/>
                <xsd:element ref="ns2:TaxKeywordTaxHTField" minOccurs="0"/>
                <xsd:element ref="ns4:IMSProcessTaxonomyTaxHTField0" minOccurs="0"/>
                <xsd:element ref="ns2:TaxCatchAll" minOccurs="0"/>
                <xsd:element ref="ns2:TaxCatchAllLabel" minOccurs="0"/>
                <xsd:element ref="ns4:IMSApprovalDate"/>
                <xsd:element ref="ns4:IMSApprovalStatus"/>
                <xsd:element ref="ns4:IMSArisId" minOccurs="0"/>
                <xsd:element ref="ns4:IMSAcronymTaxHTField0" minOccurs="0"/>
                <xsd:element ref="ns4:IMSFormType"/>
                <xsd:element ref="ns4:IMSRegulatorySource"/>
                <xsd:element ref="ns4:IMSSensitivityMarking"/>
                <xsd:element ref="ns5:IMF_RC_RefDocumentGuid" minOccurs="0"/>
                <xsd:element ref="ns5:IMF_RC_RefDocumentId" minOccurs="0"/>
                <xsd:element ref="ns5:IMF_RC_RefDocumentVersion" minOccurs="0"/>
                <xsd:element ref="ns5:IMF_RC_RefDocumentLib" minOccurs="0"/>
                <xsd:element ref="ns5:IMF_RC_RefDocumentSet" minOccurs="0"/>
                <xsd:element ref="ns5:IMF_RC_RefDocument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1a2f22-9f1b-4edd-a10b-257ace2d067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IMF_C0_Description" ma:index="12" nillable="true" ma:displayName="Description" ma:description="Short description of document and its contents" ma:internalName="IMF_C0_Description" ma:readOnly="false">
      <xsd:simpleType>
        <xsd:restriction base="dms:Note">
          <xsd:maxLength value="255"/>
        </xsd:restriction>
      </xsd:simpleType>
    </xsd:element>
    <xsd:element name="IMF_C0_Contributor" ma:index="13" nillable="true" ma:displayName="Contributor" ma:description="Indicate one or more contributors to the object" ma:list="UserInfo" ma:internalName="IMF_C0_Contribu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Archived" ma:index="14" nillable="true" ma:displayName="Archived" ma:default="0" ma:description="Indicates cycle status of object" ma:hidden="true" ma:internalName="IMF_C0_Archived" ma:readOnly="false">
      <xsd:simpleType>
        <xsd:restriction base="dms:Boolean"/>
      </xsd:simpleType>
    </xsd:element>
    <xsd:element name="IMF_C0_Owner" ma:index="17" nillable="true" ma:displayName="Owner" ma:default="" ma:description="Indicates Head of department" ma:hidden="true" ma:list="UserInfo" ma:internalName="IMF_C0_Own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MF_C0_OriginatedTimestamp" ma:index="18" nillable="true" ma:displayName="Originated timestamp" ma:default="[today]" ma:description="Indicates originated timestamp of object if not created in SP" ma:format="DateTime" ma:internalName="IMF_C0_OriginatedTimestamp" ma:readOnly="false">
      <xsd:simpleType>
        <xsd:restriction base="dms:DateTime"/>
      </xsd:simpleType>
    </xsd:element>
    <xsd:element name="IMF_C0_PublicationStatus" ma:index="19" ma:displayName="Publication status" ma:default="EASA internal" ma:description="Indictates if the object can be published outwards the Internet" ma:internalName="IMF_C0_PublicationStatus" ma:readOnly="false">
      <xsd:simpleType>
        <xsd:restriction base="dms:Choice">
          <xsd:enumeration value="EASA internal"/>
          <xsd:enumeration value="Not reviewed for public release"/>
          <xsd:enumeration value="Approved for public release"/>
          <xsd:enumeration value="Sensitive but unclassified"/>
        </xsd:restriction>
      </xsd:simpleType>
    </xsd:element>
    <xsd:element name="IMF_C0_Distribution" ma:index="22" nillable="true" ma:displayName="Distribution" ma:default="EASA" ma:description="Indicate if object comes into or leaves EASA (EASA/In/Out)" ma:hidden="true" ma:internalName="IMF_C0_Distribution" ma:readOnly="false">
      <xsd:simpleType>
        <xsd:restriction base="dms:Choice">
          <xsd:enumeration value="EASA"/>
          <xsd:enumeration value="In"/>
          <xsd:enumeration value="Out"/>
        </xsd:restriction>
      </xsd:simpleType>
    </xsd:element>
    <xsd:element name="IMF_C0_Language" ma:index="23" nillable="true" ma:displayName="Language" ma:default="English" ma:description="" ma:hidden="true" ma:internalName="IMF_C0_Language" ma:readOnly="false">
      <xsd:simpleType>
        <xsd:restriction base="dms:Choice">
          <xsd:enumeration value="English"/>
          <xsd:enumeration value="French"/>
          <xsd:enumeration value="German"/>
        </xsd:restriction>
      </xsd:simpleType>
    </xsd:element>
    <xsd:element name="TaxKeywordTaxHTField" ma:index="24" nillable="true" ma:taxonomy="true" ma:internalName="TaxKeywordTaxHTField" ma:taxonomyFieldName="TaxKeyword" ma:displayName="Enterprise Keywords" ma:readOnly="false" ma:fieldId="{23f27201-bee3-471e-b2e7-b64fd8b7ca38}" ma:taxonomyMulti="true" ma:sspId="8358dc2d-5dac-4cc2-8ed1-5c2041965753" ma:termSetId="00000000-0000-0000-0000-000000000000" ma:anchorId="00000000-0000-0000-0000-000000000000" ma:open="true" ma:isKeyword="true">
      <xsd:complexType>
        <xsd:sequence>
          <xsd:element ref="pc:Terms" minOccurs="0" maxOccurs="1"/>
        </xsd:sequence>
      </xsd:complexType>
    </xsd:element>
    <xsd:element name="TaxCatchAll" ma:index="27" nillable="true" ma:displayName="Taxonomy Catch All Column" ma:hidden="true" ma:list="{23859e3b-acf6-4239-bdbf-866f974b27ec}" ma:internalName="TaxCatchAll" ma:showField="CatchAllData" ma:web="9187730d-d789-474d-9594-c335a1009584">
      <xsd:complexType>
        <xsd:complexContent>
          <xsd:extension base="dms:MultiChoiceLookup">
            <xsd:sequence>
              <xsd:element name="Value" type="dms:Lookup" maxOccurs="unbounded" minOccurs="0" nillable="true"/>
            </xsd:sequence>
          </xsd:extension>
        </xsd:complexContent>
      </xsd:complexType>
    </xsd:element>
    <xsd:element name="TaxCatchAllLabel" ma:index="28" nillable="true" ma:displayName="Taxonomy Catch All Column1" ma:hidden="true" ma:list="{23859e3b-acf6-4239-bdbf-866f974b27ec}" ma:internalName="TaxCatchAllLabel" ma:readOnly="true" ma:showField="CatchAllDataLabel" ma:web="9187730d-d789-474d-9594-c335a1009584">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20140C3-6DF4-409B-A1F7-429D32417DCA" elementFormDefault="qualified">
    <xsd:import namespace="http://schemas.microsoft.com/office/2006/documentManagement/types"/>
    <xsd:import namespace="http://schemas.microsoft.com/office/infopath/2007/PartnerControls"/>
    <xsd:element name="IMF_C0_TaxonomyTaxHTField0" ma:index="15" ma:taxonomy="true" ma:internalName="IMF_C0_TaxonomyTaxHTField0" ma:taxonomyFieldName="IMF_C0_Taxonomy" ma:displayName="Taxonomy" ma:readOnly="false" ma:fieldId="{cf456d8d-8c00-4f58-9eea-3acf158a8d25}" ma:sspId="8358dc2d-5dac-4cc2-8ed1-5c2041965753" ma:termSetId="4b10b631-c2b5-4fc7-abfe-3cafbec3fca2" ma:anchorId="00000000-0000-0000-0000-000000000000" ma:open="false" ma:isKeyword="false">
      <xsd:complexType>
        <xsd:sequence>
          <xsd:element ref="pc:Terms" minOccurs="0" maxOccurs="1"/>
        </xsd:sequence>
      </xsd:complexType>
    </xsd:element>
    <xsd:element name="IMF_C0_SourceTaxHTField0" ma:index="20" ma:taxonomy="true" ma:internalName="IMF_C0_SourceTaxHTField0" ma:taxonomyFieldName="IMF_C0_Source" ma:displayName="Source" ma:readOnly="false" ma:default="1;#EASA|f2fd8376-381c-4ede-a9cd-0a84d06f4d45" ma:fieldId="{eb94dad3-d236-47b0-8922-8fe392b9072c}" ma:sspId="8358dc2d-5dac-4cc2-8ed1-5c2041965753" ma:termSetId="c85d0ee6-6f1d-4fee-ac6f-42b79544e64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a41462-d3c5-4676-81cf-1cb4ae80045f" elementFormDefault="qualified">
    <xsd:import namespace="http://schemas.microsoft.com/office/2006/documentManagement/types"/>
    <xsd:import namespace="http://schemas.microsoft.com/office/infopath/2007/PartnerControls"/>
    <xsd:element name="IMSProcessTaxonomyTaxHTField0" ma:index="26" ma:taxonomy="true" ma:internalName="IMSProcessTaxonomyTaxHTField0" ma:taxonomyFieldName="IMSProcessTaxonomy" ma:displayName="Process taxonomy (Q)" ma:default="" ma:fieldId="f18fae71-a947-4e07-8845-dca4bf3d380c" ma:taxonomyMulti="true" ma:sspId="8358dc2d-5dac-4cc2-8ed1-5c2041965753" ma:termSetId="89011a43-13ba-4f07-a418-2eea87b9aeb6" ma:anchorId="00000000-0000-0000-0000-000000000000" ma:open="false" ma:isKeyword="false">
      <xsd:complexType>
        <xsd:sequence>
          <xsd:element ref="pc:Terms" minOccurs="0" maxOccurs="1"/>
        </xsd:sequence>
      </xsd:complexType>
    </xsd:element>
    <xsd:element name="IMSApprovalDate" ma:index="30" ma:displayName="Approval date" ma:default="[today]" ma:description="Approval date" ma:format="DateTime" ma:indexed="true" ma:internalName="IMSApprovalDate">
      <xsd:simpleType>
        <xsd:restriction base="dms:DateTime"/>
      </xsd:simpleType>
    </xsd:element>
    <xsd:element name="IMSApprovalStatus" ma:index="31" ma:displayName="Approval status" ma:default="Draft" ma:description="Approval status" ma:indexed="true" ma:internalName="IMSApprovalStatus">
      <xsd:simpleType>
        <xsd:restriction base="dms:Choice">
          <xsd:enumeration value="Draft"/>
          <xsd:enumeration value="In review"/>
          <xsd:enumeration value="Approved"/>
        </xsd:restriction>
      </xsd:simpleType>
    </xsd:element>
    <xsd:element name="IMSArisId" ma:index="32" nillable="true" ma:displayName="Aris ID" ma:description="Aris ID" ma:internalName="IMSArisId">
      <xsd:simpleType>
        <xsd:restriction base="dms:Text"/>
      </xsd:simpleType>
    </xsd:element>
    <xsd:element name="IMSAcronymTaxHTField0" ma:index="33" ma:taxonomy="true" ma:internalName="IMSAcronymTaxHTField0" ma:taxonomyFieldName="IMSAcronym" ma:displayName="Acronym" ma:indexed="true" ma:default="" ma:fieldId="{dbafa9dc-4115-4a1e-a712-8c79b5d311f8}" ma:sspId="8358dc2d-5dac-4cc2-8ed1-5c2041965753" ma:termSetId="5682b1a9-309c-4d53-a544-a3b112910516" ma:anchorId="00000000-0000-0000-0000-000000000000" ma:open="false" ma:isKeyword="false">
      <xsd:complexType>
        <xsd:sequence>
          <xsd:element ref="pc:Terms" minOccurs="0" maxOccurs="1"/>
        </xsd:sequence>
      </xsd:complexType>
    </xsd:element>
    <xsd:element name="IMSFormType" ma:index="35" ma:displayName="Form type" ma:default="Quality form" ma:description="Form type" ma:internalName="IMSFormType">
      <xsd:simpleType>
        <xsd:restriction base="dms:Choice">
          <xsd:enumeration value="Quality template"/>
          <xsd:enumeration value="Quality form"/>
          <xsd:enumeration value="EASA form"/>
          <xsd:enumeration value="Application form"/>
        </xsd:restriction>
      </xsd:simpleType>
    </xsd:element>
    <xsd:element name="IMSRegulatorySource" ma:index="36" ma:displayName="Regulatory source" ma:default="Non applicable" ma:description="Regulatory source" ma:internalName="IMSRegulatorySource">
      <xsd:simpleType>
        <xsd:restriction base="dms:Choice">
          <xsd:enumeration value="Non applicable"/>
          <xsd:enumeration value="Implementing rule"/>
          <xsd:enumeration value="Acceptable means of compliance"/>
          <xsd:enumeration value="Guidance material"/>
        </xsd:restriction>
      </xsd:simpleType>
    </xsd:element>
    <xsd:element name="IMSSensitivityMarking" ma:index="37" ma:displayName="Sensitivity marking" ma:default="Non applicable" ma:description="Indicates sensitivity level" ma:internalName="IMSSensitivityMarking">
      <xsd:simpleType>
        <xsd:restriction base="dms:Choice">
          <xsd:enumeration value="Non applicable"/>
          <xsd:enumeration value="Public"/>
          <xsd:enumeration value="Internal"/>
          <xsd:enumeration value="Limited distribution"/>
          <xsd:enumeration value="HR matters"/>
        </xsd:restriction>
      </xsd:simpleType>
    </xsd:element>
  </xsd:schema>
  <xsd:schema xmlns:xsd="http://www.w3.org/2001/XMLSchema" xmlns:xs="http://www.w3.org/2001/XMLSchema" xmlns:dms="http://schemas.microsoft.com/office/2006/documentManagement/types" xmlns:pc="http://schemas.microsoft.com/office/infopath/2007/PartnerControls" targetNamespace="6E10281A-CD3A-4F0C-9B7D-A2009929208B" elementFormDefault="qualified">
    <xsd:import namespace="http://schemas.microsoft.com/office/2006/documentManagement/types"/>
    <xsd:import namespace="http://schemas.microsoft.com/office/infopath/2007/PartnerControls"/>
    <xsd:element name="IMF_RC_RefDocumentGuid" ma:index="38" nillable="true" ma:displayName="RefGuid" ma:description="" ma:hidden="true" ma:internalName="IMF_RC_RefDocumentGuid">
      <xsd:simpleType>
        <xsd:restriction base="dms:Text"/>
      </xsd:simpleType>
    </xsd:element>
    <xsd:element name="IMF_RC_RefDocumentId" ma:index="39" nillable="true" ma:displayName="RefId" ma:description="" ma:hidden="true" ma:internalName="IMF_RC_RefDocumentId">
      <xsd:simpleType>
        <xsd:restriction base="dms:Text"/>
      </xsd:simpleType>
    </xsd:element>
    <xsd:element name="IMF_RC_RefDocumentVersion" ma:index="40" nillable="true" ma:displayName="RefVer" ma:description="" ma:hidden="true" ma:internalName="IMF_RC_RefDocumentVersion">
      <xsd:simpleType>
        <xsd:restriction base="dms:Text"/>
      </xsd:simpleType>
    </xsd:element>
    <xsd:element name="IMF_RC_RefDocumentLib" ma:index="41" nillable="true" ma:displayName="RefLib" ma:description="" ma:hidden="true" ma:internalName="IMF_RC_RefDocumentLib">
      <xsd:simpleType>
        <xsd:restriction base="dms:Text"/>
      </xsd:simpleType>
    </xsd:element>
    <xsd:element name="IMF_RC_RefDocumentSet" ma:index="42" nillable="true" ma:displayName="RefDs" ma:description="" ma:hidden="true" ma:internalName="IMF_RC_RefDocumentSet">
      <xsd:simpleType>
        <xsd:restriction base="dms:Text"/>
      </xsd:simpleType>
    </xsd:element>
    <xsd:element name="IMF_RC_RefDocumentInfo" ma:index="43" nillable="true" ma:displayName="RefInfo" ma:description="" ma:hidden="true" ma:internalName="IMF_RC_RefDocumentInfo"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Version=14.0.0.0, Culture=neutral, PublicKeyToken=71e9bce111e9429c</Assembly>
    <Class>Microsoft.Office.DocumentManagement.Internal.DocIdHandler</Class>
    <Data/>
    <Filter/>
  </Receiver>
  <Receiver>
    <Name>CopyVersionInformation ItemAdded</Name>
    <Synchronization>Synchronous</Synchronization>
    <Type>10001</Type>
    <SequenceNumber>40100</SequenceNumber>
    <Url/>
    <Assembly>EASA.BA.IMF.RC.Core.Application, Version=1.0.0.0, Culture=neutral, PublicKeyToken=a01c64e5cd1f2deb</Assembly>
    <Class>EASA.BA.IMF.RC.Core.Application.EventReceivers.CopyVersionInformation</Class>
    <Data/>
    <Filter/>
  </Receiver>
  <Receiver>
    <Name>CopyVersionInformation ItemUpdated</Name>
    <Synchronization>Synchronous</Synchronization>
    <Type>10002</Type>
    <SequenceNumber>40100</SequenceNumber>
    <Url/>
    <Assembly>EASA.BA.IMF.RC.Core.Application, Version=1.0.0.0, Culture=neutral, PublicKeyToken=a01c64e5cd1f2deb</Assembly>
    <Class>EASA.BA.IMF.RC.Core.Application.EventReceivers.CopyVersionInformation</Class>
    <Data/>
    <Filter/>
  </Receiver>
  <Receiver>
    <Name>CopyVersionInformation ItemCheckedIn</Name>
    <Synchronization>Synchronous</Synchronization>
    <Type>10004</Type>
    <SequenceNumber>40100</SequenceNumber>
    <Url/>
    <Assembly>EASA.BA.IMF.RC.Core.Application, Version=1.0.0.0, Culture=neutral, PublicKeyToken=a01c64e5cd1f2deb</Assembly>
    <Class>EASA.BA.IMF.RC.Core.Application.EventReceivers.CopyVersionInformation</Class>
    <Data/>
    <Filter/>
  </Receiver>
  <Receiver>
    <Name>CopyToRecordsCenter ItemUpdated</Name>
    <Synchronization>Asynchronous</Synchronization>
    <Type>10002</Type>
    <SequenceNumber>40110</SequenceNumber>
    <Url/>
    <Assembly>EASA.BA.IMF.RC.Core.Application, Version=1.0.0.0, Culture=neutral, PublicKeyToken=a01c64e5cd1f2deb</Assembly>
    <Class>EASA.BA.IMF.RC.Core.Application.EventReceivers.CopyToRecordsCenter</Class>
    <Data/>
    <Filter/>
  </Receiver>
</spe:Receivers>
</file>

<file path=customXml/item6.xml><?xml version="1.0" encoding="utf-8"?>
<?mso-contentType ?>
<SharedContentType xmlns="Microsoft.SharePoint.Taxonomy.ContentTypeSync" SourceId="8358dc2d-5dac-4cc2-8ed1-5c2041965753" ContentTypeId="0x010100A14FE9BE6CE84F1BB23C774EC08C4AEA2D01" PreviousValue="false"/>
</file>

<file path=customXml/itemProps1.xml><?xml version="1.0" encoding="utf-8"?>
<ds:datastoreItem xmlns:ds="http://schemas.openxmlformats.org/officeDocument/2006/customXml" ds:itemID="{785E916C-8A50-4ABC-8E37-A4F333ADF0E2}">
  <ds:schemaRefs>
    <ds:schemaRef ds:uri="http://schemas.microsoft.com/sharepoint/v3/contenttype/forms"/>
  </ds:schemaRefs>
</ds:datastoreItem>
</file>

<file path=customXml/itemProps2.xml><?xml version="1.0" encoding="utf-8"?>
<ds:datastoreItem xmlns:ds="http://schemas.openxmlformats.org/officeDocument/2006/customXml" ds:itemID="{1943E565-D50C-44CA-8EA8-11273701A94D}">
  <ds:schemaRefs>
    <ds:schemaRef ds:uri="http://schemas.microsoft.com/office/2006/metadata/properties"/>
    <ds:schemaRef ds:uri="http://schemas.microsoft.com/office/infopath/2007/PartnerControls"/>
    <ds:schemaRef ds:uri="391a2f22-9f1b-4edd-a10b-257ace2d067d"/>
    <ds:schemaRef ds:uri="13a41462-d3c5-4676-81cf-1cb4ae80045f"/>
    <ds:schemaRef ds:uri="6E10281A-CD3A-4F0C-9B7D-A2009929208B"/>
    <ds:schemaRef ds:uri="720140C3-6DF4-409B-A1F7-429D32417DCA"/>
  </ds:schemaRefs>
</ds:datastoreItem>
</file>

<file path=customXml/itemProps3.xml><?xml version="1.0" encoding="utf-8"?>
<ds:datastoreItem xmlns:ds="http://schemas.openxmlformats.org/officeDocument/2006/customXml" ds:itemID="{EF535AA4-3DAB-41EF-A913-1B3B1F703A34}">
  <ds:schemaRefs>
    <ds:schemaRef ds:uri="http://schemas.openxmlformats.org/officeDocument/2006/bibliography"/>
  </ds:schemaRefs>
</ds:datastoreItem>
</file>

<file path=customXml/itemProps4.xml><?xml version="1.0" encoding="utf-8"?>
<ds:datastoreItem xmlns:ds="http://schemas.openxmlformats.org/officeDocument/2006/customXml" ds:itemID="{F9F913B8-B687-4A01-91F8-B53C1D5483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1a2f22-9f1b-4edd-a10b-257ace2d067d"/>
    <ds:schemaRef ds:uri="720140C3-6DF4-409B-A1F7-429D32417DCA"/>
    <ds:schemaRef ds:uri="13a41462-d3c5-4676-81cf-1cb4ae80045f"/>
    <ds:schemaRef ds:uri="6E10281A-CD3A-4F0C-9B7D-A200992920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705A9C6-FF43-4BF8-9E99-032F8168E391}">
  <ds:schemaRefs>
    <ds:schemaRef ds:uri="http://schemas.microsoft.com/sharepoint/events"/>
  </ds:schemaRefs>
</ds:datastoreItem>
</file>

<file path=customXml/itemProps6.xml><?xml version="1.0" encoding="utf-8"?>
<ds:datastoreItem xmlns:ds="http://schemas.openxmlformats.org/officeDocument/2006/customXml" ds:itemID="{3B7ADCC9-216A-4C90-B3A6-3BFE8122890C}">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1497</Words>
  <Characters>8535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TE - Certification Review Item (CRI)</vt:lpstr>
    </vt:vector>
  </TitlesOfParts>
  <Company>EASA</Company>
  <LinksUpToDate>false</LinksUpToDate>
  <CharactersWithSpaces>10012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 - Certification Review Item (CRI)</dc:title>
  <dc:subject/>
  <dc:creator>Steven Higgins</dc:creator>
  <cp:keywords>001</cp:keywords>
  <dc:description/>
  <cp:lastModifiedBy>Jl Deroui</cp:lastModifiedBy>
  <cp:revision>3</cp:revision>
  <cp:lastPrinted>2026-05-13T13:46:00Z</cp:lastPrinted>
  <dcterms:created xsi:type="dcterms:W3CDTF">2026-06-05T15:05:00Z</dcterms:created>
  <dcterms:modified xsi:type="dcterms:W3CDTF">2026-06-05T15:12:00Z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0x010100A14FE9BE6CE84F1BB23C774EC08C4AEA2D010039FCBC2891070F46ABE301F7C89982DF</vt:lpwstr>
  </property>
  <property fmtid="{D5CDD505-2E9C-101B-9397-08002B2CF9AE}" pid="3" name="IMF_C0_Taxonomy">
    <vt:lpwstr>18;#Quality management|98155c21-be43-4aae-96d5-e4bc945720de</vt:lpwstr>
  </property>
  <property fmtid="{D5CDD505-2E9C-101B-9397-08002B2CF9AE}" pid="4" name="TaxKeyword">
    <vt:lpwstr>44;#001|9fd50748-3a12-4e41-b371-6687792ead58</vt:lpwstr>
  </property>
  <property fmtid="{D5CDD505-2E9C-101B-9397-08002B2CF9AE}" pid="5" name="IMSAcronym">
    <vt:lpwstr>102;#CERT|3e302a92-74c4-460f-a544-140eaab382cd</vt:lpwstr>
  </property>
  <property fmtid="{D5CDD505-2E9C-101B-9397-08002B2CF9AE}" pid="6" name="IMF_C0_Source">
    <vt:lpwstr>1;#EASA|f2fd8376-381c-4ede-a9cd-0a84d06f4d45</vt:lpwstr>
  </property>
  <property fmtid="{D5CDD505-2E9C-101B-9397-08002B2CF9AE}" pid="7" name="IMSProcessTaxonomy">
    <vt:lpwstr>68;#Initial airworthiness and operational suitability|845ef08c-2a57-43ba-a3c8-ad73851029e7</vt:lpwstr>
  </property>
  <property fmtid="{D5CDD505-2E9C-101B-9397-08002B2CF9AE}" pid="8" name="_dlc_DocIdItemGuid">
    <vt:lpwstr>2ec9de40-63cb-41f7-8ec8-ae048cb22d9b</vt:lpwstr>
  </property>
  <property fmtid="{D5CDD505-2E9C-101B-9397-08002B2CF9AE}" pid="9" name="Order">
    <vt:r8>196200</vt:r8>
  </property>
  <property fmtid="{D5CDD505-2E9C-101B-9397-08002B2CF9AE}" pid="10" name="xd_ProgID">
    <vt:lpwstr/>
  </property>
  <property fmtid="{D5CDD505-2E9C-101B-9397-08002B2CF9AE}" pid="11" name="TemplateUrl">
    <vt:lpwstr/>
  </property>
  <property fmtid="{D5CDD505-2E9C-101B-9397-08002B2CF9AE}" pid="12" name="_CopySource">
    <vt:lpwstr>https://imf.easa.europa.eu/case/IMS/IMSQdocsdesign/TE.CERT.00074.docx</vt:lpwstr>
  </property>
</Properties>
</file>