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STIG Ground Station PC — Status, Issues &amp; Path Forward</w:t>
      </w:r>
    </w:p>
    <w:p>
      <w:pPr>
        <w:pStyle w:val="Normal"/>
        <w:rPr/>
      </w:pPr>
      <w:r>
        <w:rPr/>
        <w:t>Oct 2, 2026 · Justin Le</w:t>
      </w:r>
    </w:p>
    <w:p>
      <w:pPr>
        <w:pStyle w:val="Heading2"/>
        <w:rPr/>
      </w:pPr>
      <w:r>
        <w:rPr/>
        <w:t>Summary</w:t>
      </w:r>
    </w:p>
    <w:p>
      <w:pPr>
        <w:pStyle w:val="BodyText"/>
        <w:rPr/>
      </w:pPr>
      <w:r>
        <w:rPr/>
        <w:t>The STIG ground station PC is not usable for ops yet. The Hydra VM (Windows) and the GNU Radio VM (Ubuntu 16) could never talk to each other, and that was still unresolved when Dhruva and Adhi left last semester. Palo also recalls problems with GNU Radio and VPN connectivity.</w:t>
      </w:r>
    </w:p>
    <w:p>
      <w:pPr>
        <w:pStyle w:val="BodyText"/>
        <w:rPr/>
      </w:pPr>
      <w:r>
        <w:rPr/>
        <w:t xml:space="preserve">The machine has limited admin access and previous has had long turnaround from the IT contact for any change to the machine. Palo has confirmed with Steve Taylor that we can power the PC up and test it again. </w:t>
      </w:r>
      <w:r>
        <w:rPr/>
        <w:t xml:space="preserve">Right now other laptops have been sued to </w:t>
      </w:r>
      <w:r>
        <w:rPr/>
        <w:t xml:space="preserve">cover ops </w:t>
      </w:r>
      <w:r>
        <w:rPr/>
        <w:t>in the mean time</w:t>
      </w:r>
      <w:r>
        <w:rPr/>
        <w:t>.</w:t>
      </w:r>
    </w:p>
    <w:p>
      <w:pPr>
        <w:pStyle w:val="BodyText"/>
        <w:rPr/>
      </w:pPr>
      <w:r>
        <w:rPr>
          <w:rStyle w:val="Strong"/>
        </w:rPr>
        <w:t>Scope:</w:t>
      </w:r>
      <w:r>
        <w:rPr/>
        <w:t xml:space="preserve"> this doc covers only the ground station PC, the black desktop tower with glass panels in STIG. The 443 COMMs PCs are tracked in Computers.xlsx instead. This doc collects what we know, and the issues to hand to IT.</w:t>
      </w:r>
    </w:p>
    <w:p>
      <w:pPr>
        <w:pStyle w:val="Heading2"/>
        <w:rPr/>
      </w:pPr>
      <w:r>
        <w:rPr/>
        <w:t>Current configuration</w:t>
      </w:r>
    </w:p>
    <w:p>
      <w:pPr>
        <w:pStyle w:val="Normal"/>
        <w:rPr/>
      </w:pPr>
      <w:r>
        <w:rPr/>
        <w:t>STIG ground station PC - host, two VMs, USRP</w:t>
      </w:r>
    </w:p>
    <w:p>
      <w:pPr>
        <w:pStyle w:val="Normal"/>
        <w:rPr/>
      </w:pPr>
      <w:r>
        <w:rPr/>
        <w:t xml:space="preserve">The PC is the black desktop tower with glass panels in STIG. It was bought for the ground station and set up by CCAR support. It runs Ubuntu 24 natively and uses the KVM hypervisor to host two Vms, Windows </w:t>
      </w:r>
      <w:r>
        <w:rPr/>
        <w:t xml:space="preserve">11  </w:t>
      </w:r>
      <w:r>
        <w:rPr/>
        <w:t>for Hydra and Ubuntu 16 for GNU Radio.</w:t>
      </w:r>
    </w:p>
    <w:p>
      <w:pPr>
        <w:pStyle w:val="Heading2"/>
        <w:rPr/>
      </w:pPr>
      <w:r>
        <w:rPr/>
        <w:t xml:space="preserve">Background: </w:t>
      </w:r>
      <w:r>
        <w:rPr/>
        <w:t>Why ubuntu with 2 VMs</w:t>
      </w:r>
    </w:p>
    <w:p>
      <w:pPr>
        <w:pStyle w:val="Normal"/>
        <w:rPr/>
      </w:pPr>
      <w:r>
        <w:rPr/>
        <w:t xml:space="preserve">We moved to a Linux host because CU </w:t>
      </w:r>
      <w:r>
        <w:rPr/>
        <w:t xml:space="preserve">IT restricts </w:t>
      </w:r>
      <w:r>
        <w:rPr/>
        <w:t>the usual way of giving a VM on a Windows host access to the USRP.</w:t>
      </w:r>
    </w:p>
    <w:p>
      <w:pPr>
        <w:pStyle w:val="Normal"/>
        <w:rPr/>
      </w:pPr>
      <w:r>
        <w:rPr>
          <w:b/>
        </w:rPr>
        <w:t>Earlier setup:</w:t>
      </w:r>
      <w:r>
        <w:rPr/>
        <w:t xml:space="preserve"> native Windows running Hydra, with an Ubuntu 16 VM for GNU Radio. </w:t>
      </w:r>
      <w:r>
        <w:rPr/>
        <w:t xml:space="preserve">This was what was done previously on student laptops. GNURadio needed Ubuntu 16 because of python dependencies. </w:t>
      </w:r>
    </w:p>
    <w:p>
      <w:pPr>
        <w:pStyle w:val="Normal"/>
        <w:rPr/>
      </w:pPr>
      <w:r>
        <w:rPr>
          <w:b/>
        </w:rPr>
        <w:t>Problem:</w:t>
      </w:r>
      <w:r>
        <w:rPr/>
        <w:t xml:space="preserve"> the USRP kept dropping its connection to the VM. </w:t>
      </w:r>
      <w:r>
        <w:rPr/>
        <w:t>Hydra keeps crashing</w:t>
      </w:r>
    </w:p>
    <w:p>
      <w:pPr>
        <w:pStyle w:val="Normal"/>
        <w:rPr/>
      </w:pPr>
      <w:r>
        <w:rPr>
          <w:b/>
        </w:rPr>
        <w:t>Issues with Virtualbox</w:t>
      </w:r>
      <w:r>
        <w:rPr>
          <w:b/>
        </w:rPr>
        <w:t>:</w:t>
      </w:r>
      <w:r>
        <w:rPr/>
        <w:t xml:space="preserve"> USB forwarding in VirtualBox needs the Extension Pack. The Extension Pack has a different license from VirtualBox, and Oracle has been cracking down on academic users (</w:t>
      </w:r>
      <w:r>
        <w:rPr/>
        <w:t>@</w:t>
      </w:r>
      <w:r>
        <w:rPr/>
        <w:t>Nicholas Rainville). VirtualBox is also on CU's list of disallowed software.</w:t>
      </w:r>
    </w:p>
    <w:p>
      <w:pPr>
        <w:pStyle w:val="Normal"/>
        <w:rPr/>
      </w:pPr>
      <w:r>
        <w:rPr>
          <w:b/>
        </w:rPr>
        <w:t>Fix chosen:</w:t>
      </w:r>
      <w:r>
        <w:rPr/>
        <w:t xml:space="preserve"> a Linux host running the KVM hypervisor, with dedicated PCIe ports added so the USRP could be handed straight to the GNU Radio VM.</w:t>
      </w:r>
    </w:p>
    <w:p>
      <w:pPr>
        <w:pStyle w:val="Normal"/>
        <w:rPr/>
      </w:pPr>
      <w:r>
        <w:rPr>
          <w:b/>
        </w:rPr>
        <w:t>Result:</w:t>
      </w:r>
      <w:r>
        <w:rPr/>
        <w:t xml:space="preserve"> Hydra moved into its own Windows VM. </w:t>
      </w:r>
      <w:r>
        <w:rPr/>
        <w:t>This then needed a</w:t>
      </w:r>
      <w:r>
        <w:rPr/>
        <w:t xml:space="preserve"> VM-to-VM link that </w:t>
      </w:r>
      <w:r>
        <w:rPr/>
        <w:t>Drhuva and Adhi couldn’t get to work Spring 2026</w:t>
      </w:r>
      <w:r>
        <w:rPr/>
        <w:t xml:space="preserve">. Nicholas describes the problem as USB forwarding, while Adhitya describes it as PCIe ports. </w:t>
      </w:r>
    </w:p>
    <w:p>
      <w:pPr>
        <w:pStyle w:val="Heading2"/>
        <w:rPr/>
      </w:pPr>
      <w:r>
        <w:rPr/>
        <w:t>Table of Issues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Issue</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Impact</w:t>
            </w:r>
          </w:p>
        </w:tc>
        <w:tc>
          <w:tcPr>
            <w:tcW w:w="233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Notes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Hydra VM (Windows) and GNU Radio VM (Ubuntu 16) cannot communicate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end-to-end ops on the PC</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Root cause not documented. Likely VM networking on the host, which needs admin rights.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GNU Radio and VPN connectivity problems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Unclear; may block remote ops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Palo mentioned these in a slack message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Limited admin access on the host</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Students cannot change VM networking, drivers or installs</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Steven Harrison previously was contact for this PC.</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 allowed to use virtual box</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Rules out VirtualBox, VMware Pro and Docker Desktop</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See Software constraints.</w:t>
            </w:r>
          </w:p>
        </w:tc>
      </w:tr>
    </w:tbl>
    <w:p>
      <w:pPr>
        <w:pStyle w:val="Heading2"/>
        <w:rPr/>
      </w:pPr>
      <w:r>
        <w:rPr/>
        <w:t>People and contacts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Person</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Role in this</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they know or can do</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Scott Palo</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Faculty lead</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Asked for this doc; cleared a power-up and re-test of the PC with Steve Taylor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Steve Taylor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Approver for the PC</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concerns about powering the PC up again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Steven Harrison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IT contact for changes to the PC</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Needs a written issue list; turnaround is slow</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CCAR support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University IT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Set up the GS PC; has helped with the 443 machines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Rick Marcusen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Helping with this doc; 443 PCs and PCIe port history; updating Computers.xlsx</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Nicholas Rainville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Explained the VirtualBox licensing problem and the move to KVM</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Dhruva (KF0UJO)</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Built and debugged the current setup (left)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VM setup, USRP passthrough history</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Adhitya Sripennem</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Built and debugged the current setup (left)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Offered to meet and walk through it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Boaz Matlack</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Ground station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Final architecture discussion; moving a laptop to the station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Gabriel Burdan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Used the 443 Dell micro for HFSS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Skai Glasser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Maxwell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To be looped in for the Maxwell side</w:t>
            </w:r>
          </w:p>
        </w:tc>
      </w:tr>
    </w:tbl>
    <w:p>
      <w:pPr>
        <w:pStyle w:val="Heading2"/>
        <w:rPr/>
      </w:pPr>
      <w:r>
        <w:rPr/>
        <w:t>Options raised so far</w:t>
      </w:r>
    </w:p>
    <w:p>
      <w:pPr>
        <w:pStyle w:val="Normal"/>
        <w:rPr/>
      </w:pPr>
      <w:r>
        <w:rPr/>
        <w:t>None of these has been tested on the PC.</w:t>
      </w:r>
    </w:p>
    <w:p>
      <w:pPr>
        <w:pStyle w:val="ListParagraph"/>
        <w:numPr>
          <w:ilvl w:val="0"/>
          <w:numId w:val="6"/>
        </w:numPr>
        <w:rPr/>
      </w:pPr>
      <w:r>
        <w:rPr/>
        <w:t>Run the GNU Radio flowgraph natively on the Ubuntu 24 host (Scott). This removes one VM.</w:t>
      </w:r>
    </w:p>
    <w:p>
      <w:pPr>
        <w:pStyle w:val="ListParagraph"/>
        <w:numPr>
          <w:ilvl w:val="0"/>
          <w:numId w:val="7"/>
        </w:numPr>
        <w:rPr/>
      </w:pPr>
      <w:r>
        <w:rPr/>
        <w:t>Run Hydra somewhere other than the PC, so no Windows VM is needed.</w:t>
      </w:r>
    </w:p>
    <w:p>
      <w:pPr>
        <w:pStyle w:val="ListParagraph"/>
        <w:numPr>
          <w:ilvl w:val="0"/>
          <w:numId w:val="8"/>
        </w:numPr>
        <w:rPr/>
      </w:pPr>
      <w:r>
        <w:rPr/>
        <w:t>Use student laptops at the station. This is the current interim setup.</w:t>
      </w:r>
    </w:p>
    <w:p>
      <w:pPr>
        <w:pStyle w:val="Heading2"/>
        <w:rPr/>
      </w:pPr>
      <w:r>
        <w:rPr/>
        <w:t>Open questions</w:t>
      </w:r>
    </w:p>
    <w:p>
      <w:pPr>
        <w:pStyle w:val="ListParagraph"/>
        <w:numPr>
          <w:ilvl w:val="0"/>
          <w:numId w:val="9"/>
        </w:numPr>
        <w:rPr/>
      </w:pPr>
      <w:r>
        <w:rPr/>
        <w:t>How exactly did the VM-to-VM link fail? Which network mode was used, and what did Hydra and GNU Radio pass between them (UDP, TCP, ZMQ)?</w:t>
      </w:r>
    </w:p>
    <w:p>
      <w:pPr>
        <w:pStyle w:val="ListParagraph"/>
        <w:numPr>
          <w:ilvl w:val="0"/>
          <w:numId w:val="10"/>
        </w:numPr>
        <w:rPr/>
      </w:pPr>
      <w:r>
        <w:rPr/>
        <w:t>What were the GNU Radio and VPN connectivity problems Scott recalls? Which VPN, and what was it for?</w:t>
      </w:r>
    </w:p>
    <w:p>
      <w:pPr>
        <w:pStyle w:val="ListParagraph"/>
        <w:numPr>
          <w:ilvl w:val="0"/>
          <w:numId w:val="11"/>
        </w:numPr>
        <w:rPr/>
      </w:pPr>
      <w:r>
        <w:rPr/>
        <w:t>Is the dedicated port a PCIe USB card passed through to the VM, or does the USRP connect over PCIe directly?</w:t>
      </w:r>
    </w:p>
    <w:p>
      <w:pPr>
        <w:pStyle w:val="ListParagraph"/>
        <w:numPr>
          <w:ilvl w:val="0"/>
          <w:numId w:val="12"/>
        </w:numPr>
        <w:rPr/>
      </w:pPr>
      <w:r>
        <w:rPr/>
        <w:t>Was a written issue list ever sent to Steven Harrison? The notes mention "Steve and Harrison", Steve Taylor and Steve's licensing note. How many people is that, and who does what?</w:t>
      </w:r>
    </w:p>
    <w:p>
      <w:pPr>
        <w:pStyle w:val="ListParagraph"/>
        <w:numPr>
          <w:ilvl w:val="0"/>
          <w:numId w:val="13"/>
        </w:numPr>
        <w:rPr/>
      </w:pPr>
      <w:r>
        <w:rPr/>
        <w:t>What did Alex mean by Steve not being cooperative? Is it a policy limit, a time limit, or something else?</w:t>
      </w:r>
    </w:p>
    <w:p>
      <w:pPr>
        <w:pStyle w:val="ListParagraph"/>
        <w:numPr>
          <w:ilvl w:val="0"/>
          <w:numId w:val="14"/>
        </w:numPr>
        <w:rPr/>
      </w:pPr>
      <w:r>
        <w:rPr/>
        <w:t>Is KVM approved under CU's software rules? It is not on Steve's list, but that list is not exhaustive.</w:t>
      </w:r>
    </w:p>
    <w:p>
      <w:pPr>
        <w:pStyle w:val="ListParagraph"/>
        <w:numPr>
          <w:ilvl w:val="0"/>
          <w:numId w:val="15"/>
        </w:numPr>
        <w:rPr/>
      </w:pPr>
      <w:r>
        <w:rPr/>
        <w:t>Which GNU Radio version is the flowgraph built for, and how much work is a port to the Ubuntu 24 version?</w:t>
      </w:r>
    </w:p>
    <w:p>
      <w:pPr>
        <w:pStyle w:val="ListParagraph"/>
        <w:numPr>
          <w:ilvl w:val="0"/>
          <w:numId w:val="16"/>
        </w:numPr>
        <w:rPr/>
      </w:pPr>
      <w:r>
        <w:rPr/>
        <w:t>Does Hydra need to run on the ground station PC at all?</w:t>
      </w:r>
    </w:p>
    <w:p>
      <w:pPr>
        <w:pStyle w:val="ListParagraph"/>
        <w:numPr>
          <w:ilvl w:val="0"/>
          <w:numId w:val="17"/>
        </w:numPr>
        <w:rPr/>
      </w:pPr>
      <w:r>
        <w:rPr/>
        <w:t>Can the team get admin rights on the PC, or a standing arrangement with IT?</w:t>
      </w:r>
    </w:p>
    <w:p>
      <w:pPr>
        <w:pStyle w:val="Heading2"/>
        <w:rPr/>
      </w:pPr>
      <w:r>
        <w:rPr/>
        <w:t>In progress</w:t>
      </w:r>
    </w:p>
    <w:p>
      <w:pPr>
        <w:pStyle w:val="ListParagraph"/>
        <w:numPr>
          <w:ilvl w:val="0"/>
          <w:numId w:val="18"/>
        </w:numPr>
        <w:rPr/>
      </w:pPr>
      <w:r>
        <w:rPr/>
        <w:t>Steve Taylor has cleared a power-up and re-test of the PC.</w:t>
      </w:r>
    </w:p>
    <w:p>
      <w:pPr>
        <w:pStyle w:val="ListParagraph"/>
        <w:numPr>
          <w:ilvl w:val="0"/>
          <w:numId w:val="19"/>
        </w:numPr>
        <w:rPr/>
      </w:pPr>
      <w:r>
        <w:rPr/>
        <w:t>A written issue list for Steven Harrison is still owed. The Known issues table is the start of it.</w:t>
      </w:r>
    </w:p>
    <w:p>
      <w:pPr>
        <w:pStyle w:val="ListParagraph"/>
        <w:numPr>
          <w:ilvl w:val="0"/>
          <w:numId w:val="20"/>
        </w:numPr>
        <w:spacing w:before="0" w:after="160"/>
        <w:contextualSpacing/>
        <w:rPr/>
      </w:pPr>
      <w:r>
        <w:rPr/>
        <w:t>Rick will add the GS PC to Computers.xlsx next week.</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LibreOffice/24.2.7.2$Linux_X86_64 LibreOffice_project/420$Build-2</Application>
  <AppVersion>15.0000</AppVersion>
  <Pages>3</Pages>
  <Words>962</Words>
  <Characters>4396</Characters>
  <CharactersWithSpaces>5254</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node/277749f6-2a64@24 docx-w6</dc:description>
  <dc:language>en-US</dc:language>
  <cp:lastModifiedBy/>
  <dcterms:modified xsi:type="dcterms:W3CDTF">2026-10-02T17:22:04Z</dcterms:modified>
  <cp:revision>26</cp:revision>
  <dc:subject/>
  <dc:title>STIG Ground Station PC — Status, Issues &amp; Path Forward</dc:title>
</cp:coreProperties>
</file>

<file path=docProps/custom.xml><?xml version="1.0" encoding="utf-8"?>
<Properties xmlns="http://schemas.openxmlformats.org/officeDocument/2006/custom-properties" xmlns:vt="http://schemas.openxmlformats.org/officeDocument/2006/docPropsVTypes"/>
</file>