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2A93" w:rsidRDefault="003F4867" w:rsidP="00EA0373">
      <w:pPr>
        <w:jc w:val="right"/>
        <w:rPr>
          <w:sz w:val="20"/>
          <w:szCs w:val="20"/>
          <w:lang w:val="es-PE"/>
        </w:rPr>
      </w:pPr>
      <w:r w:rsidRPr="003F4867">
        <w:rPr>
          <w:sz w:val="22"/>
          <w:szCs w:val="22"/>
          <w:lang w:val="es-PE"/>
        </w:rPr>
        <w:t xml:space="preserve">                                                                                                </w:t>
      </w:r>
      <w:r>
        <w:rPr>
          <w:sz w:val="22"/>
          <w:szCs w:val="22"/>
          <w:lang w:val="es-PE"/>
        </w:rPr>
        <w:t xml:space="preserve">             </w:t>
      </w:r>
      <w:r w:rsidRPr="003F4867">
        <w:rPr>
          <w:sz w:val="22"/>
          <w:szCs w:val="22"/>
          <w:lang w:val="es-PE"/>
        </w:rPr>
        <w:t xml:space="preserve"> </w:t>
      </w:r>
      <w:r w:rsidRPr="00730D91">
        <w:rPr>
          <w:sz w:val="20"/>
          <w:szCs w:val="20"/>
          <w:lang w:val="es-PE"/>
        </w:rPr>
        <w:t xml:space="preserve">Lima, </w:t>
      </w:r>
      <w:r w:rsidR="00672A93">
        <w:rPr>
          <w:sz w:val="20"/>
          <w:szCs w:val="20"/>
          <w:lang w:val="es-PE"/>
        </w:rPr>
        <w:t>${</w:t>
      </w:r>
      <w:proofErr w:type="spellStart"/>
      <w:r w:rsidR="00672A93">
        <w:rPr>
          <w:sz w:val="20"/>
          <w:szCs w:val="20"/>
          <w:lang w:val="es-PE"/>
        </w:rPr>
        <w:t>fecreg</w:t>
      </w:r>
      <w:proofErr w:type="spellEnd"/>
      <w:r w:rsidR="00672A93">
        <w:rPr>
          <w:sz w:val="20"/>
          <w:szCs w:val="20"/>
          <w:lang w:val="es-PE"/>
        </w:rPr>
        <w:t>}</w:t>
      </w:r>
    </w:p>
    <w:p w:rsidR="006A0DB0" w:rsidRPr="00484D92" w:rsidRDefault="00672A93" w:rsidP="00EA0373">
      <w:pPr>
        <w:jc w:val="right"/>
        <w:rPr>
          <w:b/>
          <w:sz w:val="20"/>
          <w:szCs w:val="20"/>
          <w:lang w:val="es-PE" w:eastAsia="en-US"/>
        </w:rPr>
      </w:pPr>
      <w:r>
        <w:rPr>
          <w:b/>
          <w:sz w:val="20"/>
          <w:szCs w:val="20"/>
          <w:lang w:val="es-PE" w:eastAsia="en-US"/>
        </w:rPr>
        <w:t>${</w:t>
      </w:r>
      <w:proofErr w:type="spellStart"/>
      <w:r>
        <w:rPr>
          <w:b/>
          <w:sz w:val="20"/>
          <w:szCs w:val="20"/>
          <w:lang w:val="es-PE" w:eastAsia="en-US"/>
        </w:rPr>
        <w:t>codprop</w:t>
      </w:r>
      <w:proofErr w:type="spellEnd"/>
      <w:r>
        <w:rPr>
          <w:b/>
          <w:sz w:val="20"/>
          <w:szCs w:val="20"/>
          <w:lang w:val="es-PE" w:eastAsia="en-US"/>
        </w:rPr>
        <w:t>}</w:t>
      </w:r>
    </w:p>
    <w:p w:rsidR="006A0DB0" w:rsidRPr="00484D92" w:rsidRDefault="00672A93" w:rsidP="006A0DB0">
      <w:pPr>
        <w:rPr>
          <w:sz w:val="20"/>
          <w:szCs w:val="20"/>
          <w:lang w:val="es-PE" w:eastAsia="en-US"/>
        </w:rPr>
      </w:pPr>
      <w:r>
        <w:rPr>
          <w:sz w:val="20"/>
          <w:szCs w:val="20"/>
          <w:lang w:val="es-PE" w:eastAsia="en-US"/>
        </w:rPr>
        <w:t>${contacto}</w:t>
      </w:r>
    </w:p>
    <w:p w:rsidR="006A0DB0" w:rsidRPr="00672A93" w:rsidRDefault="00672A93" w:rsidP="006A0DB0">
      <w:pPr>
        <w:rPr>
          <w:sz w:val="20"/>
          <w:szCs w:val="20"/>
          <w:u w:val="single"/>
          <w:lang w:val="es-PE" w:eastAsia="en-US"/>
        </w:rPr>
      </w:pPr>
      <w:r>
        <w:rPr>
          <w:sz w:val="20"/>
          <w:szCs w:val="20"/>
          <w:lang w:val="es-PE" w:eastAsia="en-US"/>
        </w:rPr>
        <w:t>${nomcliente}.</w:t>
      </w:r>
      <w:bookmarkStart w:id="0" w:name="_GoBack"/>
      <w:bookmarkEnd w:id="0"/>
    </w:p>
    <w:p w:rsidR="006577AC" w:rsidRPr="00777020" w:rsidRDefault="006577AC" w:rsidP="000031B7">
      <w:pPr>
        <w:rPr>
          <w:sz w:val="10"/>
          <w:szCs w:val="20"/>
          <w:lang w:val="es-PE"/>
        </w:rPr>
      </w:pPr>
    </w:p>
    <w:p w:rsidR="008F5C02" w:rsidRPr="000A62AB" w:rsidRDefault="008F5C02" w:rsidP="00D03C79">
      <w:pPr>
        <w:rPr>
          <w:sz w:val="8"/>
          <w:szCs w:val="20"/>
          <w:lang w:val="es-PE"/>
        </w:rPr>
      </w:pPr>
    </w:p>
    <w:p w:rsidR="00A96828" w:rsidRDefault="00D03C79" w:rsidP="00D03C79">
      <w:pPr>
        <w:rPr>
          <w:sz w:val="20"/>
          <w:szCs w:val="20"/>
          <w:lang w:val="es-PE"/>
        </w:rPr>
      </w:pPr>
      <w:r w:rsidRPr="00730D91">
        <w:rPr>
          <w:sz w:val="20"/>
          <w:szCs w:val="20"/>
          <w:lang w:val="es-PE"/>
        </w:rPr>
        <w:t>Presente.</w:t>
      </w:r>
    </w:p>
    <w:p w:rsidR="00041C0C" w:rsidRPr="003D7CBC" w:rsidRDefault="00041C0C" w:rsidP="00AF2AA3">
      <w:pPr>
        <w:rPr>
          <w:sz w:val="10"/>
          <w:szCs w:val="20"/>
          <w:lang w:val="es-PE"/>
        </w:rPr>
      </w:pPr>
    </w:p>
    <w:p w:rsidR="0001139B" w:rsidRDefault="00AF2AA3" w:rsidP="00D2076C">
      <w:pPr>
        <w:jc w:val="center"/>
        <w:rPr>
          <w:b/>
          <w:i/>
          <w:sz w:val="20"/>
          <w:szCs w:val="20"/>
          <w:u w:val="single"/>
          <w:lang w:val="es-PE"/>
        </w:rPr>
      </w:pPr>
      <w:r w:rsidRPr="00730D91">
        <w:rPr>
          <w:b/>
          <w:sz w:val="20"/>
          <w:szCs w:val="20"/>
          <w:lang w:val="es-PE"/>
        </w:rPr>
        <w:t>Asunto:</w:t>
      </w:r>
      <w:r w:rsidRPr="00730D91">
        <w:rPr>
          <w:sz w:val="20"/>
          <w:szCs w:val="20"/>
          <w:lang w:val="es-PE"/>
        </w:rPr>
        <w:t xml:space="preserve"> </w:t>
      </w:r>
      <w:r w:rsidR="00B441F2" w:rsidRPr="00730D91">
        <w:rPr>
          <w:b/>
          <w:i/>
          <w:sz w:val="20"/>
          <w:szCs w:val="20"/>
          <w:u w:val="single"/>
          <w:lang w:val="es-PE"/>
        </w:rPr>
        <w:t xml:space="preserve">Propuesta </w:t>
      </w:r>
      <w:r w:rsidR="00552F12">
        <w:rPr>
          <w:b/>
          <w:i/>
          <w:sz w:val="20"/>
          <w:szCs w:val="20"/>
          <w:u w:val="single"/>
          <w:lang w:val="es-PE"/>
        </w:rPr>
        <w:t xml:space="preserve">Económica – Fertilización </w:t>
      </w:r>
      <w:r w:rsidR="00B441F2" w:rsidRPr="00730D91">
        <w:rPr>
          <w:b/>
          <w:i/>
          <w:sz w:val="20"/>
          <w:szCs w:val="20"/>
          <w:u w:val="single"/>
          <w:lang w:val="es-PE"/>
        </w:rPr>
        <w:t>de Nutrición  Micro Carbono</w:t>
      </w:r>
      <w:r w:rsidRPr="00730D91">
        <w:rPr>
          <w:b/>
          <w:i/>
          <w:sz w:val="20"/>
          <w:szCs w:val="20"/>
          <w:u w:val="single"/>
          <w:lang w:val="es-PE"/>
        </w:rPr>
        <w:t xml:space="preserve"> HUMA GRO</w:t>
      </w:r>
      <w:r w:rsidR="00F417F7">
        <w:rPr>
          <w:b/>
          <w:i/>
          <w:sz w:val="20"/>
          <w:szCs w:val="20"/>
          <w:u w:val="single"/>
          <w:lang w:val="es-PE"/>
        </w:rPr>
        <w:t xml:space="preserve"> </w:t>
      </w:r>
    </w:p>
    <w:p w:rsidR="005B722B" w:rsidRDefault="005B722B" w:rsidP="006A08BF">
      <w:pPr>
        <w:jc w:val="both"/>
        <w:rPr>
          <w:sz w:val="20"/>
          <w:szCs w:val="20"/>
          <w:lang w:val="es-PE"/>
        </w:rPr>
      </w:pPr>
    </w:p>
    <w:p w:rsidR="00DB626F" w:rsidRDefault="00DB626F" w:rsidP="006A08BF">
      <w:pPr>
        <w:jc w:val="both"/>
        <w:rPr>
          <w:sz w:val="20"/>
          <w:szCs w:val="20"/>
          <w:lang w:val="es-PE"/>
        </w:rPr>
      </w:pPr>
    </w:p>
    <w:p w:rsidR="00AF2AA3" w:rsidRPr="00730D91" w:rsidRDefault="00AF2AA3" w:rsidP="006A08BF">
      <w:pPr>
        <w:jc w:val="both"/>
        <w:rPr>
          <w:sz w:val="20"/>
          <w:szCs w:val="20"/>
          <w:lang w:val="es-PE"/>
        </w:rPr>
      </w:pPr>
      <w:r w:rsidRPr="00730D91">
        <w:rPr>
          <w:sz w:val="20"/>
          <w:szCs w:val="20"/>
          <w:lang w:val="es-PE"/>
        </w:rPr>
        <w:t>Estimado Ingeniero:</w:t>
      </w:r>
    </w:p>
    <w:p w:rsidR="00617555" w:rsidRDefault="00617555" w:rsidP="006A08BF">
      <w:pPr>
        <w:jc w:val="both"/>
        <w:rPr>
          <w:sz w:val="12"/>
          <w:szCs w:val="20"/>
          <w:lang w:val="es-PE"/>
        </w:rPr>
      </w:pPr>
    </w:p>
    <w:p w:rsidR="00A96828" w:rsidRPr="009E2640" w:rsidRDefault="00A96828" w:rsidP="006A08BF">
      <w:pPr>
        <w:jc w:val="both"/>
        <w:rPr>
          <w:sz w:val="2"/>
          <w:szCs w:val="20"/>
          <w:lang w:val="es-PE"/>
        </w:rPr>
      </w:pPr>
    </w:p>
    <w:p w:rsidR="005B722B" w:rsidRDefault="00E46ADB" w:rsidP="006A08BF">
      <w:pPr>
        <w:jc w:val="both"/>
        <w:rPr>
          <w:b/>
          <w:sz w:val="20"/>
          <w:szCs w:val="20"/>
          <w:lang w:val="es-PE"/>
        </w:rPr>
      </w:pPr>
      <w:r>
        <w:rPr>
          <w:sz w:val="20"/>
          <w:szCs w:val="20"/>
          <w:lang w:val="es-PE"/>
        </w:rPr>
        <w:t>De acuerdo a lo solicitado le enviamos la propuesta económica de nuestro</w:t>
      </w:r>
      <w:r w:rsidR="005A0D03">
        <w:rPr>
          <w:sz w:val="20"/>
          <w:szCs w:val="20"/>
          <w:lang w:val="es-PE"/>
        </w:rPr>
        <w:t>s</w:t>
      </w:r>
      <w:r>
        <w:rPr>
          <w:sz w:val="20"/>
          <w:szCs w:val="20"/>
          <w:lang w:val="es-PE"/>
        </w:rPr>
        <w:t xml:space="preserve"> producto</w:t>
      </w:r>
      <w:r w:rsidR="005A0D03">
        <w:rPr>
          <w:sz w:val="20"/>
          <w:szCs w:val="20"/>
          <w:lang w:val="es-PE"/>
        </w:rPr>
        <w:t>s</w:t>
      </w:r>
      <w:r>
        <w:rPr>
          <w:sz w:val="20"/>
          <w:szCs w:val="20"/>
          <w:lang w:val="es-PE"/>
        </w:rPr>
        <w:t xml:space="preserve"> de </w:t>
      </w:r>
      <w:r w:rsidRPr="00E46ADB">
        <w:rPr>
          <w:b/>
          <w:sz w:val="20"/>
          <w:szCs w:val="20"/>
          <w:lang w:val="es-PE"/>
        </w:rPr>
        <w:t>Nut</w:t>
      </w:r>
      <w:r w:rsidR="00617555" w:rsidRPr="00E46ADB">
        <w:rPr>
          <w:b/>
          <w:sz w:val="20"/>
          <w:szCs w:val="20"/>
          <w:lang w:val="es-PE"/>
        </w:rPr>
        <w:t>rició</w:t>
      </w:r>
      <w:r w:rsidR="00617555" w:rsidRPr="00730D91">
        <w:rPr>
          <w:b/>
          <w:sz w:val="20"/>
          <w:szCs w:val="20"/>
          <w:lang w:val="es-PE"/>
        </w:rPr>
        <w:t>n Micro Carbono HUMA GRO</w:t>
      </w:r>
      <w:r w:rsidR="00EA0373">
        <w:rPr>
          <w:b/>
          <w:sz w:val="20"/>
          <w:szCs w:val="20"/>
          <w:lang w:val="es-PE"/>
        </w:rPr>
        <w:t>.</w:t>
      </w:r>
    </w:p>
    <w:p w:rsidR="00125D53" w:rsidRDefault="001641AA" w:rsidP="00D2076C">
      <w:r>
        <w:rPr>
          <w:b/>
          <w:i/>
          <w:noProof/>
          <w:sz w:val="20"/>
          <w:szCs w:val="20"/>
          <w:u w:val="single"/>
          <w:lang w:val="es-PE" w:eastAsia="es-PE"/>
        </w:rPr>
        <mc:AlternateContent>
          <mc:Choice Requires="wps">
            <w:drawing>
              <wp:anchor distT="0" distB="0" distL="114300" distR="114300" simplePos="0" relativeHeight="251657728" behindDoc="0" locked="0" layoutInCell="1" allowOverlap="1">
                <wp:simplePos x="0" y="0"/>
                <wp:positionH relativeFrom="column">
                  <wp:posOffset>-43180</wp:posOffset>
                </wp:positionH>
                <wp:positionV relativeFrom="paragraph">
                  <wp:posOffset>95885</wp:posOffset>
                </wp:positionV>
                <wp:extent cx="5730240" cy="299085"/>
                <wp:effectExtent l="12065" t="12065" r="10795" b="22225"/>
                <wp:wrapNone/>
                <wp:docPr id="3"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240" cy="299085"/>
                        </a:xfrm>
                        <a:prstGeom prst="rect">
                          <a:avLst/>
                        </a:prstGeom>
                        <a:gradFill rotWithShape="0">
                          <a:gsLst>
                            <a:gs pos="0">
                              <a:srgbClr val="C2D69B"/>
                            </a:gs>
                            <a:gs pos="50000">
                              <a:srgbClr val="EAF1DD"/>
                            </a:gs>
                            <a:gs pos="100000">
                              <a:srgbClr val="C2D69B"/>
                            </a:gs>
                          </a:gsLst>
                          <a:lin ang="18900000" scaled="1"/>
                        </a:gradFill>
                        <a:ln w="12700">
                          <a:solidFill>
                            <a:srgbClr val="C2D69B"/>
                          </a:solidFill>
                          <a:miter lim="800000"/>
                          <a:headEnd/>
                          <a:tailEnd/>
                        </a:ln>
                        <a:effectLst>
                          <a:outerShdw dist="28398" dir="3806097" algn="ctr" rotWithShape="0">
                            <a:srgbClr val="4E6128">
                              <a:alpha val="50000"/>
                            </a:srgbClr>
                          </a:outerShdw>
                        </a:effectLst>
                      </wps:spPr>
                      <wps:txbx>
                        <w:txbxContent>
                          <w:p w:rsidR="00B445B7" w:rsidRPr="005B4CBA" w:rsidRDefault="0052080A" w:rsidP="00B445B7">
                            <w:pPr>
                              <w:jc w:val="center"/>
                              <w:rPr>
                                <w:sz w:val="20"/>
                                <w:szCs w:val="20"/>
                                <w:lang w:val="es-PE"/>
                              </w:rPr>
                            </w:pPr>
                            <w:r>
                              <w:rPr>
                                <w:b/>
                                <w:sz w:val="20"/>
                                <w:szCs w:val="20"/>
                                <w:lang w:val="es-PE"/>
                              </w:rPr>
                              <w:t xml:space="preserve">    1</w:t>
                            </w:r>
                            <w:r w:rsidR="00B445B7">
                              <w:rPr>
                                <w:b/>
                                <w:sz w:val="20"/>
                                <w:szCs w:val="20"/>
                                <w:lang w:val="es-PE"/>
                              </w:rPr>
                              <w:t>.a</w:t>
                            </w:r>
                            <w:r w:rsidR="00B445B7" w:rsidRPr="005B4CBA">
                              <w:rPr>
                                <w:b/>
                                <w:sz w:val="20"/>
                                <w:szCs w:val="20"/>
                                <w:lang w:val="es-PE"/>
                              </w:rPr>
                              <w:t>)</w:t>
                            </w:r>
                            <w:r w:rsidR="00B445B7" w:rsidRPr="005B4CBA">
                              <w:rPr>
                                <w:sz w:val="20"/>
                                <w:szCs w:val="20"/>
                                <w:lang w:val="es-PE"/>
                              </w:rPr>
                              <w:t xml:space="preserve">    </w:t>
                            </w:r>
                            <w:r w:rsidR="00B445B7" w:rsidRPr="005B4CBA">
                              <w:rPr>
                                <w:sz w:val="20"/>
                                <w:szCs w:val="20"/>
                              </w:rPr>
                              <w:t>Propuesta de</w:t>
                            </w:r>
                            <w:r w:rsidR="00B445B7" w:rsidRPr="005B4CBA">
                              <w:rPr>
                                <w:b/>
                                <w:sz w:val="20"/>
                                <w:szCs w:val="20"/>
                              </w:rPr>
                              <w:t xml:space="preserve"> Nutrición Micro Carbono HUMA GRO</w:t>
                            </w:r>
                            <w:r w:rsidR="00B445B7">
                              <w:rPr>
                                <w:sz w:val="20"/>
                                <w:szCs w:val="20"/>
                              </w:rPr>
                              <w:t xml:space="preserve"> </w:t>
                            </w:r>
                            <w:r w:rsidR="00114813">
                              <w:rPr>
                                <w:sz w:val="20"/>
                                <w:szCs w:val="20"/>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6" type="#_x0000_t202" style="position:absolute;margin-left:-3.4pt;margin-top:7.55pt;width:451.2pt;height:23.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" fillcolor="#c2d69b" strokecolor="#c2d69b" strokeweight="1pt">
                <v:fill color2="#eaf1dd" angle="135" focus="50%" type="gradient"/>
                <v:shadow on="t" color="#4e6128" opacity=".5" offset="1pt"/>
                <v:textbox>
                  <w:txbxContent>
                    <w:p w:rsidR="00B445B7" w:rsidRPr="005B4CBA" w:rsidRDefault="0052080A" w:rsidP="00B445B7">
                      <w:pPr>
                        <w:jc w:val="center"/>
                        <w:rPr>
                          <w:sz w:val="20"/>
                          <w:szCs w:val="20"/>
                          <w:lang w:val="es-PE"/>
                        </w:rPr>
                      </w:pPr>
                      <w:r>
                        <w:rPr>
                          <w:b/>
                          <w:sz w:val="20"/>
                          <w:szCs w:val="20"/>
                          <w:lang w:val="es-PE"/>
                        </w:rPr>
                        <w:t xml:space="preserve">    1</w:t>
                      </w:r>
                      <w:r w:rsidR="00B445B7">
                        <w:rPr>
                          <w:b/>
                          <w:sz w:val="20"/>
                          <w:szCs w:val="20"/>
                          <w:lang w:val="es-PE"/>
                        </w:rPr>
                        <w:t>.a</w:t>
                      </w:r>
                      <w:r w:rsidR="00B445B7" w:rsidRPr="005B4CBA">
                        <w:rPr>
                          <w:b/>
                          <w:sz w:val="20"/>
                          <w:szCs w:val="20"/>
                          <w:lang w:val="es-PE"/>
                        </w:rPr>
                        <w:t>)</w:t>
                      </w:r>
                      <w:r w:rsidR="00B445B7" w:rsidRPr="005B4CBA">
                        <w:rPr>
                          <w:sz w:val="20"/>
                          <w:szCs w:val="20"/>
                          <w:lang w:val="es-PE"/>
                        </w:rPr>
                        <w:t xml:space="preserve">    </w:t>
                      </w:r>
                      <w:r w:rsidR="00B445B7" w:rsidRPr="005B4CBA">
                        <w:rPr>
                          <w:sz w:val="20"/>
                          <w:szCs w:val="20"/>
                        </w:rPr>
                        <w:t>Propuesta de</w:t>
                      </w:r>
                      <w:r w:rsidR="00B445B7" w:rsidRPr="005B4CBA">
                        <w:rPr>
                          <w:b/>
                          <w:sz w:val="20"/>
                          <w:szCs w:val="20"/>
                        </w:rPr>
                        <w:t xml:space="preserve"> Nutrición Micro Carbono HUMA GRO</w:t>
                      </w:r>
                      <w:r w:rsidR="00B445B7">
                        <w:rPr>
                          <w:sz w:val="20"/>
                          <w:szCs w:val="20"/>
                        </w:rPr>
                        <w:t xml:space="preserve"> </w:t>
                      </w:r>
                      <w:r w:rsidR="00114813">
                        <w:rPr>
                          <w:sz w:val="20"/>
                          <w:szCs w:val="20"/>
                        </w:rPr>
                        <w:t xml:space="preserve"> </w:t>
                      </w:r>
                    </w:p>
                  </w:txbxContent>
                </v:textbox>
              </v:shape>
            </w:pict>
          </mc:Fallback>
        </mc:AlternateContent>
      </w:r>
    </w:p>
    <w:p w:rsidR="00E12D61" w:rsidRDefault="00E12D61" w:rsidP="00E12D61">
      <w:pPr>
        <w:jc w:val="center"/>
        <w:rPr>
          <w:b/>
          <w:i/>
          <w:sz w:val="20"/>
          <w:szCs w:val="20"/>
          <w:u w:val="single"/>
          <w:lang w:val="es-PE"/>
        </w:rPr>
      </w:pPr>
    </w:p>
    <w:p w:rsidR="00693DCA" w:rsidRDefault="00693DCA" w:rsidP="00182D5D">
      <w:pPr>
        <w:rPr>
          <w:b/>
          <w:i/>
          <w:sz w:val="20"/>
          <w:szCs w:val="20"/>
          <w:u w:val="single"/>
          <w:lang w:val="es-PE"/>
        </w:rPr>
      </w:pPr>
    </w:p>
    <w:p w:rsidR="0022552F" w:rsidRDefault="0022552F" w:rsidP="008A53CE">
      <w:pPr>
        <w:rPr>
          <w:b/>
          <w:i/>
          <w:sz w:val="20"/>
          <w:szCs w:val="20"/>
          <w:u w:val="single"/>
          <w:lang w:val="es-PE"/>
        </w:rPr>
      </w:pPr>
    </w:p>
    <w:p w:rsidR="008A53CE" w:rsidRPr="00182D5D" w:rsidRDefault="008A53CE" w:rsidP="008A53CE">
      <w:pPr>
        <w:rPr>
          <w:b/>
          <w:i/>
          <w:sz w:val="20"/>
          <w:szCs w:val="20"/>
          <w:u w:val="single"/>
          <w:lang w:val="es-PE"/>
        </w:rPr>
      </w:pPr>
      <w:r>
        <w:rPr>
          <w:b/>
          <w:i/>
          <w:sz w:val="20"/>
          <w:szCs w:val="20"/>
          <w:u w:val="single"/>
          <w:lang w:val="es-PE"/>
        </w:rPr>
        <w:t>Análisis económico:</w:t>
      </w:r>
      <w:r w:rsidRPr="00DE3C0E">
        <w:rPr>
          <w:b/>
          <w:i/>
          <w:sz w:val="20"/>
          <w:szCs w:val="20"/>
          <w:lang w:val="es-PE"/>
        </w:rPr>
        <w:tab/>
      </w:r>
    </w:p>
    <w:p w:rsidR="00693DCA" w:rsidRDefault="00693DCA" w:rsidP="00323DCA">
      <w:pPr>
        <w:rPr>
          <w:b/>
          <w:i/>
          <w:sz w:val="20"/>
          <w:szCs w:val="20"/>
          <w:u w:val="single"/>
          <w:lang w:val="es-PE"/>
        </w:rPr>
      </w:pPr>
    </w:p>
    <w:p w:rsidR="0022552F" w:rsidRDefault="001641AA" w:rsidP="00EA0373">
      <w:pPr>
        <w:jc w:val="center"/>
      </w:pPr>
      <w:r w:rsidRPr="002C747E">
        <w:rPr>
          <w:noProof/>
          <w:lang w:val="es-PE" w:eastAsia="es-PE"/>
        </w:rPr>
        <w:drawing>
          <wp:inline distT="0" distB="0" distL="0" distR="0">
            <wp:extent cx="5029200" cy="6540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654050"/>
                    </a:xfrm>
                    <a:prstGeom prst="rect">
                      <a:avLst/>
                    </a:prstGeom>
                    <a:noFill/>
                    <a:ln>
                      <a:noFill/>
                    </a:ln>
                  </pic:spPr>
                </pic:pic>
              </a:graphicData>
            </a:graphic>
          </wp:inline>
        </w:drawing>
      </w:r>
    </w:p>
    <w:p w:rsidR="00182D5D" w:rsidRPr="00182D5D" w:rsidRDefault="00182D5D" w:rsidP="00182D5D">
      <w:pPr>
        <w:jc w:val="center"/>
      </w:pPr>
    </w:p>
    <w:p w:rsidR="00D14979" w:rsidRPr="00837694" w:rsidRDefault="00D14979" w:rsidP="00D14979">
      <w:pPr>
        <w:rPr>
          <w:b/>
          <w:i/>
          <w:noProof/>
          <w:sz w:val="20"/>
          <w:szCs w:val="20"/>
          <w:u w:val="single"/>
          <w:lang w:eastAsia="es-MX"/>
        </w:rPr>
      </w:pPr>
      <w:r w:rsidRPr="00837694">
        <w:rPr>
          <w:b/>
          <w:i/>
          <w:noProof/>
          <w:sz w:val="20"/>
          <w:szCs w:val="20"/>
          <w:u w:val="single"/>
          <w:lang w:eastAsia="es-MX"/>
        </w:rPr>
        <w:t>Condiciones técnicas y de ventas:</w:t>
      </w:r>
    </w:p>
    <w:p w:rsidR="00D14979" w:rsidRPr="00FE65E3" w:rsidRDefault="00D14979" w:rsidP="00D14979">
      <w:pPr>
        <w:rPr>
          <w:b/>
          <w:i/>
          <w:noProof/>
          <w:sz w:val="15"/>
          <w:szCs w:val="15"/>
          <w:lang w:eastAsia="es-MX"/>
        </w:rPr>
      </w:pPr>
      <w:r w:rsidRPr="00FE65E3">
        <w:rPr>
          <w:b/>
          <w:i/>
          <w:noProof/>
          <w:sz w:val="15"/>
          <w:szCs w:val="15"/>
          <w:lang w:eastAsia="es-MX"/>
        </w:rPr>
        <w:tab/>
      </w:r>
      <w:r w:rsidRPr="00FE65E3">
        <w:rPr>
          <w:b/>
          <w:i/>
          <w:noProof/>
          <w:sz w:val="15"/>
          <w:szCs w:val="15"/>
          <w:lang w:eastAsia="es-MX"/>
        </w:rPr>
        <w:tab/>
      </w:r>
      <w:r w:rsidRPr="00FE65E3">
        <w:rPr>
          <w:b/>
          <w:i/>
          <w:noProof/>
          <w:sz w:val="15"/>
          <w:szCs w:val="15"/>
          <w:lang w:eastAsia="es-MX"/>
        </w:rPr>
        <w:tab/>
      </w:r>
      <w:r w:rsidRPr="00FE65E3">
        <w:rPr>
          <w:b/>
          <w:i/>
          <w:noProof/>
          <w:sz w:val="15"/>
          <w:szCs w:val="15"/>
          <w:lang w:eastAsia="es-MX"/>
        </w:rPr>
        <w:tab/>
      </w:r>
      <w:r w:rsidRPr="00FE65E3">
        <w:rPr>
          <w:b/>
          <w:i/>
          <w:noProof/>
          <w:sz w:val="15"/>
          <w:szCs w:val="15"/>
          <w:lang w:eastAsia="es-MX"/>
        </w:rPr>
        <w:tab/>
      </w:r>
      <w:r w:rsidRPr="00FE65E3">
        <w:rPr>
          <w:b/>
          <w:i/>
          <w:noProof/>
          <w:sz w:val="15"/>
          <w:szCs w:val="15"/>
          <w:lang w:eastAsia="es-MX"/>
        </w:rPr>
        <w:tab/>
      </w:r>
      <w:r w:rsidRPr="00FE65E3">
        <w:rPr>
          <w:b/>
          <w:i/>
          <w:noProof/>
          <w:sz w:val="15"/>
          <w:szCs w:val="15"/>
          <w:lang w:eastAsia="es-MX"/>
        </w:rPr>
        <w:tab/>
      </w:r>
      <w:r w:rsidRPr="00FE65E3">
        <w:rPr>
          <w:b/>
          <w:i/>
          <w:noProof/>
          <w:sz w:val="15"/>
          <w:szCs w:val="15"/>
          <w:lang w:eastAsia="es-MX"/>
        </w:rPr>
        <w:tab/>
      </w:r>
    </w:p>
    <w:p w:rsidR="00D14979" w:rsidRPr="00167BA1" w:rsidRDefault="00D14979" w:rsidP="00D14979">
      <w:pPr>
        <w:numPr>
          <w:ilvl w:val="0"/>
          <w:numId w:val="15"/>
        </w:numPr>
        <w:jc w:val="both"/>
        <w:rPr>
          <w:b/>
          <w:noProof/>
          <w:sz w:val="16"/>
          <w:szCs w:val="16"/>
          <w:lang w:eastAsia="es-MX"/>
        </w:rPr>
      </w:pPr>
      <w:r w:rsidRPr="00167BA1">
        <w:rPr>
          <w:b/>
          <w:noProof/>
          <w:sz w:val="16"/>
          <w:szCs w:val="16"/>
          <w:lang w:eastAsia="es-MX"/>
        </w:rPr>
        <w:t>Precios no incluyen IGV</w:t>
      </w:r>
    </w:p>
    <w:p w:rsidR="00D14979" w:rsidRPr="00167BA1" w:rsidRDefault="00D14979" w:rsidP="00D14979">
      <w:pPr>
        <w:numPr>
          <w:ilvl w:val="0"/>
          <w:numId w:val="15"/>
        </w:numPr>
        <w:jc w:val="both"/>
        <w:rPr>
          <w:noProof/>
          <w:sz w:val="16"/>
          <w:szCs w:val="16"/>
          <w:lang w:eastAsia="es-MX"/>
        </w:rPr>
      </w:pPr>
      <w:r w:rsidRPr="00167BA1">
        <w:rPr>
          <w:noProof/>
          <w:sz w:val="16"/>
          <w:szCs w:val="16"/>
          <w:lang w:eastAsia="es-MX"/>
        </w:rPr>
        <w:t>El precio total de esta propuesta ya está con descuento de paquete, por tanto este descuento de paquete no aplica para la venta de productos por separado. Los volúmenes y productos que forman parte de los paquetes aprobados por los clientes son considerados ventas finales. No son desglosables.</w:t>
      </w:r>
    </w:p>
    <w:p w:rsidR="00D14979" w:rsidRPr="00167BA1" w:rsidRDefault="00D14979" w:rsidP="00D14979">
      <w:pPr>
        <w:numPr>
          <w:ilvl w:val="0"/>
          <w:numId w:val="15"/>
        </w:numPr>
        <w:jc w:val="both"/>
        <w:rPr>
          <w:noProof/>
          <w:sz w:val="16"/>
          <w:szCs w:val="16"/>
          <w:lang w:eastAsia="es-MX"/>
        </w:rPr>
      </w:pPr>
      <w:r w:rsidRPr="00167BA1">
        <w:rPr>
          <w:noProof/>
          <w:sz w:val="16"/>
          <w:szCs w:val="16"/>
          <w:lang w:eastAsia="es-MX"/>
        </w:rPr>
        <w:t>El pedido es por el total de productos presupuestados, al que se le aplica el descuento dentro de la propuesta, cualquier cambio que se realice luego de aprobado el programa, si no se respetan el despacho programado, la empresa considerará los precios sin descuento.</w:t>
      </w:r>
    </w:p>
    <w:p w:rsidR="00D14979" w:rsidRPr="00167BA1" w:rsidRDefault="00D14979" w:rsidP="00D14979">
      <w:pPr>
        <w:numPr>
          <w:ilvl w:val="0"/>
          <w:numId w:val="15"/>
        </w:numPr>
        <w:jc w:val="both"/>
        <w:rPr>
          <w:noProof/>
          <w:sz w:val="16"/>
          <w:szCs w:val="16"/>
          <w:lang w:eastAsia="es-MX"/>
        </w:rPr>
      </w:pPr>
      <w:r w:rsidRPr="00167BA1">
        <w:rPr>
          <w:noProof/>
          <w:sz w:val="16"/>
          <w:szCs w:val="16"/>
          <w:lang w:eastAsia="es-MX"/>
        </w:rPr>
        <w:t xml:space="preserve">El descuento de cada propuesta es </w:t>
      </w:r>
      <w:r w:rsidRPr="00167BA1">
        <w:rPr>
          <w:b/>
          <w:noProof/>
          <w:sz w:val="16"/>
          <w:szCs w:val="16"/>
          <w:lang w:eastAsia="es-MX"/>
        </w:rPr>
        <w:t>independiente</w:t>
      </w:r>
      <w:r w:rsidRPr="00167BA1">
        <w:rPr>
          <w:noProof/>
          <w:sz w:val="16"/>
          <w:szCs w:val="16"/>
          <w:lang w:eastAsia="es-MX"/>
        </w:rPr>
        <w:t xml:space="preserve"> de otras propuestas, debido al volumen de compra (numero de Has, cantidad y litros de productos, etc.) El descuento aplica para el área presupuestada.</w:t>
      </w:r>
    </w:p>
    <w:p w:rsidR="00D14979" w:rsidRPr="00167BA1" w:rsidRDefault="00D14979" w:rsidP="00D14979">
      <w:pPr>
        <w:numPr>
          <w:ilvl w:val="0"/>
          <w:numId w:val="15"/>
        </w:numPr>
        <w:jc w:val="both"/>
        <w:rPr>
          <w:noProof/>
          <w:sz w:val="16"/>
          <w:szCs w:val="16"/>
          <w:lang w:eastAsia="es-MX"/>
        </w:rPr>
      </w:pPr>
      <w:r w:rsidRPr="00167BA1">
        <w:rPr>
          <w:noProof/>
          <w:sz w:val="16"/>
          <w:szCs w:val="16"/>
          <w:lang w:eastAsia="es-MX"/>
        </w:rPr>
        <w:t>Los precios pueden variar de una propuesta más reciente a otra anterior, debido al incremento de precios en los insumos.</w:t>
      </w:r>
    </w:p>
    <w:p w:rsidR="00D14979" w:rsidRPr="00167BA1" w:rsidRDefault="00D14979" w:rsidP="00D14979">
      <w:pPr>
        <w:numPr>
          <w:ilvl w:val="0"/>
          <w:numId w:val="15"/>
        </w:numPr>
        <w:jc w:val="both"/>
        <w:rPr>
          <w:noProof/>
          <w:sz w:val="16"/>
          <w:szCs w:val="16"/>
          <w:lang w:eastAsia="es-MX"/>
        </w:rPr>
      </w:pPr>
      <w:r w:rsidRPr="00167BA1">
        <w:rPr>
          <w:noProof/>
          <w:sz w:val="16"/>
          <w:szCs w:val="16"/>
          <w:lang w:eastAsia="es-MX"/>
        </w:rPr>
        <w:t xml:space="preserve">Forma de pago: A tratar </w:t>
      </w:r>
    </w:p>
    <w:p w:rsidR="00D14979" w:rsidRPr="00167BA1" w:rsidRDefault="00D14979" w:rsidP="00D14979">
      <w:pPr>
        <w:numPr>
          <w:ilvl w:val="0"/>
          <w:numId w:val="15"/>
        </w:numPr>
        <w:jc w:val="both"/>
        <w:rPr>
          <w:noProof/>
          <w:sz w:val="16"/>
          <w:szCs w:val="16"/>
          <w:lang w:eastAsia="es-MX"/>
        </w:rPr>
      </w:pPr>
      <w:r w:rsidRPr="00167BA1">
        <w:rPr>
          <w:noProof/>
          <w:sz w:val="16"/>
          <w:szCs w:val="16"/>
          <w:lang w:eastAsia="es-MX"/>
        </w:rPr>
        <w:t>Validez de oferta 10 días</w:t>
      </w:r>
    </w:p>
    <w:p w:rsidR="00D14979" w:rsidRPr="00167BA1" w:rsidRDefault="00D14979" w:rsidP="00D14979">
      <w:pPr>
        <w:numPr>
          <w:ilvl w:val="0"/>
          <w:numId w:val="15"/>
        </w:numPr>
        <w:jc w:val="both"/>
        <w:rPr>
          <w:noProof/>
          <w:sz w:val="16"/>
          <w:szCs w:val="16"/>
          <w:lang w:eastAsia="es-MX"/>
        </w:rPr>
      </w:pPr>
      <w:r w:rsidRPr="00167BA1">
        <w:rPr>
          <w:noProof/>
          <w:sz w:val="16"/>
          <w:szCs w:val="16"/>
          <w:lang w:eastAsia="es-MX"/>
        </w:rPr>
        <w:t>Flete puesto en fundo: a tratar. Si la entrega se coordinara en fundo, la entrega de mercadería se hará en un solo envío, si el cliente deseara el envío fraccionado deberá adicionar un cargo mínimo de 120 nuevos soles o el equivalente al envío.</w:t>
      </w:r>
    </w:p>
    <w:p w:rsidR="00D14979" w:rsidRPr="00167BA1" w:rsidRDefault="00D14979" w:rsidP="00D14979">
      <w:pPr>
        <w:numPr>
          <w:ilvl w:val="0"/>
          <w:numId w:val="15"/>
        </w:numPr>
        <w:jc w:val="both"/>
        <w:rPr>
          <w:noProof/>
          <w:sz w:val="16"/>
          <w:szCs w:val="16"/>
          <w:lang w:eastAsia="es-MX"/>
        </w:rPr>
      </w:pPr>
      <w:r w:rsidRPr="00167BA1">
        <w:rPr>
          <w:noProof/>
          <w:sz w:val="16"/>
          <w:szCs w:val="16"/>
          <w:lang w:eastAsia="es-MX"/>
        </w:rPr>
        <w:t>La propuesta del presente programa está hecha en base a la fertilización convencional que es información proporcionada por el cliente, no por recomendación nuestra, pero si se le puede adicionar productos específicos para hacer mejoras en los cultivos. Por ello si hubiese algún cambio en la fertilización convencional del campo testigo, si hubiese testigo, favor de comunicárnoslo para realizar los cambios respectivos en los campos con Nutrición Micro Carbono HUMA GRO. Si observara alguna deficiencia en los campos con nuestros productos avísenos para hacer los reajustes necesarios.</w:t>
      </w:r>
    </w:p>
    <w:p w:rsidR="00D14979" w:rsidRPr="00167BA1" w:rsidRDefault="00D14979" w:rsidP="00D14979">
      <w:pPr>
        <w:numPr>
          <w:ilvl w:val="0"/>
          <w:numId w:val="15"/>
        </w:numPr>
        <w:jc w:val="both"/>
        <w:rPr>
          <w:noProof/>
          <w:sz w:val="16"/>
          <w:szCs w:val="16"/>
          <w:lang w:eastAsia="es-MX"/>
        </w:rPr>
      </w:pPr>
      <w:r w:rsidRPr="00167BA1">
        <w:rPr>
          <w:noProof/>
          <w:sz w:val="16"/>
          <w:szCs w:val="16"/>
          <w:lang w:eastAsia="es-MX"/>
        </w:rPr>
        <w:t>El presente programa puede incluir Nutrición Micro Carbono HUMA GRO foliar pero no las aplicaciones correspondientes al control de plagas y enfermedades (es un programa netamente nutricional).</w:t>
      </w:r>
    </w:p>
    <w:p w:rsidR="00D14979" w:rsidRPr="00167BA1" w:rsidRDefault="00D14979" w:rsidP="00D14979">
      <w:pPr>
        <w:numPr>
          <w:ilvl w:val="0"/>
          <w:numId w:val="15"/>
        </w:numPr>
        <w:jc w:val="both"/>
        <w:rPr>
          <w:noProof/>
          <w:sz w:val="16"/>
          <w:szCs w:val="16"/>
          <w:lang w:eastAsia="es-MX"/>
        </w:rPr>
      </w:pPr>
      <w:r w:rsidRPr="00167BA1">
        <w:rPr>
          <w:noProof/>
          <w:sz w:val="16"/>
          <w:szCs w:val="16"/>
          <w:lang w:eastAsia="es-MX"/>
        </w:rPr>
        <w:t>Las cantidades "TOTAL L/Lote" son las cantidades cotizadas por el área que figura en el cuadro anteriormente mencionado serán redondeadas a galoneras de 9.46</w:t>
      </w:r>
      <w:r w:rsidR="006B5E21" w:rsidRPr="00167BA1">
        <w:rPr>
          <w:noProof/>
          <w:sz w:val="16"/>
          <w:szCs w:val="16"/>
          <w:lang w:eastAsia="es-MX"/>
        </w:rPr>
        <w:t xml:space="preserve"> ó 10</w:t>
      </w:r>
      <w:r w:rsidRPr="00167BA1">
        <w:rPr>
          <w:noProof/>
          <w:sz w:val="16"/>
          <w:szCs w:val="16"/>
          <w:lang w:eastAsia="es-MX"/>
        </w:rPr>
        <w:t xml:space="preserve"> L si fuera necesario.</w:t>
      </w:r>
    </w:p>
    <w:p w:rsidR="00D14979" w:rsidRPr="00167BA1" w:rsidRDefault="00D14979" w:rsidP="00D14979">
      <w:pPr>
        <w:numPr>
          <w:ilvl w:val="0"/>
          <w:numId w:val="15"/>
        </w:numPr>
        <w:jc w:val="both"/>
        <w:rPr>
          <w:noProof/>
          <w:sz w:val="16"/>
          <w:szCs w:val="16"/>
          <w:lang w:eastAsia="es-MX"/>
        </w:rPr>
      </w:pPr>
      <w:r w:rsidRPr="00167BA1">
        <w:rPr>
          <w:noProof/>
          <w:sz w:val="16"/>
          <w:szCs w:val="16"/>
          <w:lang w:eastAsia="es-MX"/>
        </w:rPr>
        <w:t xml:space="preserve">Si tiene algún comentario no dude en comunicarse con nosotros </w:t>
      </w:r>
      <w:r w:rsidR="00671B41">
        <w:rPr>
          <w:noProof/>
          <w:sz w:val="16"/>
          <w:szCs w:val="16"/>
          <w:lang w:eastAsia="es-MX"/>
        </w:rPr>
        <w:t>al (01)368-3531, RPC 962383835</w:t>
      </w:r>
      <w:r w:rsidRPr="00167BA1">
        <w:rPr>
          <w:noProof/>
          <w:sz w:val="16"/>
          <w:szCs w:val="16"/>
          <w:lang w:eastAsia="es-MX"/>
        </w:rPr>
        <w:t xml:space="preserve">, escríbenos a </w:t>
      </w:r>
      <w:hyperlink r:id="rId9" w:history="1">
        <w:r w:rsidR="00671B41" w:rsidRPr="009576F7">
          <w:rPr>
            <w:rStyle w:val="Hipervnculo"/>
            <w:noProof/>
            <w:sz w:val="16"/>
            <w:szCs w:val="16"/>
            <w:lang w:eastAsia="es-MX"/>
          </w:rPr>
          <w:t>acomercial@agromicrobiotech.com</w:t>
        </w:r>
      </w:hyperlink>
      <w:r w:rsidRPr="00167BA1">
        <w:rPr>
          <w:noProof/>
          <w:sz w:val="16"/>
          <w:szCs w:val="16"/>
          <w:lang w:eastAsia="es-MX"/>
        </w:rPr>
        <w:t xml:space="preserve"> o visite nuestra página web </w:t>
      </w:r>
      <w:hyperlink r:id="rId10" w:history="1">
        <w:r w:rsidRPr="00167BA1">
          <w:rPr>
            <w:rStyle w:val="Hipervnculo"/>
            <w:noProof/>
            <w:sz w:val="16"/>
            <w:szCs w:val="16"/>
            <w:lang w:eastAsia="es-MX"/>
          </w:rPr>
          <w:t>www.NutricionMicroCarbono.com</w:t>
        </w:r>
      </w:hyperlink>
    </w:p>
    <w:p w:rsidR="00FE65E3" w:rsidRDefault="00FE65E3" w:rsidP="00D14979">
      <w:pPr>
        <w:jc w:val="both"/>
        <w:rPr>
          <w:noProof/>
          <w:sz w:val="16"/>
          <w:szCs w:val="16"/>
          <w:lang w:val="es-MX" w:eastAsia="es-MX"/>
        </w:rPr>
      </w:pPr>
    </w:p>
    <w:p w:rsidR="002C747E" w:rsidRPr="00167BA1" w:rsidRDefault="002C747E" w:rsidP="00D14979">
      <w:pPr>
        <w:jc w:val="both"/>
        <w:rPr>
          <w:noProof/>
          <w:sz w:val="16"/>
          <w:szCs w:val="16"/>
          <w:lang w:val="es-MX" w:eastAsia="es-MX"/>
        </w:rPr>
      </w:pPr>
    </w:p>
    <w:p w:rsidR="005A0D03" w:rsidRPr="000A62AB" w:rsidRDefault="005A0D03" w:rsidP="00D14979">
      <w:pPr>
        <w:jc w:val="both"/>
        <w:rPr>
          <w:noProof/>
          <w:sz w:val="4"/>
          <w:szCs w:val="16"/>
          <w:lang w:val="es-MX" w:eastAsia="es-MX"/>
        </w:rPr>
      </w:pPr>
    </w:p>
    <w:p w:rsidR="00D14979" w:rsidRPr="00167BA1" w:rsidRDefault="00D14979" w:rsidP="00D14979">
      <w:pPr>
        <w:jc w:val="both"/>
        <w:rPr>
          <w:noProof/>
          <w:sz w:val="16"/>
          <w:szCs w:val="16"/>
          <w:lang w:val="es-PE" w:eastAsia="es-MX"/>
        </w:rPr>
      </w:pPr>
      <w:r w:rsidRPr="00167BA1">
        <w:rPr>
          <w:noProof/>
          <w:sz w:val="16"/>
          <w:szCs w:val="16"/>
          <w:lang w:val="es-PE" w:eastAsia="es-MX"/>
        </w:rPr>
        <w:t>Cordialmente,</w:t>
      </w:r>
    </w:p>
    <w:p w:rsidR="00D14979" w:rsidRPr="00167BA1" w:rsidRDefault="00D14979" w:rsidP="00D14979">
      <w:pPr>
        <w:jc w:val="both"/>
        <w:rPr>
          <w:b/>
          <w:noProof/>
          <w:sz w:val="16"/>
          <w:szCs w:val="16"/>
          <w:lang w:eastAsia="es-MX"/>
        </w:rPr>
      </w:pPr>
      <w:r w:rsidRPr="00167BA1">
        <w:rPr>
          <w:b/>
          <w:noProof/>
          <w:sz w:val="16"/>
          <w:szCs w:val="16"/>
          <w:lang w:eastAsia="es-MX"/>
        </w:rPr>
        <w:t>Agro Micro Biotech S.A.C</w:t>
      </w:r>
    </w:p>
    <w:sectPr w:rsidR="00D14979" w:rsidRPr="00167BA1" w:rsidSect="00B06876">
      <w:headerReference w:type="even" r:id="rId11"/>
      <w:headerReference w:type="default" r:id="rId12"/>
      <w:footerReference w:type="default" r:id="rId13"/>
      <w:headerReference w:type="first" r:id="rId14"/>
      <w:pgSz w:w="11906" w:h="16838" w:code="9"/>
      <w:pgMar w:top="1220" w:right="1656" w:bottom="1418" w:left="1512" w:header="504" w:footer="64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134F" w:rsidRDefault="0052134F">
      <w:r>
        <w:separator/>
      </w:r>
    </w:p>
  </w:endnote>
  <w:endnote w:type="continuationSeparator" w:id="0">
    <w:p w:rsidR="0052134F" w:rsidRDefault="005213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425C" w:rsidRDefault="0064425C">
    <w:pPr>
      <w:pStyle w:val="Piedepgina"/>
      <w:jc w:val="right"/>
    </w:pPr>
  </w:p>
  <w:p w:rsidR="0064425C" w:rsidRDefault="0064425C">
    <w:pPr>
      <w:pStyle w:val="Piedepgina"/>
      <w:jc w:val="right"/>
    </w:pPr>
    <w:r>
      <w:fldChar w:fldCharType="begin"/>
    </w:r>
    <w:r>
      <w:instrText xml:space="preserve"> PAGE   \* MERGEFORMAT </w:instrText>
    </w:r>
    <w:r>
      <w:fldChar w:fldCharType="separate"/>
    </w:r>
    <w:r w:rsidR="00672A93">
      <w:rPr>
        <w:noProof/>
      </w:rPr>
      <w:t>1</w:t>
    </w:r>
    <w:r>
      <w:fldChar w:fldCharType="end"/>
    </w:r>
  </w:p>
  <w:p w:rsidR="0064425C" w:rsidRDefault="0064425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134F" w:rsidRDefault="0052134F">
      <w:r>
        <w:separator/>
      </w:r>
    </w:p>
  </w:footnote>
  <w:footnote w:type="continuationSeparator" w:id="0">
    <w:p w:rsidR="0052134F" w:rsidRDefault="005213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425C" w:rsidRDefault="0064425C">
    <w:pPr>
      <w:pStyle w:val="Encabezado"/>
    </w:pPr>
    <w:r w:rsidRPr="00BD76B1">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425.1pt;height:349.1pt;z-index:-251659776;mso-position-horizontal:center;mso-position-horizontal-relative:margin;mso-position-vertical:center;mso-position-vertical-relative:margin" o:allowincell="f">
          <v:imagedata r:id="rId1" o:title="Logo nutricion micro carbono[1]"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425C" w:rsidRPr="004A20F6" w:rsidRDefault="001641AA" w:rsidP="00672A93">
    <w:pPr>
      <w:pStyle w:val="Encabezado"/>
    </w:pPr>
    <w:r>
      <w:rPr>
        <w:noProof/>
        <w:lang w:val="es-PE" w:eastAsia="es-PE"/>
      </w:rPr>
      <w:drawing>
        <wp:anchor distT="0" distB="0" distL="114300" distR="114300" simplePos="0" relativeHeight="251658752" behindDoc="1" locked="0" layoutInCell="1" allowOverlap="1">
          <wp:simplePos x="0" y="0"/>
          <wp:positionH relativeFrom="column">
            <wp:posOffset>4754880</wp:posOffset>
          </wp:positionH>
          <wp:positionV relativeFrom="paragraph">
            <wp:posOffset>88900</wp:posOffset>
          </wp:positionV>
          <wp:extent cx="1270000" cy="622300"/>
          <wp:effectExtent l="0" t="0" r="6350" b="6350"/>
          <wp:wrapTight wrapText="bothSides">
            <wp:wrapPolygon edited="0">
              <wp:start x="0" y="0"/>
              <wp:lineTo x="0" y="21159"/>
              <wp:lineTo x="21384" y="21159"/>
              <wp:lineTo x="21384" y="0"/>
              <wp:lineTo x="0" y="0"/>
            </wp:wrapPolygon>
          </wp:wrapTight>
          <wp:docPr id="5" name="Imagen 4" descr="H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HG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0000" cy="622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PE" w:eastAsia="es-PE"/>
      </w:rPr>
      <w:drawing>
        <wp:anchor distT="0" distB="0" distL="114300" distR="114300" simplePos="0" relativeHeight="251659776" behindDoc="1" locked="0" layoutInCell="1" allowOverlap="1">
          <wp:simplePos x="0" y="0"/>
          <wp:positionH relativeFrom="column">
            <wp:posOffset>-457200</wp:posOffset>
          </wp:positionH>
          <wp:positionV relativeFrom="paragraph">
            <wp:posOffset>-93980</wp:posOffset>
          </wp:positionV>
          <wp:extent cx="2286000" cy="863600"/>
          <wp:effectExtent l="0" t="0" r="0" b="0"/>
          <wp:wrapSquare wrapText="bothSides"/>
          <wp:docPr id="4" name="Imagen 6" descr="logoAMB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logoAMB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86000" cy="863600"/>
                  </a:xfrm>
                  <a:prstGeom prst="rect">
                    <a:avLst/>
                  </a:prstGeom>
                  <a:noFill/>
                  <a:ln>
                    <a:noFill/>
                  </a:ln>
                </pic:spPr>
              </pic:pic>
            </a:graphicData>
          </a:graphic>
          <wp14:sizeRelH relativeFrom="page">
            <wp14:pctWidth>0</wp14:pctWidth>
          </wp14:sizeRelH>
          <wp14:sizeRelV relativeFrom="page">
            <wp14:pctHeight>0</wp14:pctHeight>
          </wp14:sizeRelV>
        </wp:anchor>
      </w:drawing>
    </w:r>
    <w:r w:rsidR="0064425C" w:rsidRPr="00BD76B1">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425.1pt;height:349.1pt;z-index:-251658752;mso-position-horizontal:center;mso-position-horizontal-relative:margin;mso-position-vertical:center;mso-position-vertical-relative:margin" wrapcoords="-99 0 -99 21480 21600 21480 21600 0 -99 0" o:allowincell="f">
          <v:imagedata r:id="rId3" o:title="Logo nutricion micro carbono[1]" gain="19661f" blacklevel="22938f"/>
          <w10:wrap anchorx="margin" anchory="margin"/>
        </v:shape>
      </w:pict>
    </w:r>
    <w:r w:rsidR="00672A93">
      <w:rPr>
        <w:sz w:val="32"/>
        <w:szCs w:val="32"/>
      </w:rPr>
      <w:t xml:space="preserve">         </w:t>
    </w:r>
    <w:r w:rsidR="0064425C">
      <w:rPr>
        <w:sz w:val="32"/>
        <w:szCs w:val="32"/>
      </w:rPr>
      <w:t xml:space="preserve">  </w:t>
    </w:r>
    <w:r w:rsidR="00672A93">
      <w:rPr>
        <w:sz w:val="32"/>
        <w:szCs w:val="32"/>
      </w:rPr>
      <w:t xml:space="preserve">    </w:t>
    </w:r>
    <w:r w:rsidR="0064425C">
      <w:rPr>
        <w:sz w:val="32"/>
        <w:szCs w:val="32"/>
      </w:rPr>
      <w:t xml:space="preserve"> </w:t>
    </w:r>
    <w:r w:rsidRPr="00D362EF">
      <w:rPr>
        <w:noProof/>
        <w:lang w:val="es-PE" w:eastAsia="es-PE"/>
      </w:rPr>
      <w:drawing>
        <wp:inline distT="0" distB="0" distL="0" distR="0">
          <wp:extent cx="863600" cy="711200"/>
          <wp:effectExtent l="0" t="0" r="0" b="0"/>
          <wp:docPr id="2" name="Imagen 10" descr="Logo nutricion micro carb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Logo nutricion micro carbon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63600" cy="711200"/>
                  </a:xfrm>
                  <a:prstGeom prst="rect">
                    <a:avLst/>
                  </a:prstGeom>
                  <a:noFill/>
                  <a:ln>
                    <a:noFill/>
                  </a:ln>
                </pic:spPr>
              </pic:pic>
            </a:graphicData>
          </a:graphic>
        </wp:inline>
      </w:drawing>
    </w:r>
  </w:p>
  <w:p w:rsidR="0064425C" w:rsidRPr="004A20F6" w:rsidRDefault="0064425C" w:rsidP="00B06876">
    <w:pPr>
      <w:pStyle w:val="Encabezado"/>
      <w:jc w:val="center"/>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425C" w:rsidRDefault="0064425C">
    <w:pPr>
      <w:pStyle w:val="Encabezado"/>
    </w:pPr>
    <w:r w:rsidRPr="00BD76B1">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margin-left:0;margin-top:0;width:425.1pt;height:349.1pt;z-index:-251660800;mso-position-horizontal:center;mso-position-horizontal-relative:margin;mso-position-vertical:center;mso-position-vertical-relative:margin" o:allowincell="f">
          <v:imagedata r:id="rId1" o:title="Logo nutricion micro carbono[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638C4"/>
    <w:multiLevelType w:val="hybridMultilevel"/>
    <w:tmpl w:val="91085E64"/>
    <w:lvl w:ilvl="0" w:tplc="B9C668D0">
      <w:start w:val="1"/>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323E48"/>
    <w:multiLevelType w:val="hybridMultilevel"/>
    <w:tmpl w:val="FCDE7FAA"/>
    <w:lvl w:ilvl="0" w:tplc="280A0019">
      <w:start w:val="1"/>
      <w:numFmt w:val="lowerLetter"/>
      <w:lvlText w:val="%1."/>
      <w:lvlJc w:val="left"/>
      <w:pPr>
        <w:ind w:left="786" w:hanging="360"/>
      </w:pPr>
      <w:rPr>
        <w:rFonts w:hint="default"/>
      </w:rPr>
    </w:lvl>
    <w:lvl w:ilvl="1" w:tplc="280A0003" w:tentative="1">
      <w:start w:val="1"/>
      <w:numFmt w:val="bullet"/>
      <w:lvlText w:val="o"/>
      <w:lvlJc w:val="left"/>
      <w:pPr>
        <w:ind w:left="1506" w:hanging="360"/>
      </w:pPr>
      <w:rPr>
        <w:rFonts w:ascii="Courier New" w:hAnsi="Courier New" w:cs="Courier New" w:hint="default"/>
      </w:rPr>
    </w:lvl>
    <w:lvl w:ilvl="2" w:tplc="280A0005" w:tentative="1">
      <w:start w:val="1"/>
      <w:numFmt w:val="bullet"/>
      <w:lvlText w:val=""/>
      <w:lvlJc w:val="left"/>
      <w:pPr>
        <w:ind w:left="2226" w:hanging="360"/>
      </w:pPr>
      <w:rPr>
        <w:rFonts w:ascii="Wingdings" w:hAnsi="Wingdings" w:hint="default"/>
      </w:rPr>
    </w:lvl>
    <w:lvl w:ilvl="3" w:tplc="280A0001" w:tentative="1">
      <w:start w:val="1"/>
      <w:numFmt w:val="bullet"/>
      <w:lvlText w:val=""/>
      <w:lvlJc w:val="left"/>
      <w:pPr>
        <w:ind w:left="2946" w:hanging="360"/>
      </w:pPr>
      <w:rPr>
        <w:rFonts w:ascii="Symbol" w:hAnsi="Symbol" w:hint="default"/>
      </w:rPr>
    </w:lvl>
    <w:lvl w:ilvl="4" w:tplc="280A0003" w:tentative="1">
      <w:start w:val="1"/>
      <w:numFmt w:val="bullet"/>
      <w:lvlText w:val="o"/>
      <w:lvlJc w:val="left"/>
      <w:pPr>
        <w:ind w:left="3666" w:hanging="360"/>
      </w:pPr>
      <w:rPr>
        <w:rFonts w:ascii="Courier New" w:hAnsi="Courier New" w:cs="Courier New" w:hint="default"/>
      </w:rPr>
    </w:lvl>
    <w:lvl w:ilvl="5" w:tplc="280A0005" w:tentative="1">
      <w:start w:val="1"/>
      <w:numFmt w:val="bullet"/>
      <w:lvlText w:val=""/>
      <w:lvlJc w:val="left"/>
      <w:pPr>
        <w:ind w:left="4386" w:hanging="360"/>
      </w:pPr>
      <w:rPr>
        <w:rFonts w:ascii="Wingdings" w:hAnsi="Wingdings" w:hint="default"/>
      </w:rPr>
    </w:lvl>
    <w:lvl w:ilvl="6" w:tplc="280A0001" w:tentative="1">
      <w:start w:val="1"/>
      <w:numFmt w:val="bullet"/>
      <w:lvlText w:val=""/>
      <w:lvlJc w:val="left"/>
      <w:pPr>
        <w:ind w:left="5106" w:hanging="360"/>
      </w:pPr>
      <w:rPr>
        <w:rFonts w:ascii="Symbol" w:hAnsi="Symbol" w:hint="default"/>
      </w:rPr>
    </w:lvl>
    <w:lvl w:ilvl="7" w:tplc="280A0003" w:tentative="1">
      <w:start w:val="1"/>
      <w:numFmt w:val="bullet"/>
      <w:lvlText w:val="o"/>
      <w:lvlJc w:val="left"/>
      <w:pPr>
        <w:ind w:left="5826" w:hanging="360"/>
      </w:pPr>
      <w:rPr>
        <w:rFonts w:ascii="Courier New" w:hAnsi="Courier New" w:cs="Courier New" w:hint="default"/>
      </w:rPr>
    </w:lvl>
    <w:lvl w:ilvl="8" w:tplc="280A0005" w:tentative="1">
      <w:start w:val="1"/>
      <w:numFmt w:val="bullet"/>
      <w:lvlText w:val=""/>
      <w:lvlJc w:val="left"/>
      <w:pPr>
        <w:ind w:left="6546" w:hanging="360"/>
      </w:pPr>
      <w:rPr>
        <w:rFonts w:ascii="Wingdings" w:hAnsi="Wingdings" w:hint="default"/>
      </w:rPr>
    </w:lvl>
  </w:abstractNum>
  <w:abstractNum w:abstractNumId="2" w15:restartNumberingAfterBreak="0">
    <w:nsid w:val="19CC5A1D"/>
    <w:multiLevelType w:val="hybridMultilevel"/>
    <w:tmpl w:val="EC5657BC"/>
    <w:lvl w:ilvl="0" w:tplc="280A0001">
      <w:start w:val="1"/>
      <w:numFmt w:val="bullet"/>
      <w:lvlText w:val=""/>
      <w:lvlJc w:val="left"/>
      <w:pPr>
        <w:ind w:left="720" w:hanging="360"/>
      </w:pPr>
      <w:rPr>
        <w:rFonts w:ascii="Symbol" w:eastAsia="Times New Roman" w:hAnsi="Symbol"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A3937FA"/>
    <w:multiLevelType w:val="hybridMultilevel"/>
    <w:tmpl w:val="717E79C8"/>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0F6D8B"/>
    <w:multiLevelType w:val="hybridMultilevel"/>
    <w:tmpl w:val="99BE7E0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61810D7"/>
    <w:multiLevelType w:val="hybridMultilevel"/>
    <w:tmpl w:val="3C5AA548"/>
    <w:lvl w:ilvl="0" w:tplc="F5EC138C">
      <w:start w:val="1"/>
      <w:numFmt w:val="bullet"/>
      <w:lvlText w:val=""/>
      <w:lvlJc w:val="left"/>
      <w:pPr>
        <w:ind w:left="720" w:hanging="360"/>
      </w:pPr>
      <w:rPr>
        <w:rFonts w:ascii="Symbol" w:eastAsia="Times New Roman" w:hAnsi="Symbol" w:cs="Times New Roman" w:hint="default"/>
        <w:b/>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CC39BA"/>
    <w:multiLevelType w:val="hybridMultilevel"/>
    <w:tmpl w:val="637E34E8"/>
    <w:lvl w:ilvl="0" w:tplc="280A0001">
      <w:start w:val="1"/>
      <w:numFmt w:val="bullet"/>
      <w:lvlText w:val=""/>
      <w:lvlJc w:val="left"/>
      <w:pPr>
        <w:ind w:left="928"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30D76076"/>
    <w:multiLevelType w:val="hybridMultilevel"/>
    <w:tmpl w:val="FCDE7FAA"/>
    <w:lvl w:ilvl="0" w:tplc="280A0019">
      <w:start w:val="1"/>
      <w:numFmt w:val="lowerLetter"/>
      <w:lvlText w:val="%1."/>
      <w:lvlJc w:val="left"/>
      <w:pPr>
        <w:ind w:left="786" w:hanging="360"/>
      </w:pPr>
      <w:rPr>
        <w:rFonts w:hint="default"/>
      </w:rPr>
    </w:lvl>
    <w:lvl w:ilvl="1" w:tplc="280A0003" w:tentative="1">
      <w:start w:val="1"/>
      <w:numFmt w:val="bullet"/>
      <w:lvlText w:val="o"/>
      <w:lvlJc w:val="left"/>
      <w:pPr>
        <w:ind w:left="1506" w:hanging="360"/>
      </w:pPr>
      <w:rPr>
        <w:rFonts w:ascii="Courier New" w:hAnsi="Courier New" w:cs="Courier New" w:hint="default"/>
      </w:rPr>
    </w:lvl>
    <w:lvl w:ilvl="2" w:tplc="280A0005" w:tentative="1">
      <w:start w:val="1"/>
      <w:numFmt w:val="bullet"/>
      <w:lvlText w:val=""/>
      <w:lvlJc w:val="left"/>
      <w:pPr>
        <w:ind w:left="2226" w:hanging="360"/>
      </w:pPr>
      <w:rPr>
        <w:rFonts w:ascii="Wingdings" w:hAnsi="Wingdings" w:hint="default"/>
      </w:rPr>
    </w:lvl>
    <w:lvl w:ilvl="3" w:tplc="280A0001" w:tentative="1">
      <w:start w:val="1"/>
      <w:numFmt w:val="bullet"/>
      <w:lvlText w:val=""/>
      <w:lvlJc w:val="left"/>
      <w:pPr>
        <w:ind w:left="2946" w:hanging="360"/>
      </w:pPr>
      <w:rPr>
        <w:rFonts w:ascii="Symbol" w:hAnsi="Symbol" w:hint="default"/>
      </w:rPr>
    </w:lvl>
    <w:lvl w:ilvl="4" w:tplc="280A0003" w:tentative="1">
      <w:start w:val="1"/>
      <w:numFmt w:val="bullet"/>
      <w:lvlText w:val="o"/>
      <w:lvlJc w:val="left"/>
      <w:pPr>
        <w:ind w:left="3666" w:hanging="360"/>
      </w:pPr>
      <w:rPr>
        <w:rFonts w:ascii="Courier New" w:hAnsi="Courier New" w:cs="Courier New" w:hint="default"/>
      </w:rPr>
    </w:lvl>
    <w:lvl w:ilvl="5" w:tplc="280A0005" w:tentative="1">
      <w:start w:val="1"/>
      <w:numFmt w:val="bullet"/>
      <w:lvlText w:val=""/>
      <w:lvlJc w:val="left"/>
      <w:pPr>
        <w:ind w:left="4386" w:hanging="360"/>
      </w:pPr>
      <w:rPr>
        <w:rFonts w:ascii="Wingdings" w:hAnsi="Wingdings" w:hint="default"/>
      </w:rPr>
    </w:lvl>
    <w:lvl w:ilvl="6" w:tplc="280A0001" w:tentative="1">
      <w:start w:val="1"/>
      <w:numFmt w:val="bullet"/>
      <w:lvlText w:val=""/>
      <w:lvlJc w:val="left"/>
      <w:pPr>
        <w:ind w:left="5106" w:hanging="360"/>
      </w:pPr>
      <w:rPr>
        <w:rFonts w:ascii="Symbol" w:hAnsi="Symbol" w:hint="default"/>
      </w:rPr>
    </w:lvl>
    <w:lvl w:ilvl="7" w:tplc="280A0003" w:tentative="1">
      <w:start w:val="1"/>
      <w:numFmt w:val="bullet"/>
      <w:lvlText w:val="o"/>
      <w:lvlJc w:val="left"/>
      <w:pPr>
        <w:ind w:left="5826" w:hanging="360"/>
      </w:pPr>
      <w:rPr>
        <w:rFonts w:ascii="Courier New" w:hAnsi="Courier New" w:cs="Courier New" w:hint="default"/>
      </w:rPr>
    </w:lvl>
    <w:lvl w:ilvl="8" w:tplc="280A0005" w:tentative="1">
      <w:start w:val="1"/>
      <w:numFmt w:val="bullet"/>
      <w:lvlText w:val=""/>
      <w:lvlJc w:val="left"/>
      <w:pPr>
        <w:ind w:left="6546" w:hanging="360"/>
      </w:pPr>
      <w:rPr>
        <w:rFonts w:ascii="Wingdings" w:hAnsi="Wingdings" w:hint="default"/>
      </w:rPr>
    </w:lvl>
  </w:abstractNum>
  <w:abstractNum w:abstractNumId="8" w15:restartNumberingAfterBreak="0">
    <w:nsid w:val="323A0CF9"/>
    <w:multiLevelType w:val="hybridMultilevel"/>
    <w:tmpl w:val="0E80CB4A"/>
    <w:lvl w:ilvl="0" w:tplc="398E6A36">
      <w:start w:val="1"/>
      <w:numFmt w:val="bullet"/>
      <w:lvlText w:val=""/>
      <w:lvlJc w:val="left"/>
      <w:pPr>
        <w:ind w:left="1185" w:hanging="360"/>
      </w:pPr>
      <w:rPr>
        <w:rFonts w:ascii="Symbol" w:eastAsia="Times New Roman" w:hAnsi="Symbol" w:cs="Times New Roman" w:hint="default"/>
      </w:rPr>
    </w:lvl>
    <w:lvl w:ilvl="1" w:tplc="280A0003" w:tentative="1">
      <w:start w:val="1"/>
      <w:numFmt w:val="bullet"/>
      <w:lvlText w:val="o"/>
      <w:lvlJc w:val="left"/>
      <w:pPr>
        <w:ind w:left="1905" w:hanging="360"/>
      </w:pPr>
      <w:rPr>
        <w:rFonts w:ascii="Courier New" w:hAnsi="Courier New" w:cs="Courier New" w:hint="default"/>
      </w:rPr>
    </w:lvl>
    <w:lvl w:ilvl="2" w:tplc="280A0005" w:tentative="1">
      <w:start w:val="1"/>
      <w:numFmt w:val="bullet"/>
      <w:lvlText w:val=""/>
      <w:lvlJc w:val="left"/>
      <w:pPr>
        <w:ind w:left="2625" w:hanging="360"/>
      </w:pPr>
      <w:rPr>
        <w:rFonts w:ascii="Wingdings" w:hAnsi="Wingdings" w:hint="default"/>
      </w:rPr>
    </w:lvl>
    <w:lvl w:ilvl="3" w:tplc="280A0001" w:tentative="1">
      <w:start w:val="1"/>
      <w:numFmt w:val="bullet"/>
      <w:lvlText w:val=""/>
      <w:lvlJc w:val="left"/>
      <w:pPr>
        <w:ind w:left="3345" w:hanging="360"/>
      </w:pPr>
      <w:rPr>
        <w:rFonts w:ascii="Symbol" w:hAnsi="Symbol" w:hint="default"/>
      </w:rPr>
    </w:lvl>
    <w:lvl w:ilvl="4" w:tplc="280A0003" w:tentative="1">
      <w:start w:val="1"/>
      <w:numFmt w:val="bullet"/>
      <w:lvlText w:val="o"/>
      <w:lvlJc w:val="left"/>
      <w:pPr>
        <w:ind w:left="4065" w:hanging="360"/>
      </w:pPr>
      <w:rPr>
        <w:rFonts w:ascii="Courier New" w:hAnsi="Courier New" w:cs="Courier New" w:hint="default"/>
      </w:rPr>
    </w:lvl>
    <w:lvl w:ilvl="5" w:tplc="280A0005" w:tentative="1">
      <w:start w:val="1"/>
      <w:numFmt w:val="bullet"/>
      <w:lvlText w:val=""/>
      <w:lvlJc w:val="left"/>
      <w:pPr>
        <w:ind w:left="4785" w:hanging="360"/>
      </w:pPr>
      <w:rPr>
        <w:rFonts w:ascii="Wingdings" w:hAnsi="Wingdings" w:hint="default"/>
      </w:rPr>
    </w:lvl>
    <w:lvl w:ilvl="6" w:tplc="280A0001" w:tentative="1">
      <w:start w:val="1"/>
      <w:numFmt w:val="bullet"/>
      <w:lvlText w:val=""/>
      <w:lvlJc w:val="left"/>
      <w:pPr>
        <w:ind w:left="5505" w:hanging="360"/>
      </w:pPr>
      <w:rPr>
        <w:rFonts w:ascii="Symbol" w:hAnsi="Symbol" w:hint="default"/>
      </w:rPr>
    </w:lvl>
    <w:lvl w:ilvl="7" w:tplc="280A0003" w:tentative="1">
      <w:start w:val="1"/>
      <w:numFmt w:val="bullet"/>
      <w:lvlText w:val="o"/>
      <w:lvlJc w:val="left"/>
      <w:pPr>
        <w:ind w:left="6225" w:hanging="360"/>
      </w:pPr>
      <w:rPr>
        <w:rFonts w:ascii="Courier New" w:hAnsi="Courier New" w:cs="Courier New" w:hint="default"/>
      </w:rPr>
    </w:lvl>
    <w:lvl w:ilvl="8" w:tplc="280A0005" w:tentative="1">
      <w:start w:val="1"/>
      <w:numFmt w:val="bullet"/>
      <w:lvlText w:val=""/>
      <w:lvlJc w:val="left"/>
      <w:pPr>
        <w:ind w:left="6945" w:hanging="360"/>
      </w:pPr>
      <w:rPr>
        <w:rFonts w:ascii="Wingdings" w:hAnsi="Wingdings" w:hint="default"/>
      </w:rPr>
    </w:lvl>
  </w:abstractNum>
  <w:abstractNum w:abstractNumId="9" w15:restartNumberingAfterBreak="0">
    <w:nsid w:val="34804BE6"/>
    <w:multiLevelType w:val="hybridMultilevel"/>
    <w:tmpl w:val="E89407A6"/>
    <w:lvl w:ilvl="0" w:tplc="C31EF232">
      <w:start w:val="1"/>
      <w:numFmt w:val="bullet"/>
      <w:lvlText w:val=""/>
      <w:lvlJc w:val="left"/>
      <w:pPr>
        <w:ind w:left="720" w:hanging="360"/>
      </w:pPr>
      <w:rPr>
        <w:rFonts w:ascii="Symbol" w:eastAsia="Times New Roman" w:hAnsi="Symbol" w:cs="Times New Roman" w:hint="default"/>
        <w:b/>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1F128C"/>
    <w:multiLevelType w:val="hybridMultilevel"/>
    <w:tmpl w:val="97A2A2AC"/>
    <w:lvl w:ilvl="0" w:tplc="280A0001">
      <w:start w:val="1"/>
      <w:numFmt w:val="bullet"/>
      <w:lvlText w:val=""/>
      <w:lvlJc w:val="left"/>
      <w:pPr>
        <w:ind w:left="770" w:hanging="360"/>
      </w:pPr>
      <w:rPr>
        <w:rFonts w:ascii="Symbol" w:hAnsi="Symbol" w:hint="default"/>
      </w:rPr>
    </w:lvl>
    <w:lvl w:ilvl="1" w:tplc="280A0003" w:tentative="1">
      <w:start w:val="1"/>
      <w:numFmt w:val="bullet"/>
      <w:lvlText w:val="o"/>
      <w:lvlJc w:val="left"/>
      <w:pPr>
        <w:ind w:left="1490" w:hanging="360"/>
      </w:pPr>
      <w:rPr>
        <w:rFonts w:ascii="Courier New" w:hAnsi="Courier New" w:cs="Courier New" w:hint="default"/>
      </w:rPr>
    </w:lvl>
    <w:lvl w:ilvl="2" w:tplc="280A0005" w:tentative="1">
      <w:start w:val="1"/>
      <w:numFmt w:val="bullet"/>
      <w:lvlText w:val=""/>
      <w:lvlJc w:val="left"/>
      <w:pPr>
        <w:ind w:left="2210" w:hanging="360"/>
      </w:pPr>
      <w:rPr>
        <w:rFonts w:ascii="Wingdings" w:hAnsi="Wingdings" w:hint="default"/>
      </w:rPr>
    </w:lvl>
    <w:lvl w:ilvl="3" w:tplc="280A0001" w:tentative="1">
      <w:start w:val="1"/>
      <w:numFmt w:val="bullet"/>
      <w:lvlText w:val=""/>
      <w:lvlJc w:val="left"/>
      <w:pPr>
        <w:ind w:left="2930" w:hanging="360"/>
      </w:pPr>
      <w:rPr>
        <w:rFonts w:ascii="Symbol" w:hAnsi="Symbol" w:hint="default"/>
      </w:rPr>
    </w:lvl>
    <w:lvl w:ilvl="4" w:tplc="280A0003" w:tentative="1">
      <w:start w:val="1"/>
      <w:numFmt w:val="bullet"/>
      <w:lvlText w:val="o"/>
      <w:lvlJc w:val="left"/>
      <w:pPr>
        <w:ind w:left="3650" w:hanging="360"/>
      </w:pPr>
      <w:rPr>
        <w:rFonts w:ascii="Courier New" w:hAnsi="Courier New" w:cs="Courier New" w:hint="default"/>
      </w:rPr>
    </w:lvl>
    <w:lvl w:ilvl="5" w:tplc="280A0005" w:tentative="1">
      <w:start w:val="1"/>
      <w:numFmt w:val="bullet"/>
      <w:lvlText w:val=""/>
      <w:lvlJc w:val="left"/>
      <w:pPr>
        <w:ind w:left="4370" w:hanging="360"/>
      </w:pPr>
      <w:rPr>
        <w:rFonts w:ascii="Wingdings" w:hAnsi="Wingdings" w:hint="default"/>
      </w:rPr>
    </w:lvl>
    <w:lvl w:ilvl="6" w:tplc="280A0001" w:tentative="1">
      <w:start w:val="1"/>
      <w:numFmt w:val="bullet"/>
      <w:lvlText w:val=""/>
      <w:lvlJc w:val="left"/>
      <w:pPr>
        <w:ind w:left="5090" w:hanging="360"/>
      </w:pPr>
      <w:rPr>
        <w:rFonts w:ascii="Symbol" w:hAnsi="Symbol" w:hint="default"/>
      </w:rPr>
    </w:lvl>
    <w:lvl w:ilvl="7" w:tplc="280A0003" w:tentative="1">
      <w:start w:val="1"/>
      <w:numFmt w:val="bullet"/>
      <w:lvlText w:val="o"/>
      <w:lvlJc w:val="left"/>
      <w:pPr>
        <w:ind w:left="5810" w:hanging="360"/>
      </w:pPr>
      <w:rPr>
        <w:rFonts w:ascii="Courier New" w:hAnsi="Courier New" w:cs="Courier New" w:hint="default"/>
      </w:rPr>
    </w:lvl>
    <w:lvl w:ilvl="8" w:tplc="280A0005" w:tentative="1">
      <w:start w:val="1"/>
      <w:numFmt w:val="bullet"/>
      <w:lvlText w:val=""/>
      <w:lvlJc w:val="left"/>
      <w:pPr>
        <w:ind w:left="6530" w:hanging="360"/>
      </w:pPr>
      <w:rPr>
        <w:rFonts w:ascii="Wingdings" w:hAnsi="Wingdings" w:hint="default"/>
      </w:rPr>
    </w:lvl>
  </w:abstractNum>
  <w:abstractNum w:abstractNumId="11" w15:restartNumberingAfterBreak="0">
    <w:nsid w:val="69070C1C"/>
    <w:multiLevelType w:val="hybridMultilevel"/>
    <w:tmpl w:val="D2361F86"/>
    <w:lvl w:ilvl="0" w:tplc="BCBAB488">
      <w:start w:val="1"/>
      <w:numFmt w:val="upperLetter"/>
      <w:lvlText w:val="%1."/>
      <w:lvlJc w:val="left"/>
      <w:pPr>
        <w:ind w:left="825" w:hanging="360"/>
      </w:pPr>
      <w:rPr>
        <w:rFonts w:ascii="Times New Roman" w:eastAsia="Times New Roman" w:hAnsi="Times New Roman" w:cs="Times New Roman"/>
      </w:rPr>
    </w:lvl>
    <w:lvl w:ilvl="1" w:tplc="280A0003" w:tentative="1">
      <w:start w:val="1"/>
      <w:numFmt w:val="bullet"/>
      <w:lvlText w:val="o"/>
      <w:lvlJc w:val="left"/>
      <w:pPr>
        <w:ind w:left="1545" w:hanging="360"/>
      </w:pPr>
      <w:rPr>
        <w:rFonts w:ascii="Courier New" w:hAnsi="Courier New" w:cs="Courier New" w:hint="default"/>
      </w:rPr>
    </w:lvl>
    <w:lvl w:ilvl="2" w:tplc="280A0005" w:tentative="1">
      <w:start w:val="1"/>
      <w:numFmt w:val="bullet"/>
      <w:lvlText w:val=""/>
      <w:lvlJc w:val="left"/>
      <w:pPr>
        <w:ind w:left="2265" w:hanging="360"/>
      </w:pPr>
      <w:rPr>
        <w:rFonts w:ascii="Wingdings" w:hAnsi="Wingdings" w:hint="default"/>
      </w:rPr>
    </w:lvl>
    <w:lvl w:ilvl="3" w:tplc="280A0001" w:tentative="1">
      <w:start w:val="1"/>
      <w:numFmt w:val="bullet"/>
      <w:lvlText w:val=""/>
      <w:lvlJc w:val="left"/>
      <w:pPr>
        <w:ind w:left="2985" w:hanging="360"/>
      </w:pPr>
      <w:rPr>
        <w:rFonts w:ascii="Symbol" w:hAnsi="Symbol" w:hint="default"/>
      </w:rPr>
    </w:lvl>
    <w:lvl w:ilvl="4" w:tplc="280A0003" w:tentative="1">
      <w:start w:val="1"/>
      <w:numFmt w:val="bullet"/>
      <w:lvlText w:val="o"/>
      <w:lvlJc w:val="left"/>
      <w:pPr>
        <w:ind w:left="3705" w:hanging="360"/>
      </w:pPr>
      <w:rPr>
        <w:rFonts w:ascii="Courier New" w:hAnsi="Courier New" w:cs="Courier New" w:hint="default"/>
      </w:rPr>
    </w:lvl>
    <w:lvl w:ilvl="5" w:tplc="280A0005" w:tentative="1">
      <w:start w:val="1"/>
      <w:numFmt w:val="bullet"/>
      <w:lvlText w:val=""/>
      <w:lvlJc w:val="left"/>
      <w:pPr>
        <w:ind w:left="4425" w:hanging="360"/>
      </w:pPr>
      <w:rPr>
        <w:rFonts w:ascii="Wingdings" w:hAnsi="Wingdings" w:hint="default"/>
      </w:rPr>
    </w:lvl>
    <w:lvl w:ilvl="6" w:tplc="280A0001" w:tentative="1">
      <w:start w:val="1"/>
      <w:numFmt w:val="bullet"/>
      <w:lvlText w:val=""/>
      <w:lvlJc w:val="left"/>
      <w:pPr>
        <w:ind w:left="5145" w:hanging="360"/>
      </w:pPr>
      <w:rPr>
        <w:rFonts w:ascii="Symbol" w:hAnsi="Symbol" w:hint="default"/>
      </w:rPr>
    </w:lvl>
    <w:lvl w:ilvl="7" w:tplc="280A0003" w:tentative="1">
      <w:start w:val="1"/>
      <w:numFmt w:val="bullet"/>
      <w:lvlText w:val="o"/>
      <w:lvlJc w:val="left"/>
      <w:pPr>
        <w:ind w:left="5865" w:hanging="360"/>
      </w:pPr>
      <w:rPr>
        <w:rFonts w:ascii="Courier New" w:hAnsi="Courier New" w:cs="Courier New" w:hint="default"/>
      </w:rPr>
    </w:lvl>
    <w:lvl w:ilvl="8" w:tplc="280A0005" w:tentative="1">
      <w:start w:val="1"/>
      <w:numFmt w:val="bullet"/>
      <w:lvlText w:val=""/>
      <w:lvlJc w:val="left"/>
      <w:pPr>
        <w:ind w:left="6585" w:hanging="360"/>
      </w:pPr>
      <w:rPr>
        <w:rFonts w:ascii="Wingdings" w:hAnsi="Wingdings" w:hint="default"/>
      </w:rPr>
    </w:lvl>
  </w:abstractNum>
  <w:abstractNum w:abstractNumId="12" w15:restartNumberingAfterBreak="0">
    <w:nsid w:val="6D896411"/>
    <w:multiLevelType w:val="hybridMultilevel"/>
    <w:tmpl w:val="6A9424D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77A5479A"/>
    <w:multiLevelType w:val="hybridMultilevel"/>
    <w:tmpl w:val="5BD4577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7E902DD4"/>
    <w:multiLevelType w:val="hybridMultilevel"/>
    <w:tmpl w:val="A0F68D6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3"/>
  </w:num>
  <w:num w:numId="4">
    <w:abstractNumId w:val="0"/>
  </w:num>
  <w:num w:numId="5">
    <w:abstractNumId w:val="5"/>
  </w:num>
  <w:num w:numId="6">
    <w:abstractNumId w:val="9"/>
  </w:num>
  <w:num w:numId="7">
    <w:abstractNumId w:val="13"/>
  </w:num>
  <w:num w:numId="8">
    <w:abstractNumId w:val="11"/>
  </w:num>
  <w:num w:numId="9">
    <w:abstractNumId w:val="8"/>
  </w:num>
  <w:num w:numId="10">
    <w:abstractNumId w:val="4"/>
  </w:num>
  <w:num w:numId="11">
    <w:abstractNumId w:val="6"/>
  </w:num>
  <w:num w:numId="12">
    <w:abstractNumId w:val="10"/>
  </w:num>
  <w:num w:numId="13">
    <w:abstractNumId w:val="14"/>
  </w:num>
  <w:num w:numId="14">
    <w:abstractNumId w:val="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rawingGridHorizontalSpacing w:val="144"/>
  <w:drawingGridVerticalSpacing w:val="144"/>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12E"/>
    <w:rsid w:val="00001259"/>
    <w:rsid w:val="000031B7"/>
    <w:rsid w:val="00003D34"/>
    <w:rsid w:val="00010959"/>
    <w:rsid w:val="0001139B"/>
    <w:rsid w:val="000121DB"/>
    <w:rsid w:val="00013AA0"/>
    <w:rsid w:val="00020F92"/>
    <w:rsid w:val="00020F9D"/>
    <w:rsid w:val="00021293"/>
    <w:rsid w:val="0002263C"/>
    <w:rsid w:val="0003091F"/>
    <w:rsid w:val="00040DE7"/>
    <w:rsid w:val="00041C0C"/>
    <w:rsid w:val="000427C1"/>
    <w:rsid w:val="000443C6"/>
    <w:rsid w:val="00045226"/>
    <w:rsid w:val="00046EF4"/>
    <w:rsid w:val="0005168C"/>
    <w:rsid w:val="00053A91"/>
    <w:rsid w:val="00063A1E"/>
    <w:rsid w:val="00071284"/>
    <w:rsid w:val="000742AD"/>
    <w:rsid w:val="000750DE"/>
    <w:rsid w:val="00077551"/>
    <w:rsid w:val="0008029C"/>
    <w:rsid w:val="00091320"/>
    <w:rsid w:val="00091572"/>
    <w:rsid w:val="000965DA"/>
    <w:rsid w:val="000969F4"/>
    <w:rsid w:val="000A076A"/>
    <w:rsid w:val="000A62AB"/>
    <w:rsid w:val="000B020F"/>
    <w:rsid w:val="000B714B"/>
    <w:rsid w:val="000B717C"/>
    <w:rsid w:val="000B7C9E"/>
    <w:rsid w:val="000C71CD"/>
    <w:rsid w:val="000D2382"/>
    <w:rsid w:val="000D2E97"/>
    <w:rsid w:val="000D35B9"/>
    <w:rsid w:val="000D4A71"/>
    <w:rsid w:val="000D792B"/>
    <w:rsid w:val="000E2D5D"/>
    <w:rsid w:val="000E35C9"/>
    <w:rsid w:val="000E360B"/>
    <w:rsid w:val="000E76C3"/>
    <w:rsid w:val="000F43FE"/>
    <w:rsid w:val="000F576F"/>
    <w:rsid w:val="000F63F6"/>
    <w:rsid w:val="0010114F"/>
    <w:rsid w:val="00101AF0"/>
    <w:rsid w:val="001043DC"/>
    <w:rsid w:val="00107656"/>
    <w:rsid w:val="001078EF"/>
    <w:rsid w:val="00114813"/>
    <w:rsid w:val="00114858"/>
    <w:rsid w:val="00114F17"/>
    <w:rsid w:val="001150EF"/>
    <w:rsid w:val="00117539"/>
    <w:rsid w:val="0012067C"/>
    <w:rsid w:val="001217BB"/>
    <w:rsid w:val="00125D53"/>
    <w:rsid w:val="00130045"/>
    <w:rsid w:val="0013491E"/>
    <w:rsid w:val="001358EE"/>
    <w:rsid w:val="001360DC"/>
    <w:rsid w:val="00144C61"/>
    <w:rsid w:val="00145B35"/>
    <w:rsid w:val="00147F7E"/>
    <w:rsid w:val="001517DE"/>
    <w:rsid w:val="001537BA"/>
    <w:rsid w:val="00153FF5"/>
    <w:rsid w:val="00154466"/>
    <w:rsid w:val="00154DE9"/>
    <w:rsid w:val="00156BE4"/>
    <w:rsid w:val="00160E9F"/>
    <w:rsid w:val="00163349"/>
    <w:rsid w:val="001641AA"/>
    <w:rsid w:val="00167967"/>
    <w:rsid w:val="00167BA1"/>
    <w:rsid w:val="0017684D"/>
    <w:rsid w:val="00176FEE"/>
    <w:rsid w:val="001821B2"/>
    <w:rsid w:val="00182D5D"/>
    <w:rsid w:val="00184D32"/>
    <w:rsid w:val="00185116"/>
    <w:rsid w:val="00193CDC"/>
    <w:rsid w:val="00194283"/>
    <w:rsid w:val="00195E03"/>
    <w:rsid w:val="00197054"/>
    <w:rsid w:val="001A6C21"/>
    <w:rsid w:val="001A7450"/>
    <w:rsid w:val="001B0B81"/>
    <w:rsid w:val="001B1C30"/>
    <w:rsid w:val="001B716D"/>
    <w:rsid w:val="001B73CF"/>
    <w:rsid w:val="001C58E9"/>
    <w:rsid w:val="001C5A09"/>
    <w:rsid w:val="001C5DE9"/>
    <w:rsid w:val="001C690D"/>
    <w:rsid w:val="001C6B92"/>
    <w:rsid w:val="001D010E"/>
    <w:rsid w:val="001D468D"/>
    <w:rsid w:val="001D505B"/>
    <w:rsid w:val="001E3EF3"/>
    <w:rsid w:val="001E5FF6"/>
    <w:rsid w:val="001E7FC0"/>
    <w:rsid w:val="001F088D"/>
    <w:rsid w:val="001F1405"/>
    <w:rsid w:val="001F399D"/>
    <w:rsid w:val="002016FD"/>
    <w:rsid w:val="00202FCF"/>
    <w:rsid w:val="002030C0"/>
    <w:rsid w:val="00214EBE"/>
    <w:rsid w:val="0021597A"/>
    <w:rsid w:val="00221620"/>
    <w:rsid w:val="00221D6A"/>
    <w:rsid w:val="00222C43"/>
    <w:rsid w:val="0022552F"/>
    <w:rsid w:val="00225D97"/>
    <w:rsid w:val="00231709"/>
    <w:rsid w:val="00235C43"/>
    <w:rsid w:val="0025019C"/>
    <w:rsid w:val="00250B84"/>
    <w:rsid w:val="00251052"/>
    <w:rsid w:val="002661D6"/>
    <w:rsid w:val="00267800"/>
    <w:rsid w:val="0027013A"/>
    <w:rsid w:val="00280CBB"/>
    <w:rsid w:val="002816A5"/>
    <w:rsid w:val="00281A08"/>
    <w:rsid w:val="00283318"/>
    <w:rsid w:val="00283775"/>
    <w:rsid w:val="00286998"/>
    <w:rsid w:val="00287747"/>
    <w:rsid w:val="00291E8F"/>
    <w:rsid w:val="00292395"/>
    <w:rsid w:val="0029328B"/>
    <w:rsid w:val="00296B20"/>
    <w:rsid w:val="002A6F8B"/>
    <w:rsid w:val="002B1DC5"/>
    <w:rsid w:val="002B3C34"/>
    <w:rsid w:val="002B4572"/>
    <w:rsid w:val="002C1899"/>
    <w:rsid w:val="002C323B"/>
    <w:rsid w:val="002C71D0"/>
    <w:rsid w:val="002C7258"/>
    <w:rsid w:val="002C747E"/>
    <w:rsid w:val="002C7A95"/>
    <w:rsid w:val="002D08B9"/>
    <w:rsid w:val="002D2A63"/>
    <w:rsid w:val="002D605A"/>
    <w:rsid w:val="002E01BA"/>
    <w:rsid w:val="002E40F1"/>
    <w:rsid w:val="002E5BAD"/>
    <w:rsid w:val="002E6139"/>
    <w:rsid w:val="002E7790"/>
    <w:rsid w:val="002F23D6"/>
    <w:rsid w:val="002F512E"/>
    <w:rsid w:val="00300196"/>
    <w:rsid w:val="0030749A"/>
    <w:rsid w:val="003074F2"/>
    <w:rsid w:val="003201F5"/>
    <w:rsid w:val="00323DCA"/>
    <w:rsid w:val="00325A0E"/>
    <w:rsid w:val="0032776C"/>
    <w:rsid w:val="00327E6E"/>
    <w:rsid w:val="003324F4"/>
    <w:rsid w:val="003333C5"/>
    <w:rsid w:val="00333AF1"/>
    <w:rsid w:val="003355E6"/>
    <w:rsid w:val="00337BA9"/>
    <w:rsid w:val="00341DB2"/>
    <w:rsid w:val="003477D5"/>
    <w:rsid w:val="00347E2A"/>
    <w:rsid w:val="00351697"/>
    <w:rsid w:val="003545DC"/>
    <w:rsid w:val="003549EA"/>
    <w:rsid w:val="00354FB5"/>
    <w:rsid w:val="00360336"/>
    <w:rsid w:val="00360337"/>
    <w:rsid w:val="0036096E"/>
    <w:rsid w:val="00364CC2"/>
    <w:rsid w:val="00365548"/>
    <w:rsid w:val="00366551"/>
    <w:rsid w:val="00376A00"/>
    <w:rsid w:val="00381C42"/>
    <w:rsid w:val="00385102"/>
    <w:rsid w:val="00385348"/>
    <w:rsid w:val="003869EF"/>
    <w:rsid w:val="003937EB"/>
    <w:rsid w:val="003A39E0"/>
    <w:rsid w:val="003A6BA2"/>
    <w:rsid w:val="003B2609"/>
    <w:rsid w:val="003B2800"/>
    <w:rsid w:val="003B6037"/>
    <w:rsid w:val="003C29F7"/>
    <w:rsid w:val="003C4315"/>
    <w:rsid w:val="003D1315"/>
    <w:rsid w:val="003D1BFE"/>
    <w:rsid w:val="003D1D9E"/>
    <w:rsid w:val="003D7CBC"/>
    <w:rsid w:val="003D7D46"/>
    <w:rsid w:val="003E07E5"/>
    <w:rsid w:val="003E41A5"/>
    <w:rsid w:val="003F00E9"/>
    <w:rsid w:val="003F02D0"/>
    <w:rsid w:val="003F04CA"/>
    <w:rsid w:val="003F22A3"/>
    <w:rsid w:val="003F4735"/>
    <w:rsid w:val="003F4867"/>
    <w:rsid w:val="003F73E9"/>
    <w:rsid w:val="003F787C"/>
    <w:rsid w:val="00400870"/>
    <w:rsid w:val="00410CF6"/>
    <w:rsid w:val="00410F7B"/>
    <w:rsid w:val="004154D2"/>
    <w:rsid w:val="00417DA2"/>
    <w:rsid w:val="004201FC"/>
    <w:rsid w:val="0042110A"/>
    <w:rsid w:val="0042313E"/>
    <w:rsid w:val="004237F7"/>
    <w:rsid w:val="00426C42"/>
    <w:rsid w:val="00427850"/>
    <w:rsid w:val="00432457"/>
    <w:rsid w:val="0043437F"/>
    <w:rsid w:val="004401F7"/>
    <w:rsid w:val="004411F9"/>
    <w:rsid w:val="00446EB6"/>
    <w:rsid w:val="00446F94"/>
    <w:rsid w:val="00447231"/>
    <w:rsid w:val="00453E1D"/>
    <w:rsid w:val="004549B8"/>
    <w:rsid w:val="00463C9C"/>
    <w:rsid w:val="00471ABC"/>
    <w:rsid w:val="0047476B"/>
    <w:rsid w:val="00476B48"/>
    <w:rsid w:val="00477486"/>
    <w:rsid w:val="0048032C"/>
    <w:rsid w:val="00484D92"/>
    <w:rsid w:val="00491CD7"/>
    <w:rsid w:val="0049773F"/>
    <w:rsid w:val="004A03A1"/>
    <w:rsid w:val="004A0E21"/>
    <w:rsid w:val="004A1470"/>
    <w:rsid w:val="004A24F6"/>
    <w:rsid w:val="004A4541"/>
    <w:rsid w:val="004A5D23"/>
    <w:rsid w:val="004B56E7"/>
    <w:rsid w:val="004B6B3A"/>
    <w:rsid w:val="004C0CD2"/>
    <w:rsid w:val="004C1639"/>
    <w:rsid w:val="004C2307"/>
    <w:rsid w:val="004C3D09"/>
    <w:rsid w:val="004C69BE"/>
    <w:rsid w:val="004D22CB"/>
    <w:rsid w:val="004E323B"/>
    <w:rsid w:val="004E4E4F"/>
    <w:rsid w:val="004E7FDE"/>
    <w:rsid w:val="004F273C"/>
    <w:rsid w:val="004F7868"/>
    <w:rsid w:val="00517D9B"/>
    <w:rsid w:val="0052080A"/>
    <w:rsid w:val="00520E8F"/>
    <w:rsid w:val="0052134F"/>
    <w:rsid w:val="00525608"/>
    <w:rsid w:val="005317B8"/>
    <w:rsid w:val="005377B1"/>
    <w:rsid w:val="0054430C"/>
    <w:rsid w:val="005444BC"/>
    <w:rsid w:val="00546F82"/>
    <w:rsid w:val="0055159B"/>
    <w:rsid w:val="00551C14"/>
    <w:rsid w:val="00552F12"/>
    <w:rsid w:val="00553F30"/>
    <w:rsid w:val="005606CE"/>
    <w:rsid w:val="005651B5"/>
    <w:rsid w:val="00566E18"/>
    <w:rsid w:val="005709A9"/>
    <w:rsid w:val="005735C8"/>
    <w:rsid w:val="00574289"/>
    <w:rsid w:val="00580DC3"/>
    <w:rsid w:val="00584750"/>
    <w:rsid w:val="00586F5C"/>
    <w:rsid w:val="00590A41"/>
    <w:rsid w:val="00594820"/>
    <w:rsid w:val="005A0D03"/>
    <w:rsid w:val="005B13B7"/>
    <w:rsid w:val="005B4CBA"/>
    <w:rsid w:val="005B722B"/>
    <w:rsid w:val="005C4397"/>
    <w:rsid w:val="005C773A"/>
    <w:rsid w:val="005C7DAA"/>
    <w:rsid w:val="005D1823"/>
    <w:rsid w:val="005D24E1"/>
    <w:rsid w:val="005E0A53"/>
    <w:rsid w:val="005F0C64"/>
    <w:rsid w:val="005F1524"/>
    <w:rsid w:val="005F2CDC"/>
    <w:rsid w:val="00606CA6"/>
    <w:rsid w:val="0061241C"/>
    <w:rsid w:val="006146A7"/>
    <w:rsid w:val="0061623D"/>
    <w:rsid w:val="00617555"/>
    <w:rsid w:val="00623A5C"/>
    <w:rsid w:val="00627813"/>
    <w:rsid w:val="0063125D"/>
    <w:rsid w:val="00633817"/>
    <w:rsid w:val="00634E8E"/>
    <w:rsid w:val="006368CE"/>
    <w:rsid w:val="0064009E"/>
    <w:rsid w:val="00643B20"/>
    <w:rsid w:val="0064425C"/>
    <w:rsid w:val="00647B49"/>
    <w:rsid w:val="00647B8B"/>
    <w:rsid w:val="00656BA6"/>
    <w:rsid w:val="006577AC"/>
    <w:rsid w:val="006646DB"/>
    <w:rsid w:val="006660DD"/>
    <w:rsid w:val="00671B41"/>
    <w:rsid w:val="00672A93"/>
    <w:rsid w:val="006750F0"/>
    <w:rsid w:val="00675B08"/>
    <w:rsid w:val="00675C25"/>
    <w:rsid w:val="00676101"/>
    <w:rsid w:val="00680476"/>
    <w:rsid w:val="006804AB"/>
    <w:rsid w:val="00680F1D"/>
    <w:rsid w:val="00682C00"/>
    <w:rsid w:val="00690C7C"/>
    <w:rsid w:val="00693DCA"/>
    <w:rsid w:val="00695E82"/>
    <w:rsid w:val="00696183"/>
    <w:rsid w:val="00696B26"/>
    <w:rsid w:val="006A010E"/>
    <w:rsid w:val="006A073B"/>
    <w:rsid w:val="006A08BF"/>
    <w:rsid w:val="006A0DB0"/>
    <w:rsid w:val="006A5985"/>
    <w:rsid w:val="006A61E8"/>
    <w:rsid w:val="006A6771"/>
    <w:rsid w:val="006B3341"/>
    <w:rsid w:val="006B4984"/>
    <w:rsid w:val="006B5E21"/>
    <w:rsid w:val="006B7878"/>
    <w:rsid w:val="006C2B0C"/>
    <w:rsid w:val="006D14A9"/>
    <w:rsid w:val="006D4DB4"/>
    <w:rsid w:val="006D68A4"/>
    <w:rsid w:val="006E0848"/>
    <w:rsid w:val="006E099F"/>
    <w:rsid w:val="006E1650"/>
    <w:rsid w:val="006E1FAE"/>
    <w:rsid w:val="006E5015"/>
    <w:rsid w:val="006E627D"/>
    <w:rsid w:val="006E6DB4"/>
    <w:rsid w:val="006E741B"/>
    <w:rsid w:val="006F03A0"/>
    <w:rsid w:val="006F30AD"/>
    <w:rsid w:val="00700043"/>
    <w:rsid w:val="007002D4"/>
    <w:rsid w:val="00701D48"/>
    <w:rsid w:val="007055B2"/>
    <w:rsid w:val="007064E3"/>
    <w:rsid w:val="007114B2"/>
    <w:rsid w:val="007250A7"/>
    <w:rsid w:val="007270FB"/>
    <w:rsid w:val="007305EC"/>
    <w:rsid w:val="00730D91"/>
    <w:rsid w:val="00732DD7"/>
    <w:rsid w:val="007341FA"/>
    <w:rsid w:val="00736FC9"/>
    <w:rsid w:val="00737D43"/>
    <w:rsid w:val="00745016"/>
    <w:rsid w:val="00760C97"/>
    <w:rsid w:val="007618CC"/>
    <w:rsid w:val="00761930"/>
    <w:rsid w:val="00764167"/>
    <w:rsid w:val="00766B07"/>
    <w:rsid w:val="00767015"/>
    <w:rsid w:val="00770A93"/>
    <w:rsid w:val="00774345"/>
    <w:rsid w:val="0077454B"/>
    <w:rsid w:val="00776511"/>
    <w:rsid w:val="00777020"/>
    <w:rsid w:val="00780CB1"/>
    <w:rsid w:val="00786367"/>
    <w:rsid w:val="0079026A"/>
    <w:rsid w:val="007913CA"/>
    <w:rsid w:val="007926B3"/>
    <w:rsid w:val="00797E6F"/>
    <w:rsid w:val="007A1B5D"/>
    <w:rsid w:val="007A5373"/>
    <w:rsid w:val="007A7BF4"/>
    <w:rsid w:val="007B04BC"/>
    <w:rsid w:val="007B16F6"/>
    <w:rsid w:val="007B27B0"/>
    <w:rsid w:val="007B4EE5"/>
    <w:rsid w:val="007B5068"/>
    <w:rsid w:val="007C1336"/>
    <w:rsid w:val="007C2A35"/>
    <w:rsid w:val="007C339B"/>
    <w:rsid w:val="007C44BE"/>
    <w:rsid w:val="007C7F73"/>
    <w:rsid w:val="007D064C"/>
    <w:rsid w:val="007D2CD3"/>
    <w:rsid w:val="007D4394"/>
    <w:rsid w:val="007D541E"/>
    <w:rsid w:val="007E2ADC"/>
    <w:rsid w:val="007E6624"/>
    <w:rsid w:val="007E66C1"/>
    <w:rsid w:val="007F12E8"/>
    <w:rsid w:val="007F33EE"/>
    <w:rsid w:val="007F76DC"/>
    <w:rsid w:val="00802F47"/>
    <w:rsid w:val="008121B9"/>
    <w:rsid w:val="0081536B"/>
    <w:rsid w:val="00820C20"/>
    <w:rsid w:val="0082123B"/>
    <w:rsid w:val="00821487"/>
    <w:rsid w:val="00822A25"/>
    <w:rsid w:val="00823A5A"/>
    <w:rsid w:val="0083343C"/>
    <w:rsid w:val="00837694"/>
    <w:rsid w:val="00841115"/>
    <w:rsid w:val="008442D7"/>
    <w:rsid w:val="008443D7"/>
    <w:rsid w:val="008447B4"/>
    <w:rsid w:val="00850132"/>
    <w:rsid w:val="0085160C"/>
    <w:rsid w:val="00851B34"/>
    <w:rsid w:val="00857C29"/>
    <w:rsid w:val="00864E45"/>
    <w:rsid w:val="00866C89"/>
    <w:rsid w:val="00873897"/>
    <w:rsid w:val="008842CC"/>
    <w:rsid w:val="008855D1"/>
    <w:rsid w:val="00886AF5"/>
    <w:rsid w:val="00890B2B"/>
    <w:rsid w:val="00890DF2"/>
    <w:rsid w:val="00894CE0"/>
    <w:rsid w:val="008A53CE"/>
    <w:rsid w:val="008A6F03"/>
    <w:rsid w:val="008B20DD"/>
    <w:rsid w:val="008B34AA"/>
    <w:rsid w:val="008B4374"/>
    <w:rsid w:val="008B4397"/>
    <w:rsid w:val="008B5036"/>
    <w:rsid w:val="008B67ED"/>
    <w:rsid w:val="008C63D4"/>
    <w:rsid w:val="008D10F0"/>
    <w:rsid w:val="008D3063"/>
    <w:rsid w:val="008D40F6"/>
    <w:rsid w:val="008D534C"/>
    <w:rsid w:val="008D70B2"/>
    <w:rsid w:val="008E281F"/>
    <w:rsid w:val="008E52D7"/>
    <w:rsid w:val="008F38D0"/>
    <w:rsid w:val="008F5C02"/>
    <w:rsid w:val="008F5DD9"/>
    <w:rsid w:val="008F6578"/>
    <w:rsid w:val="00906798"/>
    <w:rsid w:val="009121DF"/>
    <w:rsid w:val="0091269B"/>
    <w:rsid w:val="009204E1"/>
    <w:rsid w:val="00921C72"/>
    <w:rsid w:val="00924A51"/>
    <w:rsid w:val="00924FC8"/>
    <w:rsid w:val="00925B3C"/>
    <w:rsid w:val="0092735F"/>
    <w:rsid w:val="00932E72"/>
    <w:rsid w:val="0093566B"/>
    <w:rsid w:val="00940112"/>
    <w:rsid w:val="00942449"/>
    <w:rsid w:val="0094312B"/>
    <w:rsid w:val="00944F04"/>
    <w:rsid w:val="00945E66"/>
    <w:rsid w:val="00945FD9"/>
    <w:rsid w:val="00951B8F"/>
    <w:rsid w:val="00965136"/>
    <w:rsid w:val="009651A8"/>
    <w:rsid w:val="00966D28"/>
    <w:rsid w:val="00971DE3"/>
    <w:rsid w:val="009761BE"/>
    <w:rsid w:val="0097777B"/>
    <w:rsid w:val="00981288"/>
    <w:rsid w:val="0098628C"/>
    <w:rsid w:val="009874E0"/>
    <w:rsid w:val="00991437"/>
    <w:rsid w:val="00992025"/>
    <w:rsid w:val="00996749"/>
    <w:rsid w:val="009A3CD9"/>
    <w:rsid w:val="009A4434"/>
    <w:rsid w:val="009A55F8"/>
    <w:rsid w:val="009A63A5"/>
    <w:rsid w:val="009A6622"/>
    <w:rsid w:val="009A6C37"/>
    <w:rsid w:val="009A707C"/>
    <w:rsid w:val="009B004B"/>
    <w:rsid w:val="009B11CF"/>
    <w:rsid w:val="009B3167"/>
    <w:rsid w:val="009B3F3C"/>
    <w:rsid w:val="009B4B52"/>
    <w:rsid w:val="009B5803"/>
    <w:rsid w:val="009B5982"/>
    <w:rsid w:val="009B723D"/>
    <w:rsid w:val="009C0903"/>
    <w:rsid w:val="009C0E00"/>
    <w:rsid w:val="009C1F77"/>
    <w:rsid w:val="009C42C2"/>
    <w:rsid w:val="009D0EE7"/>
    <w:rsid w:val="009D35C0"/>
    <w:rsid w:val="009D4430"/>
    <w:rsid w:val="009E08DA"/>
    <w:rsid w:val="009E2640"/>
    <w:rsid w:val="009E3D0F"/>
    <w:rsid w:val="009E4675"/>
    <w:rsid w:val="009F1185"/>
    <w:rsid w:val="009F3C74"/>
    <w:rsid w:val="009F5389"/>
    <w:rsid w:val="009F5918"/>
    <w:rsid w:val="00A014D2"/>
    <w:rsid w:val="00A02D9A"/>
    <w:rsid w:val="00A04D7B"/>
    <w:rsid w:val="00A05A23"/>
    <w:rsid w:val="00A1152A"/>
    <w:rsid w:val="00A22546"/>
    <w:rsid w:val="00A23696"/>
    <w:rsid w:val="00A236A0"/>
    <w:rsid w:val="00A33DBD"/>
    <w:rsid w:val="00A3643F"/>
    <w:rsid w:val="00A37955"/>
    <w:rsid w:val="00A4269C"/>
    <w:rsid w:val="00A42E61"/>
    <w:rsid w:val="00A42F76"/>
    <w:rsid w:val="00A45164"/>
    <w:rsid w:val="00A63509"/>
    <w:rsid w:val="00A675CD"/>
    <w:rsid w:val="00A74872"/>
    <w:rsid w:val="00A77A4A"/>
    <w:rsid w:val="00A803D5"/>
    <w:rsid w:val="00A80E74"/>
    <w:rsid w:val="00A84C2F"/>
    <w:rsid w:val="00A865B0"/>
    <w:rsid w:val="00A86AA7"/>
    <w:rsid w:val="00A92480"/>
    <w:rsid w:val="00A94C0F"/>
    <w:rsid w:val="00A96828"/>
    <w:rsid w:val="00A96C56"/>
    <w:rsid w:val="00AA260C"/>
    <w:rsid w:val="00AA51CD"/>
    <w:rsid w:val="00AA558E"/>
    <w:rsid w:val="00AA58EB"/>
    <w:rsid w:val="00AA5C91"/>
    <w:rsid w:val="00AA5F43"/>
    <w:rsid w:val="00AB2EC9"/>
    <w:rsid w:val="00AB5187"/>
    <w:rsid w:val="00AB63DF"/>
    <w:rsid w:val="00AC5321"/>
    <w:rsid w:val="00AC54C4"/>
    <w:rsid w:val="00AD050C"/>
    <w:rsid w:val="00AD2F61"/>
    <w:rsid w:val="00AD5373"/>
    <w:rsid w:val="00AD5479"/>
    <w:rsid w:val="00AD71D6"/>
    <w:rsid w:val="00AE7BEC"/>
    <w:rsid w:val="00AF03A8"/>
    <w:rsid w:val="00AF043E"/>
    <w:rsid w:val="00AF0959"/>
    <w:rsid w:val="00AF2AA3"/>
    <w:rsid w:val="00AF5421"/>
    <w:rsid w:val="00B0038F"/>
    <w:rsid w:val="00B0377B"/>
    <w:rsid w:val="00B04731"/>
    <w:rsid w:val="00B06876"/>
    <w:rsid w:val="00B1109B"/>
    <w:rsid w:val="00B11A09"/>
    <w:rsid w:val="00B21B3E"/>
    <w:rsid w:val="00B21C44"/>
    <w:rsid w:val="00B245D8"/>
    <w:rsid w:val="00B2620D"/>
    <w:rsid w:val="00B34CA9"/>
    <w:rsid w:val="00B34EAF"/>
    <w:rsid w:val="00B3779D"/>
    <w:rsid w:val="00B42BB7"/>
    <w:rsid w:val="00B43AE4"/>
    <w:rsid w:val="00B43CF5"/>
    <w:rsid w:val="00B441F2"/>
    <w:rsid w:val="00B445B7"/>
    <w:rsid w:val="00B62BED"/>
    <w:rsid w:val="00B65BD8"/>
    <w:rsid w:val="00B662EC"/>
    <w:rsid w:val="00B679F2"/>
    <w:rsid w:val="00B71D1B"/>
    <w:rsid w:val="00B73CF4"/>
    <w:rsid w:val="00B7689A"/>
    <w:rsid w:val="00B77FE1"/>
    <w:rsid w:val="00B80C42"/>
    <w:rsid w:val="00B8209C"/>
    <w:rsid w:val="00B845BB"/>
    <w:rsid w:val="00B85035"/>
    <w:rsid w:val="00B86E16"/>
    <w:rsid w:val="00B9226C"/>
    <w:rsid w:val="00B94E0C"/>
    <w:rsid w:val="00B973F1"/>
    <w:rsid w:val="00BA35B5"/>
    <w:rsid w:val="00BA42A0"/>
    <w:rsid w:val="00BA4E63"/>
    <w:rsid w:val="00BA69D9"/>
    <w:rsid w:val="00BA71E1"/>
    <w:rsid w:val="00BA74E7"/>
    <w:rsid w:val="00BB0755"/>
    <w:rsid w:val="00BB17DC"/>
    <w:rsid w:val="00BB19A7"/>
    <w:rsid w:val="00BB1D65"/>
    <w:rsid w:val="00BB5774"/>
    <w:rsid w:val="00BB6B78"/>
    <w:rsid w:val="00BB6C15"/>
    <w:rsid w:val="00BC0298"/>
    <w:rsid w:val="00BC1622"/>
    <w:rsid w:val="00BC25DD"/>
    <w:rsid w:val="00BC3859"/>
    <w:rsid w:val="00BC418A"/>
    <w:rsid w:val="00BD1EC2"/>
    <w:rsid w:val="00BD745C"/>
    <w:rsid w:val="00BD76B1"/>
    <w:rsid w:val="00BE1E45"/>
    <w:rsid w:val="00BE210E"/>
    <w:rsid w:val="00BE333E"/>
    <w:rsid w:val="00BE3B0C"/>
    <w:rsid w:val="00BE53A7"/>
    <w:rsid w:val="00BE7512"/>
    <w:rsid w:val="00BF04CF"/>
    <w:rsid w:val="00BF1D1C"/>
    <w:rsid w:val="00BF449E"/>
    <w:rsid w:val="00BF50BB"/>
    <w:rsid w:val="00BF67E5"/>
    <w:rsid w:val="00BF7BCC"/>
    <w:rsid w:val="00C04E1D"/>
    <w:rsid w:val="00C06A50"/>
    <w:rsid w:val="00C1057E"/>
    <w:rsid w:val="00C13271"/>
    <w:rsid w:val="00C141A1"/>
    <w:rsid w:val="00C16B93"/>
    <w:rsid w:val="00C209E6"/>
    <w:rsid w:val="00C21F59"/>
    <w:rsid w:val="00C259DB"/>
    <w:rsid w:val="00C319A6"/>
    <w:rsid w:val="00C31BAE"/>
    <w:rsid w:val="00C3444E"/>
    <w:rsid w:val="00C47C1C"/>
    <w:rsid w:val="00C47E6F"/>
    <w:rsid w:val="00C51D21"/>
    <w:rsid w:val="00C57548"/>
    <w:rsid w:val="00C61F50"/>
    <w:rsid w:val="00C62759"/>
    <w:rsid w:val="00C66817"/>
    <w:rsid w:val="00C67774"/>
    <w:rsid w:val="00C7696F"/>
    <w:rsid w:val="00C82751"/>
    <w:rsid w:val="00C867D6"/>
    <w:rsid w:val="00C939BB"/>
    <w:rsid w:val="00CA208B"/>
    <w:rsid w:val="00CA2ED9"/>
    <w:rsid w:val="00CA7484"/>
    <w:rsid w:val="00CB3205"/>
    <w:rsid w:val="00CC2755"/>
    <w:rsid w:val="00CC785A"/>
    <w:rsid w:val="00CD2175"/>
    <w:rsid w:val="00CD2558"/>
    <w:rsid w:val="00CE136E"/>
    <w:rsid w:val="00CE16EA"/>
    <w:rsid w:val="00CE53DE"/>
    <w:rsid w:val="00CE7CB2"/>
    <w:rsid w:val="00CF2F1A"/>
    <w:rsid w:val="00CF7C0B"/>
    <w:rsid w:val="00D03651"/>
    <w:rsid w:val="00D03C79"/>
    <w:rsid w:val="00D04C23"/>
    <w:rsid w:val="00D069DB"/>
    <w:rsid w:val="00D14979"/>
    <w:rsid w:val="00D173DA"/>
    <w:rsid w:val="00D205DF"/>
    <w:rsid w:val="00D2076C"/>
    <w:rsid w:val="00D21D86"/>
    <w:rsid w:val="00D247D9"/>
    <w:rsid w:val="00D27D04"/>
    <w:rsid w:val="00D27D20"/>
    <w:rsid w:val="00D33C93"/>
    <w:rsid w:val="00D33DAC"/>
    <w:rsid w:val="00D33ECC"/>
    <w:rsid w:val="00D348E8"/>
    <w:rsid w:val="00D362EF"/>
    <w:rsid w:val="00D370E8"/>
    <w:rsid w:val="00D375E8"/>
    <w:rsid w:val="00D37648"/>
    <w:rsid w:val="00D46A02"/>
    <w:rsid w:val="00D53AC5"/>
    <w:rsid w:val="00D555AE"/>
    <w:rsid w:val="00D55760"/>
    <w:rsid w:val="00D56945"/>
    <w:rsid w:val="00D67F85"/>
    <w:rsid w:val="00D67FD4"/>
    <w:rsid w:val="00D7468D"/>
    <w:rsid w:val="00D753FC"/>
    <w:rsid w:val="00D76ADB"/>
    <w:rsid w:val="00D85AFB"/>
    <w:rsid w:val="00D8792D"/>
    <w:rsid w:val="00D91ED5"/>
    <w:rsid w:val="00D92425"/>
    <w:rsid w:val="00D963B2"/>
    <w:rsid w:val="00D96A57"/>
    <w:rsid w:val="00DA3182"/>
    <w:rsid w:val="00DB394A"/>
    <w:rsid w:val="00DB5189"/>
    <w:rsid w:val="00DB626F"/>
    <w:rsid w:val="00DB767F"/>
    <w:rsid w:val="00DC5B41"/>
    <w:rsid w:val="00DC5D0B"/>
    <w:rsid w:val="00DC79DB"/>
    <w:rsid w:val="00DD05D6"/>
    <w:rsid w:val="00DD1FC3"/>
    <w:rsid w:val="00DD3E6F"/>
    <w:rsid w:val="00DD46BF"/>
    <w:rsid w:val="00DE19E6"/>
    <w:rsid w:val="00DE3C0E"/>
    <w:rsid w:val="00DE7673"/>
    <w:rsid w:val="00DF0156"/>
    <w:rsid w:val="00DF6623"/>
    <w:rsid w:val="00E00BEC"/>
    <w:rsid w:val="00E01E4F"/>
    <w:rsid w:val="00E03132"/>
    <w:rsid w:val="00E052C2"/>
    <w:rsid w:val="00E07C90"/>
    <w:rsid w:val="00E12D61"/>
    <w:rsid w:val="00E14C64"/>
    <w:rsid w:val="00E15317"/>
    <w:rsid w:val="00E17E51"/>
    <w:rsid w:val="00E2093E"/>
    <w:rsid w:val="00E217E2"/>
    <w:rsid w:val="00E24EF7"/>
    <w:rsid w:val="00E2799B"/>
    <w:rsid w:val="00E33C0C"/>
    <w:rsid w:val="00E34FD6"/>
    <w:rsid w:val="00E37E63"/>
    <w:rsid w:val="00E40A83"/>
    <w:rsid w:val="00E46ADB"/>
    <w:rsid w:val="00E56912"/>
    <w:rsid w:val="00E57DB9"/>
    <w:rsid w:val="00E63774"/>
    <w:rsid w:val="00E658CD"/>
    <w:rsid w:val="00E728E7"/>
    <w:rsid w:val="00E72F6C"/>
    <w:rsid w:val="00E74549"/>
    <w:rsid w:val="00E749B8"/>
    <w:rsid w:val="00E769DC"/>
    <w:rsid w:val="00E8088C"/>
    <w:rsid w:val="00E80975"/>
    <w:rsid w:val="00E81548"/>
    <w:rsid w:val="00E84930"/>
    <w:rsid w:val="00E8653C"/>
    <w:rsid w:val="00E91622"/>
    <w:rsid w:val="00E94178"/>
    <w:rsid w:val="00EA0373"/>
    <w:rsid w:val="00EA099C"/>
    <w:rsid w:val="00EA1FA8"/>
    <w:rsid w:val="00EA601C"/>
    <w:rsid w:val="00EA6289"/>
    <w:rsid w:val="00EB057E"/>
    <w:rsid w:val="00EC0E31"/>
    <w:rsid w:val="00EC2D2B"/>
    <w:rsid w:val="00EC35FB"/>
    <w:rsid w:val="00EC6BBE"/>
    <w:rsid w:val="00ED08EA"/>
    <w:rsid w:val="00ED1243"/>
    <w:rsid w:val="00EE2F22"/>
    <w:rsid w:val="00EE4C02"/>
    <w:rsid w:val="00EE59A0"/>
    <w:rsid w:val="00EF09FF"/>
    <w:rsid w:val="00EF0BA9"/>
    <w:rsid w:val="00EF3D17"/>
    <w:rsid w:val="00EF4327"/>
    <w:rsid w:val="00EF4B2A"/>
    <w:rsid w:val="00EF6B19"/>
    <w:rsid w:val="00EF71D4"/>
    <w:rsid w:val="00F02E79"/>
    <w:rsid w:val="00F039F0"/>
    <w:rsid w:val="00F04EF5"/>
    <w:rsid w:val="00F10EC2"/>
    <w:rsid w:val="00F12BD0"/>
    <w:rsid w:val="00F13E15"/>
    <w:rsid w:val="00F151BB"/>
    <w:rsid w:val="00F15605"/>
    <w:rsid w:val="00F15E56"/>
    <w:rsid w:val="00F2423A"/>
    <w:rsid w:val="00F3002C"/>
    <w:rsid w:val="00F30AAC"/>
    <w:rsid w:val="00F30CAC"/>
    <w:rsid w:val="00F417F7"/>
    <w:rsid w:val="00F42131"/>
    <w:rsid w:val="00F42923"/>
    <w:rsid w:val="00F440FF"/>
    <w:rsid w:val="00F44A0B"/>
    <w:rsid w:val="00F455AA"/>
    <w:rsid w:val="00F513B1"/>
    <w:rsid w:val="00F523DE"/>
    <w:rsid w:val="00F5523E"/>
    <w:rsid w:val="00F643DE"/>
    <w:rsid w:val="00F64B8E"/>
    <w:rsid w:val="00F6553F"/>
    <w:rsid w:val="00F70FD3"/>
    <w:rsid w:val="00F718DD"/>
    <w:rsid w:val="00F73614"/>
    <w:rsid w:val="00F74757"/>
    <w:rsid w:val="00F77999"/>
    <w:rsid w:val="00F81AB0"/>
    <w:rsid w:val="00F81B0D"/>
    <w:rsid w:val="00F85061"/>
    <w:rsid w:val="00F85698"/>
    <w:rsid w:val="00F866B9"/>
    <w:rsid w:val="00F87C7B"/>
    <w:rsid w:val="00F87ED8"/>
    <w:rsid w:val="00F960CF"/>
    <w:rsid w:val="00F96734"/>
    <w:rsid w:val="00FA0756"/>
    <w:rsid w:val="00FA4B02"/>
    <w:rsid w:val="00FA7CD3"/>
    <w:rsid w:val="00FB0228"/>
    <w:rsid w:val="00FB4B72"/>
    <w:rsid w:val="00FB6D2F"/>
    <w:rsid w:val="00FB7D20"/>
    <w:rsid w:val="00FC5BEA"/>
    <w:rsid w:val="00FD29C0"/>
    <w:rsid w:val="00FD36F1"/>
    <w:rsid w:val="00FD4F2A"/>
    <w:rsid w:val="00FD7C61"/>
    <w:rsid w:val="00FE0517"/>
    <w:rsid w:val="00FE65E3"/>
    <w:rsid w:val="00FF7976"/>
  </w:rsids>
  <m:mathPr>
    <m:mathFont m:val="Cambria Math"/>
    <m:brkBin m:val="before"/>
    <m:brkBinSub m:val="--"/>
    <m:smallFrac m:val="0"/>
    <m:dispDef m:val="0"/>
    <m:lMargin m:val="0"/>
    <m:rMargin m:val="0"/>
    <m:defJc m:val="centerGroup"/>
    <m:wrapRight/>
    <m:intLim m:val="subSup"/>
    <m:naryLim m:val="subSup"/>
  </m:mathPr>
  <w:themeFontLang w:val="es-P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15:chartTrackingRefBased/>
  <w15:docId w15:val="{8835E3AB-75B6-4874-842B-C9AC787E3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 Spacing" w:qFormat="1"/>
    <w:lsdException w:name="List Paragraph" w:uiPriority="34"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1D21"/>
    <w:rPr>
      <w:sz w:val="24"/>
      <w:szCs w:val="24"/>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2F512E"/>
    <w:pPr>
      <w:tabs>
        <w:tab w:val="center" w:pos="4252"/>
        <w:tab w:val="right" w:pos="8504"/>
      </w:tabs>
    </w:pPr>
  </w:style>
  <w:style w:type="paragraph" w:styleId="Piedepgina">
    <w:name w:val="footer"/>
    <w:basedOn w:val="Normal"/>
    <w:link w:val="PiedepginaCar"/>
    <w:uiPriority w:val="99"/>
    <w:rsid w:val="002F512E"/>
    <w:pPr>
      <w:tabs>
        <w:tab w:val="center" w:pos="4252"/>
        <w:tab w:val="right" w:pos="8504"/>
      </w:tabs>
    </w:pPr>
  </w:style>
  <w:style w:type="character" w:styleId="Hipervnculo">
    <w:name w:val="Hyperlink"/>
    <w:rsid w:val="002F512E"/>
    <w:rPr>
      <w:color w:val="0000FF"/>
      <w:u w:val="single"/>
    </w:rPr>
  </w:style>
  <w:style w:type="character" w:customStyle="1" w:styleId="PiedepginaCar">
    <w:name w:val="Pie de página Car"/>
    <w:link w:val="Piedepgina"/>
    <w:uiPriority w:val="99"/>
    <w:rsid w:val="002B4572"/>
    <w:rPr>
      <w:sz w:val="24"/>
      <w:szCs w:val="24"/>
      <w:lang w:val="es-ES" w:eastAsia="es-ES"/>
    </w:rPr>
  </w:style>
  <w:style w:type="paragraph" w:styleId="Textodeglobo">
    <w:name w:val="Balloon Text"/>
    <w:basedOn w:val="Normal"/>
    <w:link w:val="TextodegloboCar"/>
    <w:rsid w:val="00CC2755"/>
    <w:rPr>
      <w:rFonts w:ascii="Tahoma" w:hAnsi="Tahoma"/>
      <w:sz w:val="16"/>
      <w:szCs w:val="16"/>
    </w:rPr>
  </w:style>
  <w:style w:type="character" w:customStyle="1" w:styleId="TextodegloboCar">
    <w:name w:val="Texto de globo Car"/>
    <w:link w:val="Textodeglobo"/>
    <w:rsid w:val="00CC2755"/>
    <w:rPr>
      <w:rFonts w:ascii="Tahoma" w:hAnsi="Tahoma" w:cs="Tahoma"/>
      <w:sz w:val="16"/>
      <w:szCs w:val="16"/>
      <w:lang w:val="es-ES" w:eastAsia="es-ES"/>
    </w:rPr>
  </w:style>
  <w:style w:type="paragraph" w:styleId="Prrafodelista">
    <w:name w:val="List Paragraph"/>
    <w:basedOn w:val="Normal"/>
    <w:uiPriority w:val="34"/>
    <w:qFormat/>
    <w:rsid w:val="007250A7"/>
    <w:pPr>
      <w:ind w:left="720"/>
      <w:contextualSpacing/>
    </w:pPr>
  </w:style>
  <w:style w:type="paragraph" w:styleId="Citadestacada">
    <w:name w:val="Intense Quote"/>
    <w:basedOn w:val="Normal"/>
    <w:next w:val="Normal"/>
    <w:link w:val="CitadestacadaCar"/>
    <w:qFormat/>
    <w:rsid w:val="00D85AFB"/>
    <w:pPr>
      <w:pBdr>
        <w:bottom w:val="single" w:sz="4" w:space="4" w:color="4F81BD"/>
      </w:pBdr>
      <w:spacing w:before="200" w:after="280"/>
      <w:ind w:left="936" w:right="936"/>
    </w:pPr>
    <w:rPr>
      <w:b/>
      <w:bCs/>
      <w:i/>
      <w:iCs/>
      <w:color w:val="4F81BD"/>
    </w:rPr>
  </w:style>
  <w:style w:type="character" w:customStyle="1" w:styleId="CitadestacadaCar">
    <w:name w:val="Cita destacada Car"/>
    <w:link w:val="Citadestacada"/>
    <w:rsid w:val="00D85AFB"/>
    <w:rPr>
      <w:b/>
      <w:bCs/>
      <w:i/>
      <w:iCs/>
      <w:color w:val="4F81BD"/>
      <w:sz w:val="24"/>
      <w:szCs w:val="24"/>
      <w:lang w:val="es-ES" w:eastAsia="es-ES"/>
    </w:rPr>
  </w:style>
  <w:style w:type="paragraph" w:customStyle="1" w:styleId="Default">
    <w:name w:val="Default"/>
    <w:rsid w:val="00546F82"/>
    <w:pPr>
      <w:autoSpaceDE w:val="0"/>
      <w:autoSpaceDN w:val="0"/>
      <w:adjustRightInd w:val="0"/>
    </w:pPr>
    <w:rPr>
      <w:color w:val="000000"/>
      <w:sz w:val="24"/>
      <w:szCs w:val="24"/>
      <w:lang w:val="en-US" w:eastAsia="en-US"/>
    </w:rPr>
  </w:style>
  <w:style w:type="character" w:styleId="nfasissutil">
    <w:name w:val="Subtle Emphasis"/>
    <w:qFormat/>
    <w:rsid w:val="00890B2B"/>
    <w:rPr>
      <w:i/>
      <w:iCs/>
      <w:color w:val="808080"/>
    </w:rPr>
  </w:style>
  <w:style w:type="paragraph" w:styleId="Textosinformato">
    <w:name w:val="Plain Text"/>
    <w:basedOn w:val="Normal"/>
    <w:link w:val="TextosinformatoCar"/>
    <w:uiPriority w:val="99"/>
    <w:unhideWhenUsed/>
    <w:rsid w:val="00A96C56"/>
    <w:rPr>
      <w:rFonts w:ascii="Consolas" w:eastAsia="Calibri" w:hAnsi="Consolas"/>
      <w:sz w:val="21"/>
      <w:szCs w:val="21"/>
      <w:lang w:val="x-none" w:eastAsia="en-US"/>
    </w:rPr>
  </w:style>
  <w:style w:type="character" w:customStyle="1" w:styleId="TextosinformatoCar">
    <w:name w:val="Texto sin formato Car"/>
    <w:link w:val="Textosinformato"/>
    <w:uiPriority w:val="99"/>
    <w:rsid w:val="00A96C56"/>
    <w:rPr>
      <w:rFonts w:ascii="Consolas" w:eastAsia="Calibri" w:hAnsi="Consolas" w:cs="Times New Roman"/>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7212">
      <w:bodyDiv w:val="1"/>
      <w:marLeft w:val="0"/>
      <w:marRight w:val="0"/>
      <w:marTop w:val="0"/>
      <w:marBottom w:val="0"/>
      <w:divBdr>
        <w:top w:val="none" w:sz="0" w:space="0" w:color="auto"/>
        <w:left w:val="none" w:sz="0" w:space="0" w:color="auto"/>
        <w:bottom w:val="none" w:sz="0" w:space="0" w:color="auto"/>
        <w:right w:val="none" w:sz="0" w:space="0" w:color="auto"/>
      </w:divBdr>
    </w:div>
    <w:div w:id="141629879">
      <w:bodyDiv w:val="1"/>
      <w:marLeft w:val="0"/>
      <w:marRight w:val="0"/>
      <w:marTop w:val="0"/>
      <w:marBottom w:val="0"/>
      <w:divBdr>
        <w:top w:val="none" w:sz="0" w:space="0" w:color="auto"/>
        <w:left w:val="none" w:sz="0" w:space="0" w:color="auto"/>
        <w:bottom w:val="none" w:sz="0" w:space="0" w:color="auto"/>
        <w:right w:val="none" w:sz="0" w:space="0" w:color="auto"/>
      </w:divBdr>
    </w:div>
    <w:div w:id="160388643">
      <w:bodyDiv w:val="1"/>
      <w:marLeft w:val="0"/>
      <w:marRight w:val="0"/>
      <w:marTop w:val="0"/>
      <w:marBottom w:val="0"/>
      <w:divBdr>
        <w:top w:val="none" w:sz="0" w:space="0" w:color="auto"/>
        <w:left w:val="none" w:sz="0" w:space="0" w:color="auto"/>
        <w:bottom w:val="none" w:sz="0" w:space="0" w:color="auto"/>
        <w:right w:val="none" w:sz="0" w:space="0" w:color="auto"/>
      </w:divBdr>
    </w:div>
    <w:div w:id="185677679">
      <w:bodyDiv w:val="1"/>
      <w:marLeft w:val="0"/>
      <w:marRight w:val="0"/>
      <w:marTop w:val="0"/>
      <w:marBottom w:val="0"/>
      <w:divBdr>
        <w:top w:val="none" w:sz="0" w:space="0" w:color="auto"/>
        <w:left w:val="none" w:sz="0" w:space="0" w:color="auto"/>
        <w:bottom w:val="none" w:sz="0" w:space="0" w:color="auto"/>
        <w:right w:val="none" w:sz="0" w:space="0" w:color="auto"/>
      </w:divBdr>
    </w:div>
    <w:div w:id="233051327">
      <w:bodyDiv w:val="1"/>
      <w:marLeft w:val="0"/>
      <w:marRight w:val="0"/>
      <w:marTop w:val="0"/>
      <w:marBottom w:val="0"/>
      <w:divBdr>
        <w:top w:val="none" w:sz="0" w:space="0" w:color="auto"/>
        <w:left w:val="none" w:sz="0" w:space="0" w:color="auto"/>
        <w:bottom w:val="none" w:sz="0" w:space="0" w:color="auto"/>
        <w:right w:val="none" w:sz="0" w:space="0" w:color="auto"/>
      </w:divBdr>
    </w:div>
    <w:div w:id="262537558">
      <w:bodyDiv w:val="1"/>
      <w:marLeft w:val="0"/>
      <w:marRight w:val="0"/>
      <w:marTop w:val="0"/>
      <w:marBottom w:val="0"/>
      <w:divBdr>
        <w:top w:val="none" w:sz="0" w:space="0" w:color="auto"/>
        <w:left w:val="none" w:sz="0" w:space="0" w:color="auto"/>
        <w:bottom w:val="none" w:sz="0" w:space="0" w:color="auto"/>
        <w:right w:val="none" w:sz="0" w:space="0" w:color="auto"/>
      </w:divBdr>
    </w:div>
    <w:div w:id="310059050">
      <w:bodyDiv w:val="1"/>
      <w:marLeft w:val="0"/>
      <w:marRight w:val="0"/>
      <w:marTop w:val="0"/>
      <w:marBottom w:val="0"/>
      <w:divBdr>
        <w:top w:val="none" w:sz="0" w:space="0" w:color="auto"/>
        <w:left w:val="none" w:sz="0" w:space="0" w:color="auto"/>
        <w:bottom w:val="none" w:sz="0" w:space="0" w:color="auto"/>
        <w:right w:val="none" w:sz="0" w:space="0" w:color="auto"/>
      </w:divBdr>
    </w:div>
    <w:div w:id="389690613">
      <w:bodyDiv w:val="1"/>
      <w:marLeft w:val="0"/>
      <w:marRight w:val="0"/>
      <w:marTop w:val="0"/>
      <w:marBottom w:val="0"/>
      <w:divBdr>
        <w:top w:val="none" w:sz="0" w:space="0" w:color="auto"/>
        <w:left w:val="none" w:sz="0" w:space="0" w:color="auto"/>
        <w:bottom w:val="none" w:sz="0" w:space="0" w:color="auto"/>
        <w:right w:val="none" w:sz="0" w:space="0" w:color="auto"/>
      </w:divBdr>
    </w:div>
    <w:div w:id="424040499">
      <w:bodyDiv w:val="1"/>
      <w:marLeft w:val="0"/>
      <w:marRight w:val="0"/>
      <w:marTop w:val="0"/>
      <w:marBottom w:val="0"/>
      <w:divBdr>
        <w:top w:val="none" w:sz="0" w:space="0" w:color="auto"/>
        <w:left w:val="none" w:sz="0" w:space="0" w:color="auto"/>
        <w:bottom w:val="none" w:sz="0" w:space="0" w:color="auto"/>
        <w:right w:val="none" w:sz="0" w:space="0" w:color="auto"/>
      </w:divBdr>
    </w:div>
    <w:div w:id="537931753">
      <w:bodyDiv w:val="1"/>
      <w:marLeft w:val="0"/>
      <w:marRight w:val="0"/>
      <w:marTop w:val="0"/>
      <w:marBottom w:val="0"/>
      <w:divBdr>
        <w:top w:val="none" w:sz="0" w:space="0" w:color="auto"/>
        <w:left w:val="none" w:sz="0" w:space="0" w:color="auto"/>
        <w:bottom w:val="none" w:sz="0" w:space="0" w:color="auto"/>
        <w:right w:val="none" w:sz="0" w:space="0" w:color="auto"/>
      </w:divBdr>
    </w:div>
    <w:div w:id="593785542">
      <w:bodyDiv w:val="1"/>
      <w:marLeft w:val="0"/>
      <w:marRight w:val="0"/>
      <w:marTop w:val="0"/>
      <w:marBottom w:val="0"/>
      <w:divBdr>
        <w:top w:val="none" w:sz="0" w:space="0" w:color="auto"/>
        <w:left w:val="none" w:sz="0" w:space="0" w:color="auto"/>
        <w:bottom w:val="none" w:sz="0" w:space="0" w:color="auto"/>
        <w:right w:val="none" w:sz="0" w:space="0" w:color="auto"/>
      </w:divBdr>
    </w:div>
    <w:div w:id="655493533">
      <w:bodyDiv w:val="1"/>
      <w:marLeft w:val="0"/>
      <w:marRight w:val="0"/>
      <w:marTop w:val="0"/>
      <w:marBottom w:val="0"/>
      <w:divBdr>
        <w:top w:val="none" w:sz="0" w:space="0" w:color="auto"/>
        <w:left w:val="none" w:sz="0" w:space="0" w:color="auto"/>
        <w:bottom w:val="none" w:sz="0" w:space="0" w:color="auto"/>
        <w:right w:val="none" w:sz="0" w:space="0" w:color="auto"/>
      </w:divBdr>
    </w:div>
    <w:div w:id="705370185">
      <w:bodyDiv w:val="1"/>
      <w:marLeft w:val="0"/>
      <w:marRight w:val="0"/>
      <w:marTop w:val="0"/>
      <w:marBottom w:val="0"/>
      <w:divBdr>
        <w:top w:val="none" w:sz="0" w:space="0" w:color="auto"/>
        <w:left w:val="none" w:sz="0" w:space="0" w:color="auto"/>
        <w:bottom w:val="none" w:sz="0" w:space="0" w:color="auto"/>
        <w:right w:val="none" w:sz="0" w:space="0" w:color="auto"/>
      </w:divBdr>
    </w:div>
    <w:div w:id="708381913">
      <w:bodyDiv w:val="1"/>
      <w:marLeft w:val="0"/>
      <w:marRight w:val="0"/>
      <w:marTop w:val="0"/>
      <w:marBottom w:val="0"/>
      <w:divBdr>
        <w:top w:val="none" w:sz="0" w:space="0" w:color="auto"/>
        <w:left w:val="none" w:sz="0" w:space="0" w:color="auto"/>
        <w:bottom w:val="none" w:sz="0" w:space="0" w:color="auto"/>
        <w:right w:val="none" w:sz="0" w:space="0" w:color="auto"/>
      </w:divBdr>
    </w:div>
    <w:div w:id="825895359">
      <w:bodyDiv w:val="1"/>
      <w:marLeft w:val="0"/>
      <w:marRight w:val="0"/>
      <w:marTop w:val="0"/>
      <w:marBottom w:val="0"/>
      <w:divBdr>
        <w:top w:val="none" w:sz="0" w:space="0" w:color="auto"/>
        <w:left w:val="none" w:sz="0" w:space="0" w:color="auto"/>
        <w:bottom w:val="none" w:sz="0" w:space="0" w:color="auto"/>
        <w:right w:val="none" w:sz="0" w:space="0" w:color="auto"/>
      </w:divBdr>
    </w:div>
    <w:div w:id="847259638">
      <w:bodyDiv w:val="1"/>
      <w:marLeft w:val="0"/>
      <w:marRight w:val="0"/>
      <w:marTop w:val="0"/>
      <w:marBottom w:val="0"/>
      <w:divBdr>
        <w:top w:val="none" w:sz="0" w:space="0" w:color="auto"/>
        <w:left w:val="none" w:sz="0" w:space="0" w:color="auto"/>
        <w:bottom w:val="none" w:sz="0" w:space="0" w:color="auto"/>
        <w:right w:val="none" w:sz="0" w:space="0" w:color="auto"/>
      </w:divBdr>
    </w:div>
    <w:div w:id="1007058429">
      <w:bodyDiv w:val="1"/>
      <w:marLeft w:val="0"/>
      <w:marRight w:val="0"/>
      <w:marTop w:val="0"/>
      <w:marBottom w:val="0"/>
      <w:divBdr>
        <w:top w:val="none" w:sz="0" w:space="0" w:color="auto"/>
        <w:left w:val="none" w:sz="0" w:space="0" w:color="auto"/>
        <w:bottom w:val="none" w:sz="0" w:space="0" w:color="auto"/>
        <w:right w:val="none" w:sz="0" w:space="0" w:color="auto"/>
      </w:divBdr>
    </w:div>
    <w:div w:id="1012535927">
      <w:bodyDiv w:val="1"/>
      <w:marLeft w:val="0"/>
      <w:marRight w:val="0"/>
      <w:marTop w:val="0"/>
      <w:marBottom w:val="0"/>
      <w:divBdr>
        <w:top w:val="none" w:sz="0" w:space="0" w:color="auto"/>
        <w:left w:val="none" w:sz="0" w:space="0" w:color="auto"/>
        <w:bottom w:val="none" w:sz="0" w:space="0" w:color="auto"/>
        <w:right w:val="none" w:sz="0" w:space="0" w:color="auto"/>
      </w:divBdr>
    </w:div>
    <w:div w:id="1023629199">
      <w:bodyDiv w:val="1"/>
      <w:marLeft w:val="0"/>
      <w:marRight w:val="0"/>
      <w:marTop w:val="0"/>
      <w:marBottom w:val="0"/>
      <w:divBdr>
        <w:top w:val="none" w:sz="0" w:space="0" w:color="auto"/>
        <w:left w:val="none" w:sz="0" w:space="0" w:color="auto"/>
        <w:bottom w:val="none" w:sz="0" w:space="0" w:color="auto"/>
        <w:right w:val="none" w:sz="0" w:space="0" w:color="auto"/>
      </w:divBdr>
    </w:div>
    <w:div w:id="1078552784">
      <w:bodyDiv w:val="1"/>
      <w:marLeft w:val="0"/>
      <w:marRight w:val="0"/>
      <w:marTop w:val="0"/>
      <w:marBottom w:val="0"/>
      <w:divBdr>
        <w:top w:val="none" w:sz="0" w:space="0" w:color="auto"/>
        <w:left w:val="none" w:sz="0" w:space="0" w:color="auto"/>
        <w:bottom w:val="none" w:sz="0" w:space="0" w:color="auto"/>
        <w:right w:val="none" w:sz="0" w:space="0" w:color="auto"/>
      </w:divBdr>
    </w:div>
    <w:div w:id="1082800406">
      <w:bodyDiv w:val="1"/>
      <w:marLeft w:val="0"/>
      <w:marRight w:val="0"/>
      <w:marTop w:val="0"/>
      <w:marBottom w:val="0"/>
      <w:divBdr>
        <w:top w:val="none" w:sz="0" w:space="0" w:color="auto"/>
        <w:left w:val="none" w:sz="0" w:space="0" w:color="auto"/>
        <w:bottom w:val="none" w:sz="0" w:space="0" w:color="auto"/>
        <w:right w:val="none" w:sz="0" w:space="0" w:color="auto"/>
      </w:divBdr>
    </w:div>
    <w:div w:id="1124422777">
      <w:bodyDiv w:val="1"/>
      <w:marLeft w:val="0"/>
      <w:marRight w:val="0"/>
      <w:marTop w:val="0"/>
      <w:marBottom w:val="0"/>
      <w:divBdr>
        <w:top w:val="none" w:sz="0" w:space="0" w:color="auto"/>
        <w:left w:val="none" w:sz="0" w:space="0" w:color="auto"/>
        <w:bottom w:val="none" w:sz="0" w:space="0" w:color="auto"/>
        <w:right w:val="none" w:sz="0" w:space="0" w:color="auto"/>
      </w:divBdr>
    </w:div>
    <w:div w:id="1241526399">
      <w:bodyDiv w:val="1"/>
      <w:marLeft w:val="0"/>
      <w:marRight w:val="0"/>
      <w:marTop w:val="0"/>
      <w:marBottom w:val="0"/>
      <w:divBdr>
        <w:top w:val="none" w:sz="0" w:space="0" w:color="auto"/>
        <w:left w:val="none" w:sz="0" w:space="0" w:color="auto"/>
        <w:bottom w:val="none" w:sz="0" w:space="0" w:color="auto"/>
        <w:right w:val="none" w:sz="0" w:space="0" w:color="auto"/>
      </w:divBdr>
    </w:div>
    <w:div w:id="1263999096">
      <w:bodyDiv w:val="1"/>
      <w:marLeft w:val="0"/>
      <w:marRight w:val="0"/>
      <w:marTop w:val="0"/>
      <w:marBottom w:val="0"/>
      <w:divBdr>
        <w:top w:val="none" w:sz="0" w:space="0" w:color="auto"/>
        <w:left w:val="none" w:sz="0" w:space="0" w:color="auto"/>
        <w:bottom w:val="none" w:sz="0" w:space="0" w:color="auto"/>
        <w:right w:val="none" w:sz="0" w:space="0" w:color="auto"/>
      </w:divBdr>
    </w:div>
    <w:div w:id="1277130387">
      <w:bodyDiv w:val="1"/>
      <w:marLeft w:val="0"/>
      <w:marRight w:val="0"/>
      <w:marTop w:val="0"/>
      <w:marBottom w:val="0"/>
      <w:divBdr>
        <w:top w:val="none" w:sz="0" w:space="0" w:color="auto"/>
        <w:left w:val="none" w:sz="0" w:space="0" w:color="auto"/>
        <w:bottom w:val="none" w:sz="0" w:space="0" w:color="auto"/>
        <w:right w:val="none" w:sz="0" w:space="0" w:color="auto"/>
      </w:divBdr>
    </w:div>
    <w:div w:id="1323699591">
      <w:bodyDiv w:val="1"/>
      <w:marLeft w:val="0"/>
      <w:marRight w:val="0"/>
      <w:marTop w:val="0"/>
      <w:marBottom w:val="0"/>
      <w:divBdr>
        <w:top w:val="none" w:sz="0" w:space="0" w:color="auto"/>
        <w:left w:val="none" w:sz="0" w:space="0" w:color="auto"/>
        <w:bottom w:val="none" w:sz="0" w:space="0" w:color="auto"/>
        <w:right w:val="none" w:sz="0" w:space="0" w:color="auto"/>
      </w:divBdr>
    </w:div>
    <w:div w:id="1350987368">
      <w:bodyDiv w:val="1"/>
      <w:marLeft w:val="0"/>
      <w:marRight w:val="0"/>
      <w:marTop w:val="0"/>
      <w:marBottom w:val="0"/>
      <w:divBdr>
        <w:top w:val="none" w:sz="0" w:space="0" w:color="auto"/>
        <w:left w:val="none" w:sz="0" w:space="0" w:color="auto"/>
        <w:bottom w:val="none" w:sz="0" w:space="0" w:color="auto"/>
        <w:right w:val="none" w:sz="0" w:space="0" w:color="auto"/>
      </w:divBdr>
    </w:div>
    <w:div w:id="1411005545">
      <w:bodyDiv w:val="1"/>
      <w:marLeft w:val="0"/>
      <w:marRight w:val="0"/>
      <w:marTop w:val="0"/>
      <w:marBottom w:val="0"/>
      <w:divBdr>
        <w:top w:val="none" w:sz="0" w:space="0" w:color="auto"/>
        <w:left w:val="none" w:sz="0" w:space="0" w:color="auto"/>
        <w:bottom w:val="none" w:sz="0" w:space="0" w:color="auto"/>
        <w:right w:val="none" w:sz="0" w:space="0" w:color="auto"/>
      </w:divBdr>
    </w:div>
    <w:div w:id="1433285842">
      <w:bodyDiv w:val="1"/>
      <w:marLeft w:val="0"/>
      <w:marRight w:val="0"/>
      <w:marTop w:val="0"/>
      <w:marBottom w:val="0"/>
      <w:divBdr>
        <w:top w:val="none" w:sz="0" w:space="0" w:color="auto"/>
        <w:left w:val="none" w:sz="0" w:space="0" w:color="auto"/>
        <w:bottom w:val="none" w:sz="0" w:space="0" w:color="auto"/>
        <w:right w:val="none" w:sz="0" w:space="0" w:color="auto"/>
      </w:divBdr>
    </w:div>
    <w:div w:id="1434280705">
      <w:bodyDiv w:val="1"/>
      <w:marLeft w:val="0"/>
      <w:marRight w:val="0"/>
      <w:marTop w:val="0"/>
      <w:marBottom w:val="0"/>
      <w:divBdr>
        <w:top w:val="none" w:sz="0" w:space="0" w:color="auto"/>
        <w:left w:val="none" w:sz="0" w:space="0" w:color="auto"/>
        <w:bottom w:val="none" w:sz="0" w:space="0" w:color="auto"/>
        <w:right w:val="none" w:sz="0" w:space="0" w:color="auto"/>
      </w:divBdr>
    </w:div>
    <w:div w:id="1511143036">
      <w:bodyDiv w:val="1"/>
      <w:marLeft w:val="0"/>
      <w:marRight w:val="0"/>
      <w:marTop w:val="0"/>
      <w:marBottom w:val="0"/>
      <w:divBdr>
        <w:top w:val="none" w:sz="0" w:space="0" w:color="auto"/>
        <w:left w:val="none" w:sz="0" w:space="0" w:color="auto"/>
        <w:bottom w:val="none" w:sz="0" w:space="0" w:color="auto"/>
        <w:right w:val="none" w:sz="0" w:space="0" w:color="auto"/>
      </w:divBdr>
    </w:div>
    <w:div w:id="1521240218">
      <w:bodyDiv w:val="1"/>
      <w:marLeft w:val="0"/>
      <w:marRight w:val="0"/>
      <w:marTop w:val="0"/>
      <w:marBottom w:val="0"/>
      <w:divBdr>
        <w:top w:val="none" w:sz="0" w:space="0" w:color="auto"/>
        <w:left w:val="none" w:sz="0" w:space="0" w:color="auto"/>
        <w:bottom w:val="none" w:sz="0" w:space="0" w:color="auto"/>
        <w:right w:val="none" w:sz="0" w:space="0" w:color="auto"/>
      </w:divBdr>
    </w:div>
    <w:div w:id="1525903490">
      <w:bodyDiv w:val="1"/>
      <w:marLeft w:val="0"/>
      <w:marRight w:val="0"/>
      <w:marTop w:val="0"/>
      <w:marBottom w:val="0"/>
      <w:divBdr>
        <w:top w:val="none" w:sz="0" w:space="0" w:color="auto"/>
        <w:left w:val="none" w:sz="0" w:space="0" w:color="auto"/>
        <w:bottom w:val="none" w:sz="0" w:space="0" w:color="auto"/>
        <w:right w:val="none" w:sz="0" w:space="0" w:color="auto"/>
      </w:divBdr>
    </w:div>
    <w:div w:id="1727559587">
      <w:bodyDiv w:val="1"/>
      <w:marLeft w:val="0"/>
      <w:marRight w:val="0"/>
      <w:marTop w:val="0"/>
      <w:marBottom w:val="0"/>
      <w:divBdr>
        <w:top w:val="none" w:sz="0" w:space="0" w:color="auto"/>
        <w:left w:val="none" w:sz="0" w:space="0" w:color="auto"/>
        <w:bottom w:val="none" w:sz="0" w:space="0" w:color="auto"/>
        <w:right w:val="none" w:sz="0" w:space="0" w:color="auto"/>
      </w:divBdr>
    </w:div>
    <w:div w:id="1753500589">
      <w:bodyDiv w:val="1"/>
      <w:marLeft w:val="0"/>
      <w:marRight w:val="0"/>
      <w:marTop w:val="0"/>
      <w:marBottom w:val="0"/>
      <w:divBdr>
        <w:top w:val="none" w:sz="0" w:space="0" w:color="auto"/>
        <w:left w:val="none" w:sz="0" w:space="0" w:color="auto"/>
        <w:bottom w:val="none" w:sz="0" w:space="0" w:color="auto"/>
        <w:right w:val="none" w:sz="0" w:space="0" w:color="auto"/>
      </w:divBdr>
    </w:div>
    <w:div w:id="1850874811">
      <w:bodyDiv w:val="1"/>
      <w:marLeft w:val="0"/>
      <w:marRight w:val="0"/>
      <w:marTop w:val="0"/>
      <w:marBottom w:val="0"/>
      <w:divBdr>
        <w:top w:val="none" w:sz="0" w:space="0" w:color="auto"/>
        <w:left w:val="none" w:sz="0" w:space="0" w:color="auto"/>
        <w:bottom w:val="none" w:sz="0" w:space="0" w:color="auto"/>
        <w:right w:val="none" w:sz="0" w:space="0" w:color="auto"/>
      </w:divBdr>
    </w:div>
    <w:div w:id="1877738779">
      <w:bodyDiv w:val="1"/>
      <w:marLeft w:val="0"/>
      <w:marRight w:val="0"/>
      <w:marTop w:val="0"/>
      <w:marBottom w:val="0"/>
      <w:divBdr>
        <w:top w:val="none" w:sz="0" w:space="0" w:color="auto"/>
        <w:left w:val="none" w:sz="0" w:space="0" w:color="auto"/>
        <w:bottom w:val="none" w:sz="0" w:space="0" w:color="auto"/>
        <w:right w:val="none" w:sz="0" w:space="0" w:color="auto"/>
      </w:divBdr>
    </w:div>
    <w:div w:id="1908951964">
      <w:bodyDiv w:val="1"/>
      <w:marLeft w:val="0"/>
      <w:marRight w:val="0"/>
      <w:marTop w:val="0"/>
      <w:marBottom w:val="0"/>
      <w:divBdr>
        <w:top w:val="none" w:sz="0" w:space="0" w:color="auto"/>
        <w:left w:val="none" w:sz="0" w:space="0" w:color="auto"/>
        <w:bottom w:val="none" w:sz="0" w:space="0" w:color="auto"/>
        <w:right w:val="none" w:sz="0" w:space="0" w:color="auto"/>
      </w:divBdr>
    </w:div>
    <w:div w:id="198839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NutricionMicroCarbono.com" TargetMode="External"/><Relationship Id="rId4" Type="http://schemas.openxmlformats.org/officeDocument/2006/relationships/settings" Target="settings.xml"/><Relationship Id="rId9" Type="http://schemas.openxmlformats.org/officeDocument/2006/relationships/hyperlink" Target="mailto:acomercial@agromicrobiotech.com"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image" Target="media/image4.jpeg"/><Relationship Id="rId1" Type="http://schemas.openxmlformats.org/officeDocument/2006/relationships/image" Target="media/image3.jpeg"/><Relationship Id="rId4"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EA16B6-E3B0-4999-AC98-C0D8B9CDB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459</Words>
  <Characters>2530</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2984</CharactersWithSpaces>
  <SharedDoc>false</SharedDoc>
  <HLinks>
    <vt:vector size="12" baseType="variant">
      <vt:variant>
        <vt:i4>5963798</vt:i4>
      </vt:variant>
      <vt:variant>
        <vt:i4>3</vt:i4>
      </vt:variant>
      <vt:variant>
        <vt:i4>0</vt:i4>
      </vt:variant>
      <vt:variant>
        <vt:i4>5</vt:i4>
      </vt:variant>
      <vt:variant>
        <vt:lpwstr>http://www.nutricionmicrocarbono.com/</vt:lpwstr>
      </vt:variant>
      <vt:variant>
        <vt:lpwstr/>
      </vt:variant>
      <vt:variant>
        <vt:i4>5636222</vt:i4>
      </vt:variant>
      <vt:variant>
        <vt:i4>0</vt:i4>
      </vt:variant>
      <vt:variant>
        <vt:i4>0</vt:i4>
      </vt:variant>
      <vt:variant>
        <vt:i4>5</vt:i4>
      </vt:variant>
      <vt:variant>
        <vt:lpwstr>mailto:acomercial@agromicrobiotech.com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cp:lastModifiedBy>Emergencia</cp:lastModifiedBy>
  <cp:revision>3</cp:revision>
  <cp:lastPrinted>2016-01-21T18:17:00Z</cp:lastPrinted>
  <dcterms:created xsi:type="dcterms:W3CDTF">2017-01-25T23:22:00Z</dcterms:created>
  <dcterms:modified xsi:type="dcterms:W3CDTF">2017-01-25T23:24:00Z</dcterms:modified>
</cp:coreProperties>
</file>