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041" w:rsidRDefault="00D03041">
      <w:pPr>
        <w:rPr>
          <w:rFonts w:asciiTheme="majorHAnsi" w:hAnsiTheme="majorHAnsi"/>
          <w:b/>
        </w:rPr>
      </w:pPr>
      <w:bookmarkStart w:id="0" w:name="_GoBack"/>
      <w:bookmarkEnd w:id="0"/>
      <w:r>
        <w:rPr>
          <w:rFonts w:asciiTheme="majorHAnsi" w:hAnsiTheme="majorHAnsi"/>
          <w:b/>
        </w:rPr>
        <w:t>Weill Cornell Physician Organization AUC Conflict of Interest/Bio Form:</w:t>
      </w:r>
    </w:p>
    <w:p w:rsidR="00D03041" w:rsidRDefault="00D03041">
      <w:pPr>
        <w:rPr>
          <w:rFonts w:asciiTheme="majorHAnsi" w:hAnsiTheme="majorHAnsi"/>
          <w:b/>
        </w:rPr>
      </w:pPr>
      <w:r>
        <w:rPr>
          <w:rFonts w:asciiTheme="majorHAnsi" w:hAnsiTheme="majorHAnsi"/>
          <w:b/>
        </w:rPr>
        <w:t>(2017)</w:t>
      </w:r>
    </w:p>
    <w:p w:rsidR="00E661F0" w:rsidRPr="00D03041" w:rsidRDefault="00E661F0">
      <w:pPr>
        <w:rPr>
          <w:rFonts w:asciiTheme="majorHAnsi" w:hAnsiTheme="majorHAnsi"/>
          <w:b/>
        </w:rPr>
      </w:pPr>
      <w:r w:rsidRPr="00D03041">
        <w:rPr>
          <w:rFonts w:asciiTheme="majorHAnsi" w:hAnsiTheme="majorHAnsi"/>
          <w:b/>
        </w:rPr>
        <w:t>Please provide information as you would want to appear on the public facing website:</w:t>
      </w:r>
    </w:p>
    <w:p w:rsidR="00E661F0" w:rsidRDefault="00E661F0">
      <w:pPr>
        <w:rPr>
          <w:rFonts w:asciiTheme="majorHAnsi" w:hAnsiTheme="majorHAnsi"/>
        </w:rPr>
      </w:pPr>
    </w:p>
    <w:p w:rsidR="00E661F0" w:rsidRPr="00D03041" w:rsidRDefault="00E661F0">
      <w:pPr>
        <w:rPr>
          <w:rFonts w:asciiTheme="majorHAnsi" w:hAnsiTheme="majorHAnsi"/>
          <w:i/>
        </w:rPr>
      </w:pPr>
      <w:r w:rsidRPr="00D03041">
        <w:rPr>
          <w:rFonts w:asciiTheme="majorHAnsi" w:hAnsiTheme="majorHAnsi"/>
          <w:i/>
        </w:rPr>
        <w:t>Name:</w:t>
      </w:r>
      <w:r w:rsidR="00937CD5">
        <w:rPr>
          <w:rFonts w:asciiTheme="majorHAnsi" w:hAnsiTheme="majorHAnsi"/>
          <w:i/>
        </w:rPr>
        <w:t xml:space="preserve">  Amos Shemesh, MD</w:t>
      </w:r>
      <w:r w:rsidR="00937CD5">
        <w:rPr>
          <w:rFonts w:asciiTheme="majorHAnsi" w:hAnsiTheme="majorHAnsi"/>
          <w:i/>
        </w:rPr>
        <w:tab/>
      </w:r>
    </w:p>
    <w:p w:rsidR="00E661F0" w:rsidRDefault="00E661F0">
      <w:pPr>
        <w:rPr>
          <w:rFonts w:asciiTheme="majorHAnsi" w:hAnsiTheme="majorHAnsi"/>
        </w:rPr>
      </w:pPr>
    </w:p>
    <w:p w:rsidR="00E661F0" w:rsidRPr="00D03041" w:rsidRDefault="00E661F0">
      <w:pPr>
        <w:rPr>
          <w:rFonts w:asciiTheme="majorHAnsi" w:hAnsiTheme="majorHAnsi"/>
          <w:i/>
        </w:rPr>
      </w:pPr>
      <w:r w:rsidRPr="00D03041">
        <w:rPr>
          <w:rFonts w:asciiTheme="majorHAnsi" w:hAnsiTheme="majorHAnsi"/>
          <w:i/>
        </w:rPr>
        <w:t>Title(s):</w:t>
      </w:r>
      <w:r w:rsidR="00937CD5">
        <w:rPr>
          <w:rFonts w:asciiTheme="majorHAnsi" w:hAnsiTheme="majorHAnsi"/>
          <w:i/>
        </w:rPr>
        <w:t xml:space="preserve"> Clinical Instructor of Emergency Medicine</w:t>
      </w: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Pr="00D03041" w:rsidRDefault="00E661F0">
      <w:pPr>
        <w:rPr>
          <w:rFonts w:asciiTheme="majorHAnsi" w:hAnsiTheme="majorHAnsi"/>
          <w:i/>
        </w:rPr>
      </w:pPr>
      <w:r w:rsidRPr="00D03041">
        <w:rPr>
          <w:rFonts w:asciiTheme="majorHAnsi" w:hAnsiTheme="majorHAnsi"/>
          <w:i/>
        </w:rPr>
        <w:t>Brief Bio:</w:t>
      </w:r>
      <w:r w:rsidR="00D03041" w:rsidRPr="00D03041">
        <w:rPr>
          <w:rFonts w:asciiTheme="majorHAnsi" w:hAnsiTheme="majorHAnsi"/>
          <w:i/>
        </w:rPr>
        <w:t xml:space="preserve"> </w:t>
      </w:r>
    </w:p>
    <w:p w:rsidR="00E661F0" w:rsidRDefault="00E661F0">
      <w:pPr>
        <w:rPr>
          <w:rFonts w:asciiTheme="majorHAnsi" w:hAnsiTheme="majorHAnsi"/>
        </w:rPr>
      </w:pPr>
    </w:p>
    <w:p w:rsidR="00E661F0" w:rsidRDefault="00937CD5">
      <w:pPr>
        <w:rPr>
          <w:rFonts w:asciiTheme="majorHAnsi" w:hAnsiTheme="majorHAnsi"/>
        </w:rPr>
      </w:pPr>
      <w:r>
        <w:rPr>
          <w:rFonts w:ascii="Arial" w:hAnsi="Arial" w:cs="Arial"/>
          <w:color w:val="222222"/>
          <w:sz w:val="20"/>
          <w:szCs w:val="20"/>
          <w:shd w:val="clear" w:color="auto" w:fill="FFFFFF"/>
        </w:rPr>
        <w:t xml:space="preserve">Dr. Shemesh </w:t>
      </w:r>
      <w:r w:rsidR="00406202">
        <w:rPr>
          <w:rFonts w:ascii="Arial" w:hAnsi="Arial" w:cs="Arial"/>
          <w:color w:val="222222"/>
          <w:sz w:val="20"/>
          <w:szCs w:val="20"/>
          <w:shd w:val="clear" w:color="auto" w:fill="FFFFFF"/>
        </w:rPr>
        <w:t>attained</w:t>
      </w:r>
      <w:r>
        <w:rPr>
          <w:rFonts w:ascii="Arial" w:hAnsi="Arial" w:cs="Arial"/>
          <w:color w:val="222222"/>
          <w:sz w:val="20"/>
          <w:szCs w:val="20"/>
          <w:shd w:val="clear" w:color="auto" w:fill="FFFFFF"/>
        </w:rPr>
        <w:t xml:space="preserve"> his undergraduate degree in Neuroscience at Franklin &amp; Marshall College under a Marshall Scholarship and obtained his medical degree from the University of Vermont College of Medicine. He completed his residency training at the Hospital of the University of Pennsylvania where he served as Chief Resident. He is a graduate of the Health</w:t>
      </w:r>
      <w:r w:rsidR="00406202">
        <w:rPr>
          <w:rFonts w:ascii="Arial" w:hAnsi="Arial" w:cs="Arial"/>
          <w:color w:val="222222"/>
          <w:sz w:val="20"/>
          <w:szCs w:val="20"/>
          <w:shd w:val="clear" w:color="auto" w:fill="FFFFFF"/>
        </w:rPr>
        <w:t>care Leadership &amp; Quality Track, and is currently Clinical Instructor of Emergency Medicine at NYP/WCMC and NYP/Lower Manhattan. He serves as the ED Team Lead for Code Sepsis, is on the Disaster Preparedness Committee at WCMC and nationally for ACEP,</w:t>
      </w:r>
      <w:r w:rsidR="00635A5C">
        <w:rPr>
          <w:rFonts w:ascii="Arial" w:hAnsi="Arial" w:cs="Arial"/>
          <w:color w:val="222222"/>
          <w:sz w:val="20"/>
          <w:szCs w:val="20"/>
          <w:shd w:val="clear" w:color="auto" w:fill="FFFFFF"/>
        </w:rPr>
        <w:t xml:space="preserve"> and is a member of the AUC/CDS </w:t>
      </w:r>
      <w:r w:rsidR="00406202">
        <w:rPr>
          <w:rFonts w:ascii="Arial" w:hAnsi="Arial" w:cs="Arial"/>
          <w:color w:val="222222"/>
          <w:sz w:val="20"/>
          <w:szCs w:val="20"/>
          <w:shd w:val="clear" w:color="auto" w:fill="FFFFFF"/>
        </w:rPr>
        <w:t>Steering Committee</w:t>
      </w:r>
      <w:r w:rsidR="00635A5C">
        <w:rPr>
          <w:rFonts w:ascii="Arial" w:hAnsi="Arial" w:cs="Arial"/>
          <w:color w:val="222222"/>
          <w:sz w:val="20"/>
          <w:szCs w:val="20"/>
          <w:shd w:val="clear" w:color="auto" w:fill="FFFFFF"/>
        </w:rPr>
        <w:t>.</w:t>
      </w: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Pr="00D03041" w:rsidRDefault="00E661F0">
      <w:pPr>
        <w:rPr>
          <w:rFonts w:asciiTheme="majorHAnsi" w:hAnsiTheme="majorHAnsi"/>
          <w:i/>
        </w:rPr>
      </w:pPr>
      <w:r w:rsidRPr="00D03041">
        <w:rPr>
          <w:rFonts w:asciiTheme="majorHAnsi" w:hAnsiTheme="majorHAnsi"/>
          <w:i/>
        </w:rPr>
        <w:t>Conflict of Interest:</w:t>
      </w:r>
    </w:p>
    <w:p w:rsidR="00E661F0" w:rsidRDefault="00E661F0">
      <w:pPr>
        <w:rPr>
          <w:rFonts w:asciiTheme="majorHAnsi" w:hAnsiTheme="majorHAnsi"/>
        </w:rPr>
      </w:pPr>
    </w:p>
    <w:p w:rsidR="008E0D14" w:rsidRDefault="00D03041">
      <w:pPr>
        <w:rPr>
          <w:rFonts w:asciiTheme="majorHAnsi" w:hAnsiTheme="majorHAnsi"/>
        </w:rPr>
      </w:pPr>
      <w:r>
        <w:rPr>
          <w:rFonts w:asciiTheme="majorHAnsi" w:hAnsiTheme="majorHAnsi"/>
        </w:rPr>
        <w:t xml:space="preserve">Do you or any relative* </w:t>
      </w:r>
      <w:r w:rsidR="00E661F0">
        <w:rPr>
          <w:rFonts w:asciiTheme="majorHAnsi" w:hAnsiTheme="majorHAnsi"/>
        </w:rPr>
        <w:t xml:space="preserve">have any </w:t>
      </w:r>
      <w:r>
        <w:rPr>
          <w:rFonts w:asciiTheme="majorHAnsi" w:hAnsiTheme="majorHAnsi"/>
        </w:rPr>
        <w:t xml:space="preserve">real or potential </w:t>
      </w:r>
      <w:r w:rsidR="00E661F0">
        <w:rPr>
          <w:rFonts w:asciiTheme="majorHAnsi" w:hAnsiTheme="majorHAnsi"/>
        </w:rPr>
        <w:t>conflict of interest (financial or other) related to the development or implementation of Appropriate Use Criteria (AUC) at Weill Cornell/NewYork Presbyterian Hospital?</w:t>
      </w:r>
    </w:p>
    <w:p w:rsidR="00E661F0" w:rsidRDefault="00E661F0">
      <w:pPr>
        <w:rPr>
          <w:rFonts w:asciiTheme="majorHAnsi" w:hAnsiTheme="majorHAnsi"/>
        </w:rPr>
      </w:pPr>
    </w:p>
    <w:p w:rsidR="00E661F0" w:rsidRDefault="00E661F0">
      <w:pPr>
        <w:rPr>
          <w:rFonts w:asciiTheme="majorHAnsi" w:hAnsiTheme="majorHAnsi"/>
        </w:rPr>
      </w:pPr>
      <w:r>
        <w:rPr>
          <w:rFonts w:asciiTheme="majorHAnsi" w:hAnsiTheme="majorHAnsi"/>
        </w:rPr>
        <w:t>This could include (but is not limited to) ownership in, interest in, employment by, gifts from, or compensation from an entity in which the Weill Cornell Physicians Organization (WCPO), Weill Cornell Medical College (WCMC) or NewYork-Presbyterian Hospital (NYPH) that could benefit from the AUC that are developed or from the recommendations provided by the AUC.</w:t>
      </w:r>
    </w:p>
    <w:p w:rsidR="00E661F0" w:rsidRDefault="00E661F0">
      <w:pPr>
        <w:rPr>
          <w:rFonts w:asciiTheme="majorHAnsi" w:hAnsiTheme="majorHAnsi"/>
        </w:rPr>
      </w:pPr>
    </w:p>
    <w:p w:rsidR="00E661F0" w:rsidRDefault="00D03041" w:rsidP="00D03041">
      <w:pPr>
        <w:rPr>
          <w:rFonts w:ascii="Calibri" w:hAnsi="Calibri" w:cs="Calibri"/>
          <w:b/>
          <w:color w:val="000000"/>
          <w:sz w:val="22"/>
          <w:szCs w:val="22"/>
        </w:rPr>
      </w:pPr>
      <w:r w:rsidRPr="00996637">
        <w:rPr>
          <w:rFonts w:ascii="Calibri" w:hAnsi="Calibri" w:cs="Calibri"/>
          <w:b/>
          <w:color w:val="000000"/>
          <w:sz w:val="22"/>
          <w:szCs w:val="22"/>
        </w:rPr>
        <w:t>YES __________</w:t>
      </w:r>
      <w:r w:rsidRPr="00996637">
        <w:rPr>
          <w:rFonts w:ascii="Calibri" w:hAnsi="Calibri" w:cs="Calibri"/>
          <w:b/>
          <w:color w:val="000000"/>
          <w:sz w:val="22"/>
          <w:szCs w:val="22"/>
        </w:rPr>
        <w:tab/>
      </w:r>
      <w:r w:rsidRPr="00996637">
        <w:rPr>
          <w:rFonts w:ascii="Calibri" w:hAnsi="Calibri" w:cs="Calibri"/>
          <w:b/>
          <w:color w:val="000000"/>
          <w:sz w:val="22"/>
          <w:szCs w:val="22"/>
        </w:rPr>
        <w:tab/>
        <w:t>NO ____</w:t>
      </w:r>
      <w:r w:rsidR="00635A5C">
        <w:rPr>
          <w:rFonts w:ascii="Calibri" w:hAnsi="Calibri" w:cs="Calibri"/>
          <w:b/>
          <w:color w:val="000000"/>
          <w:sz w:val="22"/>
          <w:szCs w:val="22"/>
        </w:rPr>
        <w:t>X</w:t>
      </w:r>
      <w:r w:rsidRPr="00996637">
        <w:rPr>
          <w:rFonts w:ascii="Calibri" w:hAnsi="Calibri" w:cs="Calibri"/>
          <w:b/>
          <w:color w:val="000000"/>
          <w:sz w:val="22"/>
          <w:szCs w:val="22"/>
        </w:rPr>
        <w:t>______</w:t>
      </w:r>
    </w:p>
    <w:p w:rsidR="00D03041" w:rsidRDefault="00D03041" w:rsidP="00D03041">
      <w:pPr>
        <w:rPr>
          <w:rFonts w:asciiTheme="majorHAnsi" w:hAnsiTheme="majorHAnsi"/>
        </w:rPr>
      </w:pPr>
      <w:r>
        <w:rPr>
          <w:rFonts w:asciiTheme="majorHAnsi" w:hAnsiTheme="majorHAnsi"/>
        </w:rPr>
        <w:t>If YES, please list:</w:t>
      </w:r>
    </w:p>
    <w:p w:rsidR="00D03041" w:rsidRDefault="00D03041" w:rsidP="00D03041">
      <w:pPr>
        <w:rPr>
          <w:rFonts w:asciiTheme="majorHAnsi" w:hAnsiTheme="majorHAnsi"/>
        </w:rPr>
      </w:pPr>
    </w:p>
    <w:p w:rsidR="00D03041" w:rsidRDefault="00D03041" w:rsidP="00D03041">
      <w:pPr>
        <w:rPr>
          <w:rFonts w:asciiTheme="majorHAnsi" w:hAnsiTheme="majorHAnsi"/>
        </w:rPr>
      </w:pPr>
    </w:p>
    <w:p w:rsidR="00D03041" w:rsidRDefault="00D03041" w:rsidP="00D03041">
      <w:pPr>
        <w:rPr>
          <w:rFonts w:asciiTheme="majorHAnsi" w:hAnsiTheme="majorHAnsi"/>
        </w:rPr>
      </w:pPr>
    </w:p>
    <w:p w:rsidR="00D03041" w:rsidRDefault="00D03041" w:rsidP="00D03041">
      <w:pPr>
        <w:rPr>
          <w:rFonts w:asciiTheme="majorHAnsi" w:hAnsiTheme="majorHAnsi"/>
        </w:rPr>
      </w:pPr>
    </w:p>
    <w:p w:rsidR="00D03041" w:rsidRDefault="00D03041" w:rsidP="00D03041">
      <w:pPr>
        <w:rPr>
          <w:rFonts w:asciiTheme="majorHAnsi" w:hAnsiTheme="majorHAnsi"/>
          <w:sz w:val="18"/>
          <w:szCs w:val="18"/>
        </w:rPr>
      </w:pPr>
    </w:p>
    <w:p w:rsidR="00D03041" w:rsidRDefault="00D03041" w:rsidP="00D03041">
      <w:pPr>
        <w:rPr>
          <w:rFonts w:asciiTheme="majorHAnsi" w:hAnsiTheme="majorHAnsi"/>
          <w:sz w:val="18"/>
          <w:szCs w:val="18"/>
        </w:rPr>
      </w:pPr>
    </w:p>
    <w:p w:rsidR="00D03041" w:rsidRPr="00D03041" w:rsidRDefault="00D03041" w:rsidP="00D03041">
      <w:pPr>
        <w:rPr>
          <w:rFonts w:asciiTheme="majorHAnsi" w:hAnsiTheme="majorHAnsi"/>
          <w:sz w:val="18"/>
          <w:szCs w:val="18"/>
        </w:rPr>
      </w:pPr>
      <w:r w:rsidRPr="00D03041">
        <w:rPr>
          <w:rFonts w:asciiTheme="majorHAnsi" w:hAnsiTheme="majorHAnsi"/>
          <w:sz w:val="18"/>
          <w:szCs w:val="18"/>
        </w:rPr>
        <w:t xml:space="preserve">*Definition of relative is </w:t>
      </w:r>
      <w:r w:rsidRPr="00D03041">
        <w:rPr>
          <w:rFonts w:ascii="Calibri" w:hAnsi="Calibri" w:cs="Calibri"/>
          <w:color w:val="000000"/>
          <w:sz w:val="18"/>
          <w:szCs w:val="18"/>
        </w:rPr>
        <w:t>spouse, domestic partner, ancestors, brothers and sisters (where by whole or half blood), children (whether natural or adopted), grandchildren, great-grandchildren, and the spouses of brothers, sisters, children, grandchildren and great-grandchildren.</w:t>
      </w:r>
    </w:p>
    <w:sectPr w:rsidR="00D03041" w:rsidRPr="00D03041" w:rsidSect="00E62A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F0"/>
    <w:rsid w:val="00406202"/>
    <w:rsid w:val="0054693E"/>
    <w:rsid w:val="00616843"/>
    <w:rsid w:val="00635A5C"/>
    <w:rsid w:val="008E0D14"/>
    <w:rsid w:val="00937CD5"/>
    <w:rsid w:val="00D03041"/>
    <w:rsid w:val="00D67A91"/>
    <w:rsid w:val="00E62AC4"/>
    <w:rsid w:val="00E66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1245B1D-9BD6-4B1E-8D1B-E6F74A64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7CD5"/>
  </w:style>
  <w:style w:type="character" w:customStyle="1" w:styleId="currenthithighlight">
    <w:name w:val="currenthithighlight"/>
    <w:basedOn w:val="DefaultParagraphFont"/>
    <w:rsid w:val="00937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Weill Cornell Radiology</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Hentel</dc:creator>
  <cp:keywords/>
  <dc:description/>
  <cp:lastModifiedBy>Courtney L Sullivan</cp:lastModifiedBy>
  <cp:revision>2</cp:revision>
  <cp:lastPrinted>2017-04-10T13:06:00Z</cp:lastPrinted>
  <dcterms:created xsi:type="dcterms:W3CDTF">2017-09-06T17:29:00Z</dcterms:created>
  <dcterms:modified xsi:type="dcterms:W3CDTF">2017-09-06T17:29:00Z</dcterms:modified>
</cp:coreProperties>
</file>