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Walkability Project — Day 4 Summary</w:t>
      </w:r>
    </w:p>
    <w:p>
      <w:r>
        <w:rPr>
          <w:i/>
        </w:rPr>
        <w:t>Routing &amp; scoring algorithm, plus full-graph performance work</w:t>
      </w:r>
    </w:p>
    <w:p>
      <w:r>
        <w:rPr>
          <w:color w:val="666666"/>
        </w:rPr>
        <w:t>June 14, 2026</w:t>
      </w:r>
    </w:p>
    <w:p>
      <w:pPr>
        <w:pStyle w:val="Heading1"/>
      </w:pPr>
      <w:r>
        <w:t>Overview</w:t>
      </w:r>
    </w:p>
    <w:p>
      <w:r>
        <w:t>This session built the walkability routing and scoring layer on top of the existing edge-enrichment pipeline, then made it fast enough to run on the full Boston graph (52,306 nodes / 150,162 edges). We went from independent per-edge metrics to ranked walking routes between any two points, with a single tunable knob (alpha) trading off distance against walkability. The work was planned up front, the design decisions were confirmed with the user before coding, and every component was verified against the dev subset and the full graph.</w:t>
      </w:r>
    </w:p>
    <w:p>
      <w:pPr>
        <w:pStyle w:val="Heading1"/>
      </w:pPr>
      <w:r>
        <w:t>Routing &amp; scoring algorithm</w:t>
      </w:r>
    </w:p>
    <w:p>
      <w:pPr>
        <w:pStyle w:val="Heading2"/>
      </w:pPr>
      <w:r>
        <w:t>Composite edge score (scoring/factors.py)</w:t>
      </w:r>
    </w:p>
    <w:p>
      <w:r>
        <w:t>edge_walkability(edge) combines the independent per-edge metrics into a single (walk_score, confidence) pair in [0,1]. Weights are renormalised over only the factors actually present on an edge, so a missing surface score never silently penalises an edge. This module is also the boundary that coerces GraphML strings (ox.load_graphml returns custom fields as "0.55", and None as a real None, an absent key, or the literal "None").</w:t>
      </w:r>
    </w:p>
    <w:p>
      <w:r>
        <w:t>FACTOR_WEIGHTS was rewritten to match the user's stated priority:</w:t>
      </w:r>
    </w:p>
    <w:p>
      <w:pPr>
        <w:pStyle w:val="ListBullet"/>
      </w:pPr>
      <w:r>
        <w:t>road_type (highway_score) — 3.0, weighted highest; what a pedestrian experiences most directly</w:t>
      </w:r>
    </w:p>
    <w:p>
      <w:pPr>
        <w:pStyle w:val="ListBullet"/>
      </w:pPr>
      <w:r>
        <w:t>surface_quality (structural condition) — 2.0</w:t>
      </w:r>
    </w:p>
    <w:p>
      <w:pPr>
        <w:pStyle w:val="ListBullet"/>
      </w:pPr>
      <w:r>
        <w:t>surface_material (material comfort) — 2.0</w:t>
      </w:r>
    </w:p>
    <w:p>
      <w:pPr>
        <w:pStyle w:val="ListBullet"/>
      </w:pPr>
      <w:r>
        <w:t>foot_access (soft signal) — 1.0</w:t>
      </w:r>
    </w:p>
    <w:p>
      <w:pPr>
        <w:pStyle w:val="ListBullet"/>
      </w:pPr>
      <w:r>
        <w:t>Removed crossing_quality, poi_density, and elevation_change — no edge data feeds them yet</w:t>
      </w:r>
    </w:p>
    <w:p>
      <w:pPr>
        <w:pStyle w:val="Heading2"/>
      </w:pPr>
      <w:r>
        <w:t>Score-to-cost conversion (routing/cost.py)</w:t>
      </w:r>
    </w:p>
    <w:p>
      <w:r>
        <w:t>cost = length × (1 + alpha × (1 − walk_score)). Alpha is the single distance/walkability tradeoff knob: 0 = pure shortest path, higher = detour toward more walkable edges. The cost stays anchored to physical length so routes remain geographically sane.</w:t>
      </w:r>
    </w:p>
    <w:p>
      <w:pPr>
        <w:pStyle w:val="Heading2"/>
      </w:pPr>
      <w:r>
        <w:t>Yen's k-shortest paths (routing/router.py)</w:t>
      </w:r>
    </w:p>
    <w:p>
      <w:r>
        <w:t>NetworkX's shortest_simple_paths (Yen's algorithm) is not implemented for multigraphs, so the MultiDiGraph is projected to a simple DiGraph keeping the cheapest parallel edge per node pair (remembering its key for reconstruction). Yen's then yields candidate routes in increasing cost order.</w:t>
      </w:r>
    </w:p>
    <w:p>
      <w:pPr>
        <w:pStyle w:val="Heading2"/>
      </w:pPr>
      <w:r>
        <w:t>Confidence as a tiebreaker, not a cost term</w:t>
      </w:r>
    </w:p>
    <w:p>
      <w:r>
        <w:t>Per the user's requirement, confidence is kept entirely out of the edge cost. After Yen's produces candidates, a re-rank adds a confidence bonus that decays to zero outside a small walk_score window (tie_epsilon) — so confidence only reorders genuinely near-equal routes and never overrides a clearly more walkable one. If every candidate falls below a confidence floor, the search expands and pulls more candidate paths before ranking.</w:t>
      </w:r>
    </w:p>
    <w:p>
      <w:pPr>
        <w:pStyle w:val="Heading2"/>
      </w:pPr>
      <w:r>
        <w:t>Foot access</w:t>
      </w:r>
    </w:p>
    <w:p>
      <w:r>
        <w:t>foot=no edges are excluded from the routable graph entirely; restricted-access values (private, customers, permit, residents, …) stay usable but are penalised (×3 cost). The access classification lives in one place (scoring/factors.py) and is imported by cost.py, so the hard routing rule and the soft score can never drift apart.</w:t>
      </w:r>
    </w:p>
    <w:p>
      <w:pPr>
        <w:pStyle w:val="Heading1"/>
      </w:pPr>
      <w:r>
        <w:t>Performance work for the full graph</w:t>
      </w:r>
    </w:p>
    <w:p>
      <w:r>
        <w:t>Routing on all ~52k nodes was too slow for interactive use, so we added a layered set of optimisations, with correctness preserved at every step (clipped routes match unclipped).</w:t>
      </w:r>
    </w:p>
    <w:p>
      <w:pPr>
        <w:pStyle w:val="ListBullet"/>
      </w:pPr>
      <w:r>
        <w:t>Ellipse clip (routing/clip.py) — the main win. Each query clips the graph to an ellipse with origin and destination as foci before routing, so Yen's runs on a small local subgraph. Auto-widens and falls back to the full graph if the best route hugs the boundary, so it can never silently drop the optimum.</w:t>
      </w:r>
    </w:p>
    <w:p>
      <w:pPr>
        <w:pStyle w:val="ListBullet"/>
      </w:pPr>
      <w:r>
        <w:t>Baked walk_score — the composite score at default weights is precomputed onto each edge in build.py, giving routing a zero-parse fast path. Wired as a default-only fast path: passing custom weights (UI sliders) still recomputes, preserving the query-time weighting design.</w:t>
      </w:r>
    </w:p>
    <w:p>
      <w:pPr>
        <w:pStyle w:val="ListBullet"/>
      </w:pPr>
      <w:r>
        <w:t>Vectorised node snapping — numpy argmin over a cached coordinate array (no scipy/scikit-learn, neither of which is installed), replacing a 52k linear scan.</w:t>
      </w:r>
    </w:p>
    <w:p>
      <w:pPr>
        <w:pStyle w:val="Heading2"/>
      </w:pPr>
      <w:r>
        <w:t>Measured results (full graph)</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Trip</w:t>
            </w:r>
          </w:p>
        </w:tc>
        <w:tc>
          <w:tcPr>
            <w:tcW w:type="dxa" w:w="1728"/>
          </w:tcPr>
          <w:p>
            <w:r>
              <w:rPr>
                <w:b/>
              </w:rPr>
              <w:t>Clipped subgraph</w:t>
            </w:r>
          </w:p>
        </w:tc>
        <w:tc>
          <w:tcPr>
            <w:tcW w:type="dxa" w:w="1728"/>
          </w:tcPr>
          <w:p>
            <w:r>
              <w:rPr>
                <w:b/>
              </w:rPr>
              <w:t>Clipped time</w:t>
            </w:r>
          </w:p>
        </w:tc>
        <w:tc>
          <w:tcPr>
            <w:tcW w:type="dxa" w:w="1728"/>
          </w:tcPr>
          <w:p>
            <w:r>
              <w:rPr>
                <w:b/>
              </w:rPr>
              <w:t>Full-graph time</w:t>
            </w:r>
          </w:p>
        </w:tc>
        <w:tc>
          <w:tcPr>
            <w:tcW w:type="dxa" w:w="1728"/>
          </w:tcPr>
          <w:p>
            <w:r>
              <w:rPr>
                <w:b/>
              </w:rPr>
              <w:t>Speedup</w:t>
            </w:r>
          </w:p>
        </w:tc>
      </w:tr>
      <w:tr>
        <w:tc>
          <w:tcPr>
            <w:tcW w:type="dxa" w:w="1728"/>
          </w:tcPr>
          <w:p>
            <w:r>
              <w:t>~700 m</w:t>
            </w:r>
          </w:p>
        </w:tc>
        <w:tc>
          <w:tcPr>
            <w:tcW w:type="dxa" w:w="1728"/>
          </w:tcPr>
          <w:p>
            <w:r>
              <w:t>814 / 52,306 nodes</w:t>
            </w:r>
          </w:p>
        </w:tc>
        <w:tc>
          <w:tcPr>
            <w:tcW w:type="dxa" w:w="1728"/>
          </w:tcPr>
          <w:p>
            <w:r>
              <w:t>0.08 s</w:t>
            </w:r>
          </w:p>
        </w:tc>
        <w:tc>
          <w:tcPr>
            <w:tcW w:type="dxa" w:w="1728"/>
          </w:tcPr>
          <w:p>
            <w:r>
              <w:t>0.58 s</w:t>
            </w:r>
          </w:p>
        </w:tc>
        <w:tc>
          <w:tcPr>
            <w:tcW w:type="dxa" w:w="1728"/>
          </w:tcPr>
          <w:p>
            <w:r>
              <w:t>7.4×</w:t>
            </w:r>
          </w:p>
        </w:tc>
      </w:tr>
      <w:tr>
        <w:tc>
          <w:tcPr>
            <w:tcW w:type="dxa" w:w="1728"/>
          </w:tcPr>
          <w:p>
            <w:r>
              <w:t>~2.5 km</w:t>
            </w:r>
          </w:p>
        </w:tc>
        <w:tc>
          <w:tcPr>
            <w:tcW w:type="dxa" w:w="1728"/>
          </w:tcPr>
          <w:p>
            <w:r>
              <w:t>large ellipse</w:t>
            </w:r>
          </w:p>
        </w:tc>
        <w:tc>
          <w:tcPr>
            <w:tcW w:type="dxa" w:w="1728"/>
          </w:tcPr>
          <w:p>
            <w:r>
              <w:t>1.55 s</w:t>
            </w:r>
          </w:p>
        </w:tc>
        <w:tc>
          <w:tcPr>
            <w:tcW w:type="dxa" w:w="1728"/>
          </w:tcPr>
          <w:p>
            <w:r>
              <w:t>2.46 s</w:t>
            </w:r>
          </w:p>
        </w:tc>
        <w:tc>
          <w:tcPr>
            <w:tcW w:type="dxa" w:w="1728"/>
          </w:tcPr>
          <w:p>
            <w:r>
              <w:t>1.6×</w:t>
            </w:r>
          </w:p>
        </w:tc>
      </w:tr>
    </w:tbl>
    <w:p>
      <w:r>
        <w:rPr>
          <w:i/>
        </w:rPr>
        <w:t>The clip's payoff scales with trip locality; the baked score roughly halves the DiGraph projection cost (0.93 s → 0.44 s on the full graph).</w:t>
      </w:r>
    </w:p>
    <w:p>
      <w:pPr>
        <w:pStyle w:val="Heading1"/>
      </w:pPr>
      <w:r>
        <w:t>Data findings</w:t>
      </w:r>
    </w:p>
    <w:p>
      <w:pPr>
        <w:pStyle w:val="ListBullet"/>
      </w:pPr>
      <w:r>
        <w:t>Restricted-access tags at scale — the full graph has foot=customers (~1,142 edges), plus residents, permit, destination, employees, delivery, and emergency. These were previously routed as freely walkable; they are now penalised via the shared access classification.</w:t>
      </w:r>
    </w:p>
    <w:p>
      <w:pPr>
        <w:pStyle w:val="ListBullet"/>
      </w:pPr>
      <w:r>
        <w:t>foot=no strands 179 nodes (0.3%) outside the main connected component, so a few destinations legitimately return no route — the eventual UI should handle the empty-result case.</w:t>
      </w:r>
    </w:p>
    <w:p>
      <w:pPr>
        <w:pStyle w:val="ListBullet"/>
      </w:pPr>
      <w:r>
        <w:t>GraphML serialises everything as strings and drops None values inconsistently; scoring now coerces these at a single boundary.</w:t>
      </w:r>
    </w:p>
    <w:p>
      <w:pPr>
        <w:pStyle w:val="Heading1"/>
      </w:pPr>
      <w:r>
        <w:t>Files created and changed</w:t>
      </w:r>
    </w:p>
    <w:p>
      <w:pPr>
        <w:pStyle w:val="ListBullet"/>
      </w:pPr>
      <w:r>
        <w:t>New: walkability/scoring/factors.py — composite scoring + access classification</w:t>
      </w:r>
    </w:p>
    <w:p>
      <w:pPr>
        <w:pStyle w:val="ListBullet"/>
      </w:pPr>
      <w:r>
        <w:t>New: walkability/routing/ — __init__.py, cost.py, router.py, clip.py</w:t>
      </w:r>
    </w:p>
    <w:p>
      <w:pPr>
        <w:pStyle w:val="ListBullet"/>
      </w:pPr>
      <w:r>
        <w:t>New: notebooks/test_route.py — edit-the-top-and-run route tester with a changeable alpha</w:t>
      </w:r>
    </w:p>
    <w:p>
      <w:pPr>
        <w:pStyle w:val="ListBullet"/>
      </w:pPr>
      <w:r>
        <w:t>Changed: walkability/scoring/weights.py — rewritten FACTOR_WEIGHTS</w:t>
      </w:r>
    </w:p>
    <w:p>
      <w:pPr>
        <w:pStyle w:val="ListBullet"/>
      </w:pPr>
      <w:r>
        <w:t>Changed: walkability/graph/build.py — bakes walk_score / walk_confidence onto each edge</w:t>
      </w:r>
    </w:p>
    <w:p>
      <w:pPr>
        <w:pStyle w:val="ListBullet"/>
      </w:pPr>
      <w:r>
        <w:t>Changed: CLAUDE.md — documented the routing/scoring layer, the bake, and access handling</w:t>
      </w:r>
    </w:p>
    <w:p>
      <w:pPr>
        <w:pStyle w:val="ListBullet"/>
      </w:pPr>
      <w:r>
        <w:t>Rebuilt: data/osm/boston_walk_enriched.graphml (--force) to populate the baked fields</w:t>
      </w:r>
    </w:p>
    <w:p>
      <w:pPr>
        <w:pStyle w:val="Heading1"/>
      </w:pPr>
      <w:r>
        <w:t>What's next</w:t>
      </w:r>
    </w:p>
    <w:p>
      <w:pPr>
        <w:pStyle w:val="ListBullet"/>
      </w:pPr>
      <w:r>
        <w:t>Streamlit UI — route input, FACTOR_WEIGHTS sliders, map display. Load the graph once (@st.cache_resource); the GraphML load alone is ~10 s.</w:t>
      </w:r>
    </w:p>
    <w:p>
      <w:pPr>
        <w:pStyle w:val="ListBullet"/>
      </w:pPr>
      <w:r>
        <w:t>Long cross-city trips remain ~1.5 s (large ellipse); options if snappier is needed: tighten the default detour_factor, lower k, or cache the per-alpha routable DiGraph for the session.</w:t>
      </w:r>
    </w:p>
    <w:p>
      <w:pPr>
        <w:pStyle w:val="ListBullet"/>
      </w:pPr>
      <w:r>
        <w:t>Re-add crossing_quality / poi_density / elevation_change only alongside the edge data that would feed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