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CB1" w:rsidRDefault="00DD038F" w:rsidP="002C0531">
      <w:pPr>
        <w:pStyle w:val="Titre"/>
      </w:pPr>
      <w:r>
        <w:t>Installation d</w:t>
      </w:r>
      <w:r w:rsidR="00E96E56">
        <w:t>u modèle</w:t>
      </w:r>
      <w:r>
        <w:t xml:space="preserve"> SimMasto</w:t>
      </w:r>
    </w:p>
    <w:p w:rsidR="00DD038F" w:rsidRDefault="00DD038F" w:rsidP="002C0531">
      <w:r w:rsidRPr="002C0531">
        <w:t>Procédure</w:t>
      </w:r>
      <w:r>
        <w:t xml:space="preserve"> pour </w:t>
      </w:r>
      <w:proofErr w:type="spellStart"/>
      <w:r>
        <w:t>windows</w:t>
      </w:r>
      <w:proofErr w:type="spellEnd"/>
      <w:r>
        <w:t xml:space="preserve"> (d’autres versions sur la page de téléchargement mais je n’ai pas essayé)</w:t>
      </w:r>
    </w:p>
    <w:p w:rsidR="00DD038F" w:rsidRDefault="00DD038F" w:rsidP="003F6CFD">
      <w:pPr>
        <w:pStyle w:val="Titre1"/>
      </w:pPr>
      <w:r>
        <w:t xml:space="preserve">Installer </w:t>
      </w:r>
      <w:proofErr w:type="spellStart"/>
      <w:r>
        <w:t>Repast-Simphony</w:t>
      </w:r>
      <w:proofErr w:type="spellEnd"/>
      <w:r>
        <w:t xml:space="preserve">, </w:t>
      </w:r>
    </w:p>
    <w:p w:rsidR="003F6CFD" w:rsidRDefault="003F6CFD" w:rsidP="003F6CFD">
      <w:r>
        <w:t xml:space="preserve">Page de téléchargement : </w:t>
      </w:r>
      <w:hyperlink r:id="rId7" w:history="1">
        <w:r w:rsidRPr="00B61074">
          <w:rPr>
            <w:rStyle w:val="Lienhypertexte"/>
          </w:rPr>
          <w:t>https://repast.github.io/download.html</w:t>
        </w:r>
      </w:hyperlink>
    </w:p>
    <w:p w:rsidR="00DD038F" w:rsidRDefault="00DD038F" w:rsidP="002C0531">
      <w:r>
        <w:t>La distribution vient complète avec une version d’</w:t>
      </w:r>
      <w:r w:rsidR="003F6CFD">
        <w:t>E</w:t>
      </w:r>
      <w:r>
        <w:t xml:space="preserve">clipse </w:t>
      </w:r>
      <w:r w:rsidR="003F6CFD">
        <w:t>incluse/</w:t>
      </w:r>
      <w:r>
        <w:t xml:space="preserve">dédiée qui contient la plate-forme de modélisation </w:t>
      </w:r>
      <w:proofErr w:type="spellStart"/>
      <w:r>
        <w:t>Repast</w:t>
      </w:r>
      <w:proofErr w:type="spellEnd"/>
      <w:r>
        <w:t xml:space="preserve"> </w:t>
      </w:r>
      <w:proofErr w:type="spellStart"/>
      <w:r>
        <w:t>Simphony</w:t>
      </w:r>
      <w:proofErr w:type="spellEnd"/>
      <w:r>
        <w:t>.</w:t>
      </w:r>
    </w:p>
    <w:p w:rsidR="00DD038F" w:rsidRDefault="00DD038F" w:rsidP="002C0531">
      <w:pPr>
        <w:pStyle w:val="Titre1"/>
      </w:pPr>
      <w:r>
        <w:t xml:space="preserve">Installer le dossier </w:t>
      </w:r>
      <w:proofErr w:type="spellStart"/>
      <w:r>
        <w:t>workspace</w:t>
      </w:r>
      <w:proofErr w:type="spellEnd"/>
      <w:r>
        <w:t>-SimMasto où vous souhaitez</w:t>
      </w:r>
    </w:p>
    <w:p w:rsidR="00DD038F" w:rsidRDefault="00DD038F" w:rsidP="002C0531">
      <w:r>
        <w:t xml:space="preserve">Le </w:t>
      </w:r>
      <w:proofErr w:type="spellStart"/>
      <w:r>
        <w:t>workspace</w:t>
      </w:r>
      <w:proofErr w:type="spellEnd"/>
      <w:r>
        <w:t xml:space="preserve"> </w:t>
      </w:r>
      <w:r w:rsidR="003F6CFD">
        <w:t xml:space="preserve">contient le modèle complet et la configuration des </w:t>
      </w:r>
      <w:proofErr w:type="spellStart"/>
      <w:r w:rsidR="003F6CFD">
        <w:t>metadonnées</w:t>
      </w:r>
      <w:proofErr w:type="spellEnd"/>
      <w:r w:rsidR="003F6CFD">
        <w:t xml:space="preserve"> pour Eclipse.</w:t>
      </w:r>
    </w:p>
    <w:p w:rsidR="00DD038F" w:rsidRDefault="00DD038F" w:rsidP="002C0531">
      <w:pPr>
        <w:pStyle w:val="Titre1"/>
      </w:pPr>
      <w:r>
        <w:t xml:space="preserve">Lancer le nouvel </w:t>
      </w:r>
      <w:proofErr w:type="spellStart"/>
      <w:r>
        <w:t>eclipse</w:t>
      </w:r>
      <w:proofErr w:type="spellEnd"/>
      <w:r>
        <w:t xml:space="preserve"> installé et désigner </w:t>
      </w:r>
      <w:proofErr w:type="spellStart"/>
      <w:r>
        <w:t>workspace</w:t>
      </w:r>
      <w:proofErr w:type="spellEnd"/>
      <w:r>
        <w:t>-SimMasto comme répertoire de travail.</w:t>
      </w:r>
    </w:p>
    <w:p w:rsidR="003F6CFD" w:rsidRDefault="003F6CFD" w:rsidP="002C0531"/>
    <w:p w:rsidR="00DD038F" w:rsidRDefault="00DD038F" w:rsidP="002C0531">
      <w:r>
        <w:t>Si la configuration est maintenue, L’interface Eclipse vous donne</w:t>
      </w:r>
      <w:r w:rsidR="003F6CFD">
        <w:t xml:space="preserve"> </w:t>
      </w:r>
      <w:r>
        <w:t xml:space="preserve">accès </w:t>
      </w:r>
      <w:r w:rsidR="003F6CFD">
        <w:t xml:space="preserve"> (</w:t>
      </w:r>
      <w:r w:rsidR="003F6CFD" w:rsidRPr="003F6CFD">
        <w:drawing>
          <wp:inline distT="0" distB="0" distL="0" distR="0" wp14:anchorId="4D5366E8" wp14:editId="139FBDE2">
            <wp:extent cx="295238" cy="171429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CFD">
        <w:t>)</w:t>
      </w:r>
      <w:r w:rsidR="003F6CFD">
        <w:t xml:space="preserve"> </w:t>
      </w:r>
      <w:r>
        <w:t>à deux applications</w:t>
      </w:r>
    </w:p>
    <w:p w:rsidR="009C093E" w:rsidRDefault="009C093E" w:rsidP="002C0531">
      <w:r>
        <w:rPr>
          <w:noProof/>
          <w:lang w:eastAsia="fr-FR"/>
        </w:rPr>
        <w:drawing>
          <wp:inline distT="0" distB="0" distL="0" distR="0" wp14:anchorId="484FEF05" wp14:editId="3E962BD2">
            <wp:extent cx="5519057" cy="1440716"/>
            <wp:effectExtent l="0" t="0" r="5715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995" r="45935" b="80341"/>
                    <a:stretch/>
                  </pic:blipFill>
                  <pic:spPr bwMode="auto">
                    <a:xfrm>
                      <a:off x="0" y="0"/>
                      <a:ext cx="5524321" cy="144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38F" w:rsidRDefault="00DD038F" w:rsidP="002C0531">
      <w:pPr>
        <w:pStyle w:val="Titre1"/>
      </w:pPr>
      <w:r>
        <w:t xml:space="preserve">Lancer </w:t>
      </w:r>
      <w:r w:rsidR="003F6CFD">
        <w:t>"</w:t>
      </w:r>
      <w:r w:rsidR="009C093E">
        <w:t xml:space="preserve">2 </w:t>
      </w:r>
      <w:proofErr w:type="spellStart"/>
      <w:r w:rsidR="009C093E">
        <w:t>C_C</w:t>
      </w:r>
      <w:r>
        <w:t>hooseProtocol</w:t>
      </w:r>
      <w:proofErr w:type="spellEnd"/>
      <w:r w:rsidR="003F6CFD">
        <w:t>"</w:t>
      </w:r>
    </w:p>
    <w:p w:rsidR="00DD038F" w:rsidRDefault="00DD038F" w:rsidP="002C0531">
      <w:r>
        <w:t xml:space="preserve">Vous arrivez sur le choix </w:t>
      </w:r>
      <w:r w:rsidR="009C093E">
        <w:t>suivant,</w:t>
      </w:r>
      <w:r w:rsidR="00886439">
        <w:t xml:space="preserve"> il s’agit des scénarios/protocoles que peut générer et mettre en œuvre le modèle </w:t>
      </w:r>
      <w:r>
        <w:t>:</w:t>
      </w:r>
    </w:p>
    <w:p w:rsidR="00DD038F" w:rsidRDefault="00DD038F" w:rsidP="009C09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8E7E9D9" wp14:editId="74033439">
            <wp:extent cx="2517212" cy="29935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598" cy="29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F" w:rsidRDefault="00886439" w:rsidP="002C0531">
      <w:r>
        <w:t>S</w:t>
      </w:r>
      <w:r w:rsidR="00003245">
        <w:t>électionner  un</w:t>
      </w:r>
      <w:r w:rsidR="00003245">
        <w:t> </w:t>
      </w:r>
      <w:r>
        <w:t>protocole</w:t>
      </w:r>
      <w:r w:rsidR="00003245">
        <w:t>; c</w:t>
      </w:r>
      <w:r w:rsidR="00DD038F">
        <w:t>haque choix conduit à modifier les fichiers de configuration du modèle correspondant à la simulation</w:t>
      </w:r>
      <w:r w:rsidR="00003245">
        <w:t xml:space="preserve"> à lancer</w:t>
      </w:r>
    </w:p>
    <w:p w:rsidR="00886439" w:rsidRDefault="00886439" w:rsidP="00C7645C">
      <w:pPr>
        <w:pStyle w:val="Titre1"/>
      </w:pPr>
      <w:r>
        <w:t>Revenir à l’interface Eclipse et lancer cette fois "</w:t>
      </w:r>
      <w:r w:rsidR="009C093E">
        <w:t xml:space="preserve">1 </w:t>
      </w:r>
      <w:r>
        <w:t>SIMmasto_0 model"</w:t>
      </w:r>
    </w:p>
    <w:p w:rsidR="00C7645C" w:rsidRPr="00C7645C" w:rsidRDefault="00C7645C" w:rsidP="00C7645C">
      <w:bookmarkStart w:id="0" w:name="_GoBack"/>
      <w:bookmarkEnd w:id="0"/>
    </w:p>
    <w:p w:rsidR="009C093E" w:rsidRPr="009C093E" w:rsidRDefault="009C093E" w:rsidP="009C093E">
      <w:r>
        <w:rPr>
          <w:noProof/>
          <w:lang w:eastAsia="fr-FR"/>
        </w:rPr>
        <w:drawing>
          <wp:inline distT="0" distB="0" distL="0" distR="0" wp14:anchorId="3592771D" wp14:editId="4EF06F3F">
            <wp:extent cx="5519057" cy="1440716"/>
            <wp:effectExtent l="0" t="0" r="5715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995" r="45935" b="80341"/>
                    <a:stretch/>
                  </pic:blipFill>
                  <pic:spPr bwMode="auto">
                    <a:xfrm>
                      <a:off x="0" y="0"/>
                      <a:ext cx="5524321" cy="144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439" w:rsidRDefault="00886439" w:rsidP="002C0531">
      <w:r>
        <w:t>Le simulateur est lancé</w:t>
      </w:r>
      <w:r w:rsidR="003F6CFD">
        <w:t xml:space="preserve"> (carré rouge sur la console Eclipse) ;</w:t>
      </w:r>
      <w:r>
        <w:t xml:space="preserve"> l’interface graphique</w:t>
      </w:r>
      <w:r w:rsidR="003F6CFD">
        <w:t xml:space="preserve"> vide</w:t>
      </w:r>
      <w:r>
        <w:t xml:space="preserve"> suivante s’affiche</w:t>
      </w:r>
      <w:r w:rsidR="003F6CFD">
        <w:t> :</w:t>
      </w:r>
    </w:p>
    <w:p w:rsidR="00886439" w:rsidRDefault="009C093E" w:rsidP="003F6CFD">
      <w:pPr>
        <w:jc w:val="center"/>
      </w:pPr>
      <w:r>
        <w:rPr>
          <w:noProof/>
          <w:lang w:eastAsia="fr-FR"/>
        </w:rPr>
        <w:drawing>
          <wp:inline distT="0" distB="0" distL="0" distR="0" wp14:anchorId="5054424C" wp14:editId="69F1A95B">
            <wp:extent cx="4506686" cy="1524000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427" r="29488" b="65328"/>
                    <a:stretch/>
                  </pic:blipFill>
                  <pic:spPr bwMode="auto">
                    <a:xfrm>
                      <a:off x="0" y="0"/>
                      <a:ext cx="4508390" cy="152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FD" w:rsidRDefault="003F6CFD" w:rsidP="003F6CFD">
      <w:r>
        <w:t>Seuls les boutons suivants sont nécessaires :</w:t>
      </w:r>
    </w:p>
    <w:p w:rsidR="009C093E" w:rsidRDefault="009C093E" w:rsidP="002C0531">
      <w:r w:rsidRPr="009C093E">
        <w:drawing>
          <wp:inline distT="0" distB="0" distL="0" distR="0" wp14:anchorId="0C604568" wp14:editId="64536365">
            <wp:extent cx="228571" cy="238095"/>
            <wp:effectExtent l="0" t="0" r="63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initialiser</w:t>
      </w:r>
      <w:proofErr w:type="gramEnd"/>
      <w:r>
        <w:t xml:space="preserve">, </w:t>
      </w:r>
      <w:r w:rsidRPr="009C093E">
        <w:drawing>
          <wp:inline distT="0" distB="0" distL="0" distR="0" wp14:anchorId="3D2F91D3" wp14:editId="64FA14B5">
            <wp:extent cx="228571" cy="238095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lancer/pauser la simulation, </w:t>
      </w:r>
      <w:r w:rsidRPr="009C093E">
        <w:drawing>
          <wp:inline distT="0" distB="0" distL="0" distR="0" wp14:anchorId="3CA7F45B" wp14:editId="12560E9E">
            <wp:extent cx="209524" cy="238095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pas à pas, </w:t>
      </w:r>
      <w:r w:rsidRPr="009C093E">
        <w:drawing>
          <wp:inline distT="0" distB="0" distL="0" distR="0" wp14:anchorId="20094B95" wp14:editId="1FA55F42">
            <wp:extent cx="247619" cy="266667"/>
            <wp:effectExtent l="0" t="0" r="635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stopper, </w:t>
      </w:r>
      <w:r w:rsidR="003F6CFD" w:rsidRPr="003F6CFD">
        <w:drawing>
          <wp:inline distT="0" distB="0" distL="0" distR="0" wp14:anchorId="3FBDCDE0" wp14:editId="6F8FD1C7">
            <wp:extent cx="323810" cy="285714"/>
            <wp:effectExtent l="0" t="0" r="635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CFD">
        <w:t xml:space="preserve"> </w:t>
      </w:r>
      <w:r>
        <w:t>faire un reset de l’interface graphique (utiliser pour chaque relance).</w:t>
      </w:r>
    </w:p>
    <w:p w:rsidR="00886439" w:rsidRDefault="003F6CFD" w:rsidP="002C0531">
      <w:r>
        <w:t>Une fois initialisés, t</w:t>
      </w:r>
      <w:r w:rsidR="00886439">
        <w:t>ous les cas simulés ont à quelques variantes la même interface</w:t>
      </w:r>
      <w:r>
        <w:t> :</w:t>
      </w:r>
    </w:p>
    <w:p w:rsidR="001426FC" w:rsidRDefault="001426FC" w:rsidP="002C0531">
      <w:r>
        <w:rPr>
          <w:noProof/>
          <w:lang w:eastAsia="fr-FR"/>
        </w:rPr>
        <w:drawing>
          <wp:inline distT="0" distB="0" distL="0" distR="0" wp14:anchorId="39F75B6E" wp14:editId="617B5404">
            <wp:extent cx="5760720" cy="384925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39" w:rsidRDefault="001426FC" w:rsidP="002C0531">
      <w:pPr>
        <w:pStyle w:val="Paragraphedeliste"/>
        <w:numPr>
          <w:ilvl w:val="0"/>
          <w:numId w:val="2"/>
        </w:numPr>
      </w:pPr>
      <w:r>
        <w:t xml:space="preserve">Panneau de gauche : </w:t>
      </w:r>
      <w:r w:rsidR="00886439">
        <w:t>commandes :</w:t>
      </w:r>
    </w:p>
    <w:p w:rsidR="00886439" w:rsidRDefault="00886439" w:rsidP="002C0531">
      <w:pPr>
        <w:pStyle w:val="Paragraphedeliste"/>
        <w:numPr>
          <w:ilvl w:val="1"/>
          <w:numId w:val="2"/>
        </w:numPr>
      </w:pPr>
      <w:r>
        <w:t>le modèle tient compte</w:t>
      </w:r>
      <w:r w:rsidR="003F6CFD">
        <w:t xml:space="preserve">, dans des limites raisonnables </w:t>
      </w:r>
      <w:r w:rsidR="003F6CFD">
        <w:sym w:font="Wingdings" w:char="F04A"/>
      </w:r>
      <w:r w:rsidR="003F6CFD">
        <w:t xml:space="preserve">, </w:t>
      </w:r>
      <w:r>
        <w:t>des changements d’échelles temporelles et spatiales</w:t>
      </w:r>
    </w:p>
    <w:p w:rsidR="00886439" w:rsidRDefault="00886439" w:rsidP="002C0531">
      <w:pPr>
        <w:pStyle w:val="Paragraphedeliste"/>
        <w:numPr>
          <w:ilvl w:val="1"/>
          <w:numId w:val="2"/>
        </w:numPr>
      </w:pPr>
      <w:r>
        <w:t>différents switches modifiant la visualisation</w:t>
      </w:r>
    </w:p>
    <w:p w:rsidR="00886439" w:rsidRDefault="00886439" w:rsidP="002C0531">
      <w:pPr>
        <w:pStyle w:val="Paragraphedeliste"/>
        <w:numPr>
          <w:ilvl w:val="1"/>
          <w:numId w:val="2"/>
        </w:numPr>
      </w:pPr>
      <w:r>
        <w:t>des paramètres spécifiques à chaque scénario</w:t>
      </w:r>
    </w:p>
    <w:p w:rsidR="001426FC" w:rsidRDefault="001426FC" w:rsidP="002C0531">
      <w:pPr>
        <w:pStyle w:val="Paragraphedeliste"/>
        <w:numPr>
          <w:ilvl w:val="0"/>
          <w:numId w:val="2"/>
        </w:numPr>
      </w:pPr>
      <w:r>
        <w:t>Panneau central</w:t>
      </w:r>
      <w:r w:rsidR="003F6CFD">
        <w:t xml:space="preserve"> : </w:t>
      </w:r>
      <w:r>
        <w:t>les sorties graphique et carto</w:t>
      </w:r>
      <w:r w:rsidR="003F6CFD">
        <w:t>graphiques</w:t>
      </w:r>
      <w:r>
        <w:t xml:space="preserve"> des simulations. </w:t>
      </w:r>
    </w:p>
    <w:p w:rsidR="00886439" w:rsidRDefault="001426FC" w:rsidP="002C0531">
      <w:pPr>
        <w:pStyle w:val="Paragraphedeliste"/>
        <w:numPr>
          <w:ilvl w:val="1"/>
          <w:numId w:val="2"/>
        </w:numPr>
      </w:pPr>
      <w:r>
        <w:t>Les onglets en bas fournissent l’évolution des indicateurs du modèle</w:t>
      </w:r>
    </w:p>
    <w:p w:rsidR="003F6CFD" w:rsidRDefault="003F6CFD" w:rsidP="002C0531">
      <w:pPr>
        <w:pStyle w:val="Paragraphedeliste"/>
        <w:numPr>
          <w:ilvl w:val="1"/>
          <w:numId w:val="2"/>
        </w:numPr>
      </w:pPr>
      <w:r>
        <w:t xml:space="preserve">Sur le raster, double cliquer sur les agents fournit un </w:t>
      </w:r>
      <w:r>
        <w:t>‘</w:t>
      </w:r>
      <w:r>
        <w:t>probe</w:t>
      </w:r>
      <w:r>
        <w:t>’</w:t>
      </w:r>
      <w:r>
        <w:t xml:space="preserve"> décrivant son fonctionnement interne</w:t>
      </w:r>
    </w:p>
    <w:p w:rsidR="00886439" w:rsidRDefault="003F6CFD" w:rsidP="002C0531">
      <w:pPr>
        <w:pStyle w:val="Paragraphedeliste"/>
        <w:numPr>
          <w:ilvl w:val="0"/>
          <w:numId w:val="2"/>
        </w:numPr>
      </w:pPr>
      <w:r>
        <w:t>Panneau de droite : les indicateurs instantanés incluant consoles de sortie et d’erreur.</w:t>
      </w:r>
    </w:p>
    <w:p w:rsidR="00003245" w:rsidRDefault="00003245" w:rsidP="002C0531"/>
    <w:p w:rsidR="003F6CFD" w:rsidRPr="003F6CFD" w:rsidRDefault="003F6CFD" w:rsidP="003F6CFD">
      <w:pPr>
        <w:jc w:val="right"/>
        <w:rPr>
          <w:i/>
          <w:sz w:val="24"/>
        </w:rPr>
      </w:pPr>
      <w:proofErr w:type="spellStart"/>
      <w:r w:rsidRPr="003F6CFD">
        <w:rPr>
          <w:i/>
          <w:sz w:val="24"/>
        </w:rPr>
        <w:t>Montferrier</w:t>
      </w:r>
      <w:proofErr w:type="spellEnd"/>
      <w:r w:rsidRPr="003F6CFD">
        <w:rPr>
          <w:i/>
          <w:sz w:val="24"/>
        </w:rPr>
        <w:t xml:space="preserve"> sur Lez, Jean Le Fur, 22.02.2019</w:t>
      </w:r>
    </w:p>
    <w:sectPr w:rsidR="003F6CFD" w:rsidRPr="003F6CFD" w:rsidSect="00C7645C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F579C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1">
    <w:nsid w:val="3BCA7205"/>
    <w:multiLevelType w:val="hybridMultilevel"/>
    <w:tmpl w:val="20DC05B6"/>
    <w:lvl w:ilvl="0" w:tplc="17F2F4A4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0020F5"/>
    <w:multiLevelType w:val="hybridMultilevel"/>
    <w:tmpl w:val="FBB6272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70C03AC1"/>
    <w:multiLevelType w:val="hybridMultilevel"/>
    <w:tmpl w:val="A2D0A5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revisionView w:inkAnnotations="0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38F"/>
    <w:rsid w:val="00003245"/>
    <w:rsid w:val="001426FC"/>
    <w:rsid w:val="002C0531"/>
    <w:rsid w:val="003F6CFD"/>
    <w:rsid w:val="00886439"/>
    <w:rsid w:val="009C093E"/>
    <w:rsid w:val="00C7645C"/>
    <w:rsid w:val="00DD038F"/>
    <w:rsid w:val="00E43865"/>
    <w:rsid w:val="00E52CB1"/>
    <w:rsid w:val="00E9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531"/>
    <w:rPr>
      <w:sz w:val="28"/>
      <w:szCs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DD038F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038F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F6CF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F6CF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F6CF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F6CF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F6CF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F6CF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F6CF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D038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D03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DD03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DD038F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D0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D038F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DD03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88643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3F6CFD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F6CF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3F6CFD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3F6CF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3F6CF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Titre8Car">
    <w:name w:val="Titre 8 Car"/>
    <w:basedOn w:val="Policepardfaut"/>
    <w:link w:val="Titre8"/>
    <w:uiPriority w:val="9"/>
    <w:semiHidden/>
    <w:rsid w:val="003F6C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F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531"/>
    <w:rPr>
      <w:sz w:val="28"/>
      <w:szCs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DD038F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038F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F6CF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F6CF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F6CF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F6CF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F6CF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F6CF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F6CF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D038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D03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DD03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DD038F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D0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D038F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DD03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88643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3F6CFD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F6CF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3F6CFD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3F6CF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3F6CF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Titre8Car">
    <w:name w:val="Titre 8 Car"/>
    <w:basedOn w:val="Policepardfaut"/>
    <w:link w:val="Titre8"/>
    <w:uiPriority w:val="9"/>
    <w:semiHidden/>
    <w:rsid w:val="003F6C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F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repast.github.io/downloa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04A779-241D-4D60-8161-381391A00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</Pages>
  <Words>326</Words>
  <Characters>1796</Characters>
  <Application>Microsoft Office Word</Application>
  <DocSecurity>0</DocSecurity>
  <Lines>14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Installer Repast-Simphony, </vt:lpstr>
      <vt:lpstr>Installer le dossier workspace-SimMasto où vous souhaitez</vt:lpstr>
      <vt:lpstr>Lancer le nouvel eclipse installé et désigner workspace-SimMasto comme répertoir</vt:lpstr>
      <vt:lpstr>Lancer "2 C_ChooseProtocol"</vt:lpstr>
      <vt:lpstr>    Revenir à l’interface Eclipse et lancer cette fois "1 SIMmasto_0 model"</vt:lpstr>
    </vt:vector>
  </TitlesOfParts>
  <Company>projet SimMasto</Company>
  <LinksUpToDate>false</LinksUpToDate>
  <CharactersWithSpaces>2118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 Le Fur</dc:creator>
  <cp:lastModifiedBy>Jean Le Fur</cp:lastModifiedBy>
  <cp:revision>3</cp:revision>
  <dcterms:created xsi:type="dcterms:W3CDTF">2019-02-22T16:01:00Z</dcterms:created>
  <dcterms:modified xsi:type="dcterms:W3CDTF">2019-02-22T16:40:00Z</dcterms:modified>
</cp:coreProperties>
</file>