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FE00" w14:textId="43C62217" w:rsidR="00D47848" w:rsidRPr="00581189" w:rsidRDefault="00D47848" w:rsidP="00203122">
      <w:pPr>
        <w:pStyle w:val="Title"/>
        <w:spacing w:after="0"/>
        <w:rPr>
          <w:b w:val="0"/>
          <w:sz w:val="22"/>
          <w:szCs w:val="22"/>
          <w:lang w:val="id-ID"/>
        </w:rPr>
      </w:pPr>
      <w:r w:rsidRPr="00581189">
        <w:rPr>
          <w:color w:val="000000" w:themeColor="text1"/>
          <w:sz w:val="22"/>
          <w:szCs w:val="22"/>
          <w:lang w:val="id-ID"/>
        </w:rPr>
        <w:t xml:space="preserve">Pemanfaatan </w:t>
      </w:r>
      <w:proofErr w:type="spellStart"/>
      <w:r w:rsidRPr="00581189">
        <w:rPr>
          <w:i/>
          <w:color w:val="000000" w:themeColor="text1"/>
          <w:sz w:val="22"/>
          <w:szCs w:val="22"/>
          <w:lang w:val="id-ID"/>
        </w:rPr>
        <w:t>Blended</w:t>
      </w:r>
      <w:proofErr w:type="spellEnd"/>
      <w:r w:rsidRPr="00581189">
        <w:rPr>
          <w:i/>
          <w:color w:val="000000" w:themeColor="text1"/>
          <w:sz w:val="22"/>
          <w:szCs w:val="22"/>
          <w:lang w:val="id-ID"/>
        </w:rPr>
        <w:t xml:space="preserve"> </w:t>
      </w:r>
      <w:proofErr w:type="spellStart"/>
      <w:r w:rsidRPr="00581189">
        <w:rPr>
          <w:i/>
          <w:color w:val="000000" w:themeColor="text1"/>
          <w:sz w:val="22"/>
          <w:szCs w:val="22"/>
          <w:lang w:val="id-ID"/>
        </w:rPr>
        <w:t>Learning</w:t>
      </w:r>
      <w:proofErr w:type="spellEnd"/>
      <w:r w:rsidRPr="00581189">
        <w:rPr>
          <w:i/>
          <w:color w:val="000000" w:themeColor="text1"/>
          <w:sz w:val="22"/>
          <w:szCs w:val="22"/>
          <w:lang w:val="id-ID"/>
        </w:rPr>
        <w:t xml:space="preserve"> </w:t>
      </w:r>
      <w:proofErr w:type="spellStart"/>
      <w:r w:rsidRPr="00581189">
        <w:rPr>
          <w:i/>
          <w:color w:val="000000" w:themeColor="text1"/>
          <w:sz w:val="22"/>
          <w:szCs w:val="22"/>
          <w:lang w:val="id-ID"/>
        </w:rPr>
        <w:t>Edmodo</w:t>
      </w:r>
      <w:proofErr w:type="spellEnd"/>
      <w:r w:rsidRPr="00581189">
        <w:rPr>
          <w:i/>
          <w:color w:val="000000" w:themeColor="text1"/>
          <w:sz w:val="22"/>
          <w:szCs w:val="22"/>
          <w:lang w:val="id-ID"/>
        </w:rPr>
        <w:t xml:space="preserve"> Group</w:t>
      </w:r>
      <w:r w:rsidRPr="00581189">
        <w:rPr>
          <w:color w:val="000000" w:themeColor="text1"/>
          <w:sz w:val="22"/>
          <w:szCs w:val="22"/>
          <w:lang w:val="id-ID"/>
        </w:rPr>
        <w:t xml:space="preserve"> dalam Pembelajaran Membaca</w:t>
      </w:r>
    </w:p>
    <w:p w14:paraId="68612CA6" w14:textId="77777777" w:rsidR="00D47848" w:rsidRPr="00581189" w:rsidRDefault="00D47848" w:rsidP="00203122">
      <w:pPr>
        <w:pStyle w:val="Title"/>
        <w:spacing w:after="0"/>
        <w:rPr>
          <w:sz w:val="22"/>
          <w:szCs w:val="22"/>
          <w:lang w:val="en-MY"/>
        </w:rPr>
      </w:pPr>
      <w:r w:rsidRPr="00581189">
        <w:rPr>
          <w:b w:val="0"/>
          <w:sz w:val="22"/>
          <w:szCs w:val="22"/>
        </w:rPr>
        <w:t>(</w:t>
      </w:r>
      <w:proofErr w:type="gramStart"/>
      <w:r w:rsidRPr="00581189">
        <w:rPr>
          <w:b w:val="0"/>
          <w:i/>
          <w:sz w:val="22"/>
          <w:szCs w:val="22"/>
          <w:lang w:val="id-ID"/>
        </w:rPr>
        <w:t>jenis</w:t>
      </w:r>
      <w:proofErr w:type="gramEnd"/>
      <w:r w:rsidRPr="00581189">
        <w:rPr>
          <w:b w:val="0"/>
          <w:i/>
          <w:sz w:val="22"/>
          <w:szCs w:val="22"/>
          <w:lang w:val="id-ID"/>
        </w:rPr>
        <w:t xml:space="preserve"> tulisan </w:t>
      </w:r>
      <w:r w:rsidRPr="00581189">
        <w:rPr>
          <w:b w:val="0"/>
          <w:i/>
          <w:sz w:val="22"/>
          <w:szCs w:val="22"/>
        </w:rPr>
        <w:t xml:space="preserve">Times new roman, </w:t>
      </w:r>
      <w:r w:rsidRPr="00581189">
        <w:rPr>
          <w:b w:val="0"/>
          <w:i/>
          <w:sz w:val="22"/>
          <w:szCs w:val="22"/>
          <w:lang w:val="id-ID"/>
        </w:rPr>
        <w:t xml:space="preserve">Ukuran </w:t>
      </w:r>
      <w:r w:rsidRPr="00581189">
        <w:rPr>
          <w:b w:val="0"/>
          <w:i/>
          <w:sz w:val="22"/>
          <w:szCs w:val="22"/>
        </w:rPr>
        <w:t>1</w:t>
      </w:r>
      <w:r w:rsidRPr="00581189">
        <w:rPr>
          <w:b w:val="0"/>
          <w:i/>
          <w:sz w:val="22"/>
          <w:szCs w:val="22"/>
          <w:lang w:val="id-ID"/>
        </w:rPr>
        <w:t>1</w:t>
      </w:r>
      <w:r w:rsidRPr="00581189">
        <w:rPr>
          <w:b w:val="0"/>
          <w:i/>
          <w:sz w:val="22"/>
          <w:szCs w:val="22"/>
        </w:rPr>
        <w:t xml:space="preserve">, </w:t>
      </w:r>
      <w:r w:rsidRPr="00581189">
        <w:rPr>
          <w:b w:val="0"/>
          <w:i/>
          <w:sz w:val="22"/>
          <w:szCs w:val="22"/>
          <w:lang w:val="id-ID"/>
        </w:rPr>
        <w:t>ditebalkan</w:t>
      </w:r>
      <w:r w:rsidRPr="00581189">
        <w:rPr>
          <w:b w:val="0"/>
          <w:i/>
          <w:sz w:val="22"/>
          <w:szCs w:val="22"/>
        </w:rPr>
        <w:t xml:space="preserve">, </w:t>
      </w:r>
      <w:r w:rsidRPr="00581189">
        <w:rPr>
          <w:b w:val="0"/>
          <w:i/>
          <w:sz w:val="22"/>
          <w:szCs w:val="22"/>
          <w:lang w:val="id-ID"/>
        </w:rPr>
        <w:t>rata tengah</w:t>
      </w:r>
      <w:r w:rsidRPr="00581189">
        <w:rPr>
          <w:b w:val="0"/>
          <w:sz w:val="22"/>
          <w:szCs w:val="22"/>
        </w:rPr>
        <w:t>)</w:t>
      </w:r>
    </w:p>
    <w:p w14:paraId="72FAD6A9" w14:textId="77777777" w:rsidR="00D47848" w:rsidRPr="00581189" w:rsidRDefault="00D47848" w:rsidP="00203122">
      <w:pPr>
        <w:pStyle w:val="Title"/>
        <w:tabs>
          <w:tab w:val="left" w:pos="6714"/>
        </w:tabs>
        <w:spacing w:after="0"/>
        <w:jc w:val="left"/>
        <w:rPr>
          <w:sz w:val="22"/>
          <w:szCs w:val="22"/>
          <w:lang w:val="en-MY"/>
        </w:rPr>
      </w:pPr>
    </w:p>
    <w:p w14:paraId="1C0A02FD" w14:textId="77777777" w:rsidR="00D47848" w:rsidRPr="00581189" w:rsidRDefault="00D47848" w:rsidP="00203122">
      <w:pPr>
        <w:pStyle w:val="Author"/>
        <w:spacing w:after="0"/>
        <w:rPr>
          <w:sz w:val="22"/>
          <w:szCs w:val="22"/>
          <w:lang w:val="id-ID"/>
        </w:rPr>
      </w:pPr>
      <w:r w:rsidRPr="00581189">
        <w:rPr>
          <w:sz w:val="22"/>
          <w:szCs w:val="22"/>
          <w:lang w:val="id-ID"/>
        </w:rPr>
        <w:t xml:space="preserve">Penulis </w:t>
      </w:r>
      <w:proofErr w:type="spellStart"/>
      <w:r w:rsidRPr="00581189">
        <w:rPr>
          <w:sz w:val="22"/>
          <w:szCs w:val="22"/>
          <w:lang w:val="id-ID"/>
        </w:rPr>
        <w:t>pertama</w:t>
      </w:r>
      <w:r w:rsidRPr="00581189">
        <w:rPr>
          <w:sz w:val="22"/>
          <w:szCs w:val="22"/>
          <w:vertAlign w:val="superscript"/>
          <w:lang w:val="id-ID"/>
        </w:rPr>
        <w:t>a</w:t>
      </w:r>
      <w:proofErr w:type="spellEnd"/>
      <w:r w:rsidRPr="00581189">
        <w:rPr>
          <w:sz w:val="22"/>
          <w:szCs w:val="22"/>
          <w:lang w:val="id-ID"/>
        </w:rPr>
        <w:t xml:space="preserve">, Penulis </w:t>
      </w:r>
      <w:proofErr w:type="spellStart"/>
      <w:r w:rsidRPr="00581189">
        <w:rPr>
          <w:sz w:val="22"/>
          <w:szCs w:val="22"/>
          <w:lang w:val="id-ID"/>
        </w:rPr>
        <w:t>kedua</w:t>
      </w:r>
      <w:r w:rsidRPr="00581189">
        <w:rPr>
          <w:sz w:val="22"/>
          <w:szCs w:val="22"/>
          <w:vertAlign w:val="superscript"/>
          <w:lang w:val="id-ID"/>
        </w:rPr>
        <w:t>b</w:t>
      </w:r>
      <w:proofErr w:type="spellEnd"/>
      <w:r w:rsidRPr="00581189">
        <w:rPr>
          <w:sz w:val="22"/>
          <w:szCs w:val="22"/>
        </w:rPr>
        <w:t xml:space="preserve">, </w:t>
      </w:r>
      <w:r w:rsidRPr="00581189">
        <w:rPr>
          <w:sz w:val="22"/>
          <w:szCs w:val="22"/>
          <w:lang w:val="id-ID"/>
        </w:rPr>
        <w:t xml:space="preserve">Penulis </w:t>
      </w:r>
      <w:proofErr w:type="spellStart"/>
      <w:r w:rsidRPr="00581189">
        <w:rPr>
          <w:sz w:val="22"/>
          <w:szCs w:val="22"/>
          <w:lang w:val="id-ID"/>
        </w:rPr>
        <w:t>ketiga</w:t>
      </w:r>
      <w:r w:rsidRPr="00581189">
        <w:rPr>
          <w:sz w:val="22"/>
          <w:szCs w:val="22"/>
          <w:vertAlign w:val="superscript"/>
          <w:lang w:val="id-ID"/>
        </w:rPr>
        <w:t>c</w:t>
      </w:r>
      <w:proofErr w:type="spellEnd"/>
      <w:r w:rsidRPr="00581189">
        <w:rPr>
          <w:sz w:val="22"/>
          <w:szCs w:val="22"/>
        </w:rPr>
        <w:t xml:space="preserve">, </w:t>
      </w:r>
      <w:proofErr w:type="spellStart"/>
      <w:r w:rsidRPr="00581189">
        <w:rPr>
          <w:sz w:val="22"/>
          <w:szCs w:val="22"/>
          <w:lang w:val="id-ID"/>
        </w:rPr>
        <w:t>dst</w:t>
      </w:r>
      <w:proofErr w:type="spellEnd"/>
      <w:r w:rsidRPr="00581189">
        <w:rPr>
          <w:sz w:val="22"/>
          <w:szCs w:val="22"/>
          <w:vertAlign w:val="superscript"/>
        </w:rPr>
        <w:t>d</w:t>
      </w:r>
      <w:r w:rsidRPr="00581189">
        <w:rPr>
          <w:sz w:val="22"/>
          <w:szCs w:val="22"/>
        </w:rPr>
        <w:t xml:space="preserve"> </w:t>
      </w:r>
    </w:p>
    <w:p w14:paraId="47216579" w14:textId="77777777" w:rsidR="00D47848" w:rsidRPr="00581189" w:rsidRDefault="00D47848" w:rsidP="00203122">
      <w:pPr>
        <w:pStyle w:val="Title"/>
        <w:spacing w:after="0"/>
        <w:rPr>
          <w:b w:val="0"/>
          <w:sz w:val="22"/>
          <w:szCs w:val="22"/>
        </w:rPr>
      </w:pPr>
      <w:r w:rsidRPr="00581189">
        <w:rPr>
          <w:b w:val="0"/>
          <w:sz w:val="22"/>
          <w:szCs w:val="22"/>
        </w:rPr>
        <w:t>(</w:t>
      </w:r>
      <w:proofErr w:type="gramStart"/>
      <w:r w:rsidRPr="00581189">
        <w:rPr>
          <w:b w:val="0"/>
          <w:i/>
          <w:sz w:val="22"/>
          <w:szCs w:val="22"/>
          <w:lang w:val="id-ID"/>
        </w:rPr>
        <w:t>penulis</w:t>
      </w:r>
      <w:proofErr w:type="gramEnd"/>
      <w:r w:rsidRPr="00581189">
        <w:rPr>
          <w:b w:val="0"/>
          <w:i/>
          <w:sz w:val="22"/>
          <w:szCs w:val="22"/>
          <w:lang w:val="id-ID"/>
        </w:rPr>
        <w:t xml:space="preserve"> minimal dua orang</w:t>
      </w:r>
      <w:r w:rsidRPr="00581189">
        <w:rPr>
          <w:b w:val="0"/>
          <w:sz w:val="22"/>
          <w:szCs w:val="22"/>
          <w:lang w:val="id-ID"/>
        </w:rPr>
        <w:t xml:space="preserve"> </w:t>
      </w:r>
      <w:r w:rsidRPr="00581189">
        <w:rPr>
          <w:b w:val="0"/>
          <w:i/>
          <w:sz w:val="22"/>
          <w:szCs w:val="22"/>
          <w:lang w:val="id-ID"/>
        </w:rPr>
        <w:t xml:space="preserve">jenis tulisan </w:t>
      </w:r>
      <w:r w:rsidRPr="00581189">
        <w:rPr>
          <w:b w:val="0"/>
          <w:i/>
          <w:sz w:val="22"/>
          <w:szCs w:val="22"/>
        </w:rPr>
        <w:t xml:space="preserve">Times New Roman, </w:t>
      </w:r>
      <w:r w:rsidRPr="00581189">
        <w:rPr>
          <w:b w:val="0"/>
          <w:i/>
          <w:sz w:val="22"/>
          <w:szCs w:val="22"/>
          <w:lang w:val="id-ID"/>
        </w:rPr>
        <w:t xml:space="preserve">ukuran </w:t>
      </w:r>
      <w:r w:rsidRPr="00581189">
        <w:rPr>
          <w:b w:val="0"/>
          <w:i/>
          <w:sz w:val="22"/>
          <w:szCs w:val="22"/>
        </w:rPr>
        <w:t xml:space="preserve">11, </w:t>
      </w:r>
      <w:r w:rsidRPr="00581189">
        <w:rPr>
          <w:b w:val="0"/>
          <w:i/>
          <w:sz w:val="22"/>
          <w:szCs w:val="22"/>
          <w:lang w:val="id-ID"/>
        </w:rPr>
        <w:t>ditebalkan</w:t>
      </w:r>
      <w:r w:rsidRPr="00581189">
        <w:rPr>
          <w:b w:val="0"/>
          <w:i/>
          <w:sz w:val="22"/>
          <w:szCs w:val="22"/>
        </w:rPr>
        <w:t xml:space="preserve">, </w:t>
      </w:r>
      <w:r w:rsidRPr="00581189">
        <w:rPr>
          <w:b w:val="0"/>
          <w:i/>
          <w:sz w:val="22"/>
          <w:szCs w:val="22"/>
          <w:lang w:val="id-ID"/>
        </w:rPr>
        <w:t>rata tengah</w:t>
      </w:r>
      <w:r w:rsidRPr="00581189">
        <w:rPr>
          <w:b w:val="0"/>
          <w:sz w:val="22"/>
          <w:szCs w:val="22"/>
        </w:rPr>
        <w:t>)</w:t>
      </w:r>
    </w:p>
    <w:p w14:paraId="673EAA52" w14:textId="77777777" w:rsidR="00D47848" w:rsidRPr="00581189" w:rsidRDefault="00D47848" w:rsidP="00203122">
      <w:pPr>
        <w:pStyle w:val="Title"/>
        <w:spacing w:after="0"/>
        <w:jc w:val="left"/>
        <w:rPr>
          <w:b w:val="0"/>
          <w:sz w:val="22"/>
          <w:szCs w:val="22"/>
        </w:rPr>
      </w:pPr>
    </w:p>
    <w:p w14:paraId="6A19040C" w14:textId="3227B599" w:rsidR="00D47848" w:rsidRPr="00581189" w:rsidRDefault="00D47848" w:rsidP="00203122">
      <w:pPr>
        <w:pStyle w:val="Title"/>
        <w:spacing w:after="0"/>
        <w:rPr>
          <w:b w:val="0"/>
          <w:bCs/>
          <w:sz w:val="22"/>
          <w:szCs w:val="22"/>
        </w:rPr>
      </w:pPr>
      <w:r w:rsidRPr="00581189">
        <w:rPr>
          <w:b w:val="0"/>
          <w:bCs/>
          <w:sz w:val="22"/>
          <w:szCs w:val="22"/>
          <w:lang w:val="id-ID"/>
        </w:rPr>
        <w:t xml:space="preserve">Lembaga penulis </w:t>
      </w:r>
      <w:proofErr w:type="spellStart"/>
      <w:r w:rsidRPr="00581189">
        <w:rPr>
          <w:b w:val="0"/>
          <w:bCs/>
          <w:sz w:val="22"/>
          <w:szCs w:val="22"/>
          <w:lang w:val="id-ID"/>
        </w:rPr>
        <w:t>pertama</w:t>
      </w:r>
      <w:r w:rsidR="002157FD" w:rsidRPr="00581189">
        <w:rPr>
          <w:b w:val="0"/>
          <w:bCs/>
          <w:sz w:val="22"/>
          <w:szCs w:val="22"/>
          <w:vertAlign w:val="superscript"/>
          <w:lang w:val="id-ID"/>
        </w:rPr>
        <w:t>a</w:t>
      </w:r>
      <w:proofErr w:type="spellEnd"/>
      <w:r w:rsidRPr="00581189">
        <w:rPr>
          <w:b w:val="0"/>
          <w:bCs/>
          <w:sz w:val="22"/>
          <w:szCs w:val="22"/>
        </w:rPr>
        <w:t xml:space="preserve">, </w:t>
      </w:r>
      <w:r w:rsidRPr="00581189">
        <w:rPr>
          <w:b w:val="0"/>
          <w:bCs/>
          <w:sz w:val="22"/>
          <w:szCs w:val="22"/>
          <w:lang w:val="id-ID"/>
        </w:rPr>
        <w:t xml:space="preserve">Lembaga penulis </w:t>
      </w:r>
      <w:proofErr w:type="spellStart"/>
      <w:r w:rsidRPr="00581189">
        <w:rPr>
          <w:b w:val="0"/>
          <w:bCs/>
          <w:sz w:val="22"/>
          <w:szCs w:val="22"/>
          <w:lang w:val="id-ID"/>
        </w:rPr>
        <w:t>seterusnya</w:t>
      </w:r>
      <w:r w:rsidR="002157FD" w:rsidRPr="00581189">
        <w:rPr>
          <w:b w:val="0"/>
          <w:bCs/>
          <w:sz w:val="22"/>
          <w:szCs w:val="22"/>
          <w:vertAlign w:val="superscript"/>
          <w:lang w:val="id-ID"/>
        </w:rPr>
        <w:t>b</w:t>
      </w:r>
      <w:proofErr w:type="spellEnd"/>
    </w:p>
    <w:p w14:paraId="5CBD2EA7" w14:textId="4363BD93" w:rsidR="00D47848" w:rsidRPr="00581189" w:rsidRDefault="00D47848" w:rsidP="00203122">
      <w:pPr>
        <w:tabs>
          <w:tab w:val="center" w:pos="4514"/>
          <w:tab w:val="right" w:pos="9029"/>
        </w:tabs>
        <w:spacing w:after="0"/>
        <w:jc w:val="center"/>
        <w:rPr>
          <w:rFonts w:ascii="Times New Roman" w:hAnsi="Times New Roman" w:cs="Times New Roman"/>
        </w:rPr>
      </w:pPr>
      <w:r w:rsidRPr="00581189">
        <w:rPr>
          <w:rFonts w:ascii="Times New Roman" w:hAnsi="Times New Roman" w:cs="Times New Roman"/>
        </w:rPr>
        <w:t>E-mail (</w:t>
      </w:r>
      <w:r w:rsidRPr="00581189">
        <w:rPr>
          <w:rFonts w:ascii="Times New Roman" w:hAnsi="Times New Roman" w:cs="Times New Roman"/>
          <w:i/>
          <w:lang w:val="id-ID"/>
        </w:rPr>
        <w:t xml:space="preserve">penulis </w:t>
      </w:r>
      <w:proofErr w:type="gramStart"/>
      <w:r w:rsidRPr="00581189">
        <w:rPr>
          <w:rFonts w:ascii="Times New Roman" w:hAnsi="Times New Roman" w:cs="Times New Roman"/>
          <w:i/>
          <w:lang w:val="id-ID"/>
        </w:rPr>
        <w:t>pertama</w:t>
      </w:r>
      <w:r w:rsidRPr="00581189">
        <w:rPr>
          <w:rFonts w:ascii="Times New Roman" w:hAnsi="Times New Roman" w:cs="Times New Roman"/>
        </w:rPr>
        <w:t>)</w:t>
      </w:r>
      <w:r w:rsidR="002157FD" w:rsidRPr="00581189">
        <w:rPr>
          <w:rFonts w:ascii="Times New Roman" w:hAnsi="Times New Roman" w:cs="Times New Roman"/>
          <w:vertAlign w:val="superscript"/>
          <w:lang w:val="id-ID"/>
        </w:rPr>
        <w:t>a</w:t>
      </w:r>
      <w:proofErr w:type="gramEnd"/>
      <w:r w:rsidRPr="00581189">
        <w:rPr>
          <w:rFonts w:ascii="Times New Roman" w:hAnsi="Times New Roman" w:cs="Times New Roman"/>
          <w:lang w:val="id-ID"/>
        </w:rPr>
        <w:t xml:space="preserve">, </w:t>
      </w:r>
      <w:r w:rsidRPr="00581189">
        <w:rPr>
          <w:rFonts w:ascii="Times New Roman" w:hAnsi="Times New Roman" w:cs="Times New Roman"/>
        </w:rPr>
        <w:t>E-mail (</w:t>
      </w:r>
      <w:r w:rsidRPr="00581189">
        <w:rPr>
          <w:rFonts w:ascii="Times New Roman" w:hAnsi="Times New Roman" w:cs="Times New Roman"/>
          <w:i/>
          <w:lang w:val="id-ID"/>
        </w:rPr>
        <w:t>penulis seterusnya</w:t>
      </w:r>
      <w:r w:rsidRPr="00581189">
        <w:rPr>
          <w:rFonts w:ascii="Times New Roman" w:hAnsi="Times New Roman" w:cs="Times New Roman"/>
        </w:rPr>
        <w:t>)</w:t>
      </w:r>
      <w:r w:rsidR="002157FD" w:rsidRPr="00581189">
        <w:rPr>
          <w:rFonts w:ascii="Times New Roman" w:hAnsi="Times New Roman" w:cs="Times New Roman"/>
          <w:vertAlign w:val="superscript"/>
          <w:lang w:val="id-ID"/>
        </w:rPr>
        <w:t>b</w:t>
      </w:r>
    </w:p>
    <w:p w14:paraId="60B3A4E4" w14:textId="77777777" w:rsidR="00D47848" w:rsidRPr="00581189" w:rsidRDefault="00D47848" w:rsidP="00203122">
      <w:pPr>
        <w:spacing w:after="0"/>
        <w:jc w:val="center"/>
        <w:rPr>
          <w:rFonts w:ascii="Times New Roman" w:hAnsi="Times New Roman" w:cs="Times New Roman"/>
        </w:rPr>
      </w:pPr>
      <w:r w:rsidRPr="00581189">
        <w:rPr>
          <w:rFonts w:ascii="Times New Roman" w:hAnsi="Times New Roman" w:cs="Times New Roman"/>
        </w:rPr>
        <w:t>(</w:t>
      </w:r>
      <w:proofErr w:type="gramStart"/>
      <w:r w:rsidRPr="00581189">
        <w:rPr>
          <w:rFonts w:ascii="Times New Roman" w:hAnsi="Times New Roman" w:cs="Times New Roman"/>
          <w:i/>
          <w:lang w:val="id-ID"/>
        </w:rPr>
        <w:t>ukuran</w:t>
      </w:r>
      <w:proofErr w:type="gramEnd"/>
      <w:r w:rsidRPr="00581189">
        <w:rPr>
          <w:rFonts w:ascii="Times New Roman" w:hAnsi="Times New Roman" w:cs="Times New Roman"/>
          <w:i/>
          <w:lang w:val="id-ID"/>
        </w:rPr>
        <w:t xml:space="preserve"> tulisan lembaga dan email 1</w:t>
      </w:r>
      <w:r w:rsidRPr="00581189">
        <w:rPr>
          <w:rFonts w:ascii="Times New Roman" w:hAnsi="Times New Roman" w:cs="Times New Roman"/>
          <w:i/>
        </w:rPr>
        <w:t>1</w:t>
      </w:r>
      <w:r w:rsidRPr="00581189">
        <w:rPr>
          <w:rFonts w:ascii="Times New Roman" w:hAnsi="Times New Roman" w:cs="Times New Roman"/>
          <w:i/>
          <w:lang w:val="id-ID"/>
        </w:rPr>
        <w:t>, rata tengah</w:t>
      </w:r>
      <w:r w:rsidRPr="00581189">
        <w:rPr>
          <w:rFonts w:ascii="Times New Roman" w:hAnsi="Times New Roman" w:cs="Times New Roman"/>
        </w:rPr>
        <w:t>)</w:t>
      </w:r>
    </w:p>
    <w:p w14:paraId="66C9B211" w14:textId="77777777" w:rsidR="00D47848" w:rsidRPr="00581189" w:rsidRDefault="00D47848" w:rsidP="00D47848">
      <w:pPr>
        <w:jc w:val="center"/>
        <w:rPr>
          <w:rFonts w:ascii="Times New Roman" w:hAnsi="Times New Roman" w:cs="Times New Roman"/>
        </w:rPr>
      </w:pPr>
    </w:p>
    <w:p w14:paraId="72B908E6" w14:textId="20DE75DD" w:rsidR="00A73832" w:rsidRDefault="00A73832" w:rsidP="00203122">
      <w:pPr>
        <w:spacing w:after="0"/>
        <w:jc w:val="center"/>
        <w:rPr>
          <w:rFonts w:ascii="Times New Roman" w:hAnsi="Times New Roman" w:cs="Times New Roman"/>
          <w:b/>
          <w:bCs/>
        </w:rPr>
      </w:pPr>
      <w:r>
        <w:rPr>
          <w:rFonts w:ascii="Times New Roman" w:hAnsi="Times New Roman" w:cs="Times New Roman"/>
          <w:b/>
          <w:bCs/>
        </w:rPr>
        <w:t>No. WhatsApp: 08… (Nama)</w:t>
      </w:r>
    </w:p>
    <w:p w14:paraId="62C11DF3" w14:textId="13B06FAD" w:rsidR="00D47848" w:rsidRPr="00581189" w:rsidRDefault="00D47848" w:rsidP="00203122">
      <w:pPr>
        <w:spacing w:after="0"/>
        <w:jc w:val="center"/>
        <w:rPr>
          <w:rFonts w:ascii="Times New Roman" w:hAnsi="Times New Roman" w:cs="Times New Roman"/>
          <w:b/>
          <w:bCs/>
        </w:rPr>
      </w:pPr>
      <w:proofErr w:type="spellStart"/>
      <w:r w:rsidRPr="00581189">
        <w:rPr>
          <w:rFonts w:ascii="Times New Roman" w:hAnsi="Times New Roman" w:cs="Times New Roman"/>
          <w:b/>
          <w:bCs/>
        </w:rPr>
        <w:t>Diterima</w:t>
      </w:r>
      <w:proofErr w:type="spellEnd"/>
      <w:r w:rsidRPr="00581189">
        <w:rPr>
          <w:rFonts w:ascii="Times New Roman" w:hAnsi="Times New Roman" w:cs="Times New Roman"/>
          <w:b/>
          <w:bCs/>
        </w:rPr>
        <w:t xml:space="preserve">: … </w:t>
      </w:r>
      <w:proofErr w:type="spellStart"/>
      <w:r w:rsidR="00581189">
        <w:rPr>
          <w:rFonts w:ascii="Times New Roman" w:hAnsi="Times New Roman" w:cs="Times New Roman"/>
          <w:b/>
          <w:bCs/>
        </w:rPr>
        <w:t>Februari</w:t>
      </w:r>
      <w:proofErr w:type="spellEnd"/>
      <w:r w:rsidRPr="00581189">
        <w:rPr>
          <w:rFonts w:ascii="Times New Roman" w:hAnsi="Times New Roman" w:cs="Times New Roman"/>
          <w:b/>
          <w:bCs/>
        </w:rPr>
        <w:t xml:space="preserve"> 202</w:t>
      </w:r>
      <w:r w:rsidR="00581189">
        <w:rPr>
          <w:rFonts w:ascii="Times New Roman" w:hAnsi="Times New Roman" w:cs="Times New Roman"/>
          <w:b/>
          <w:bCs/>
        </w:rPr>
        <w:t>3</w:t>
      </w:r>
      <w:r w:rsidRPr="00581189">
        <w:rPr>
          <w:rFonts w:ascii="Times New Roman" w:hAnsi="Times New Roman" w:cs="Times New Roman"/>
          <w:b/>
          <w:bCs/>
        </w:rPr>
        <w:t xml:space="preserve">. </w:t>
      </w:r>
      <w:proofErr w:type="spellStart"/>
      <w:r w:rsidRPr="00581189">
        <w:rPr>
          <w:rFonts w:ascii="Times New Roman" w:hAnsi="Times New Roman" w:cs="Times New Roman"/>
          <w:b/>
          <w:bCs/>
        </w:rPr>
        <w:t>Disetujui</w:t>
      </w:r>
      <w:proofErr w:type="spellEnd"/>
      <w:r w:rsidRPr="00581189">
        <w:rPr>
          <w:rFonts w:ascii="Times New Roman" w:hAnsi="Times New Roman" w:cs="Times New Roman"/>
          <w:b/>
          <w:bCs/>
        </w:rPr>
        <w:t xml:space="preserve">: … </w:t>
      </w:r>
      <w:r w:rsidR="00581189">
        <w:rPr>
          <w:rFonts w:ascii="Times New Roman" w:hAnsi="Times New Roman" w:cs="Times New Roman"/>
          <w:b/>
          <w:bCs/>
        </w:rPr>
        <w:t>April</w:t>
      </w:r>
      <w:r w:rsidRPr="00581189">
        <w:rPr>
          <w:rFonts w:ascii="Times New Roman" w:hAnsi="Times New Roman" w:cs="Times New Roman"/>
          <w:b/>
          <w:bCs/>
        </w:rPr>
        <w:t xml:space="preserve"> 202</w:t>
      </w:r>
      <w:r w:rsidR="00581189">
        <w:rPr>
          <w:rFonts w:ascii="Times New Roman" w:hAnsi="Times New Roman" w:cs="Times New Roman"/>
          <w:b/>
          <w:bCs/>
        </w:rPr>
        <w:t>3</w:t>
      </w:r>
      <w:r w:rsidRPr="00581189">
        <w:rPr>
          <w:rFonts w:ascii="Times New Roman" w:hAnsi="Times New Roman" w:cs="Times New Roman"/>
          <w:b/>
          <w:bCs/>
        </w:rPr>
        <w:t xml:space="preserve">. </w:t>
      </w:r>
      <w:proofErr w:type="spellStart"/>
      <w:r w:rsidRPr="00581189">
        <w:rPr>
          <w:rFonts w:ascii="Times New Roman" w:hAnsi="Times New Roman" w:cs="Times New Roman"/>
          <w:b/>
          <w:bCs/>
        </w:rPr>
        <w:t>Dipublikasi</w:t>
      </w:r>
      <w:proofErr w:type="spellEnd"/>
      <w:r w:rsidRPr="00581189">
        <w:rPr>
          <w:rFonts w:ascii="Times New Roman" w:hAnsi="Times New Roman" w:cs="Times New Roman"/>
          <w:b/>
          <w:bCs/>
        </w:rPr>
        <w:t xml:space="preserve">: </w:t>
      </w:r>
      <w:proofErr w:type="spellStart"/>
      <w:r w:rsidR="00581189">
        <w:rPr>
          <w:rFonts w:ascii="Times New Roman" w:hAnsi="Times New Roman" w:cs="Times New Roman"/>
          <w:b/>
          <w:bCs/>
        </w:rPr>
        <w:t>Juni</w:t>
      </w:r>
      <w:proofErr w:type="spellEnd"/>
      <w:r w:rsidRPr="00581189">
        <w:rPr>
          <w:rFonts w:ascii="Times New Roman" w:hAnsi="Times New Roman" w:cs="Times New Roman"/>
          <w:b/>
          <w:bCs/>
        </w:rPr>
        <w:t xml:space="preserve"> 202</w:t>
      </w:r>
      <w:r w:rsidR="00581189">
        <w:rPr>
          <w:rFonts w:ascii="Times New Roman" w:hAnsi="Times New Roman" w:cs="Times New Roman"/>
          <w:b/>
          <w:bCs/>
        </w:rPr>
        <w:t>3</w:t>
      </w:r>
    </w:p>
    <w:p w14:paraId="25A6E313" w14:textId="77777777" w:rsidR="00D47848" w:rsidRPr="00581189" w:rsidRDefault="00D47848" w:rsidP="00D47848">
      <w:pPr>
        <w:rPr>
          <w:rFonts w:ascii="Times New Roman" w:hAnsi="Times New Roman" w:cs="Times New Roman"/>
        </w:rPr>
      </w:pPr>
    </w:p>
    <w:p w14:paraId="27E6AD23" w14:textId="58D1388A" w:rsidR="00203122" w:rsidRPr="00581189" w:rsidRDefault="00D47848" w:rsidP="00203122">
      <w:pPr>
        <w:spacing w:after="0"/>
        <w:jc w:val="center"/>
        <w:rPr>
          <w:rFonts w:ascii="Times New Roman" w:hAnsi="Times New Roman" w:cs="Times New Roman"/>
          <w:i/>
          <w:iCs/>
          <w:lang w:val="id-ID"/>
        </w:rPr>
      </w:pPr>
      <w:proofErr w:type="spellStart"/>
      <w:r w:rsidRPr="00581189">
        <w:rPr>
          <w:rFonts w:ascii="Times New Roman" w:hAnsi="Times New Roman" w:cs="Times New Roman"/>
          <w:b/>
          <w:i/>
          <w:iCs/>
          <w:lang w:val="id-ID"/>
        </w:rPr>
        <w:t>Abstract</w:t>
      </w:r>
      <w:proofErr w:type="spellEnd"/>
      <w:r w:rsidRPr="00581189">
        <w:rPr>
          <w:rFonts w:ascii="Times New Roman" w:hAnsi="Times New Roman" w:cs="Times New Roman"/>
          <w:i/>
          <w:iCs/>
          <w:lang w:val="id-ID"/>
        </w:rPr>
        <w:t xml:space="preserve"> </w:t>
      </w:r>
    </w:p>
    <w:p w14:paraId="20C07899" w14:textId="5822218E" w:rsidR="00D47848" w:rsidRPr="00581189" w:rsidRDefault="00D47848" w:rsidP="00203122">
      <w:pPr>
        <w:spacing w:after="0"/>
        <w:jc w:val="both"/>
        <w:rPr>
          <w:rFonts w:ascii="Times New Roman" w:hAnsi="Times New Roman" w:cs="Times New Roman"/>
          <w:lang w:val="id-ID"/>
        </w:rPr>
      </w:pPr>
      <w:r w:rsidRPr="00581189">
        <w:rPr>
          <w:rFonts w:ascii="Times New Roman" w:hAnsi="Times New Roman" w:cs="Times New Roman"/>
          <w:i/>
          <w:iCs/>
          <w:lang w:val="id-ID"/>
        </w:rPr>
        <w:t xml:space="preserve">Abstrak pada bagian ini ditulis berbahasa Inggris dengan urutan kalimat pertama latar belakang, kedua metode, ketiga teknik pengumpulan data, keempat teknik analisis data, dan bagian </w:t>
      </w:r>
      <w:proofErr w:type="spellStart"/>
      <w:r w:rsidRPr="00581189">
        <w:rPr>
          <w:rFonts w:ascii="Times New Roman" w:hAnsi="Times New Roman" w:cs="Times New Roman"/>
          <w:i/>
          <w:iCs/>
          <w:lang w:val="id-ID"/>
        </w:rPr>
        <w:t>terkahir</w:t>
      </w:r>
      <w:proofErr w:type="spellEnd"/>
      <w:r w:rsidRPr="00581189">
        <w:rPr>
          <w:rFonts w:ascii="Times New Roman" w:hAnsi="Times New Roman" w:cs="Times New Roman"/>
          <w:i/>
          <w:iCs/>
          <w:lang w:val="id-ID"/>
        </w:rPr>
        <w:t xml:space="preserve"> hasil atau simpulan penelitian</w:t>
      </w:r>
      <w:r w:rsidRPr="00581189">
        <w:rPr>
          <w:rFonts w:ascii="Times New Roman" w:hAnsi="Times New Roman" w:cs="Times New Roman"/>
          <w:lang w:val="id-ID"/>
        </w:rPr>
        <w:t xml:space="preserve"> (</w:t>
      </w:r>
      <w:r w:rsidRPr="00581189">
        <w:rPr>
          <w:rFonts w:ascii="Times New Roman" w:hAnsi="Times New Roman" w:cs="Times New Roman"/>
          <w:i/>
          <w:lang w:val="id-ID"/>
        </w:rPr>
        <w:t xml:space="preserve">jenis huruf </w:t>
      </w:r>
      <w:proofErr w:type="spellStart"/>
      <w:r w:rsidRPr="00581189">
        <w:rPr>
          <w:rFonts w:ascii="Times New Roman" w:hAnsi="Times New Roman" w:cs="Times New Roman"/>
          <w:i/>
          <w:lang w:val="id-ID"/>
        </w:rPr>
        <w:t>times</w:t>
      </w:r>
      <w:proofErr w:type="spellEnd"/>
      <w:r w:rsidRPr="00581189">
        <w:rPr>
          <w:rFonts w:ascii="Times New Roman" w:hAnsi="Times New Roman" w:cs="Times New Roman"/>
          <w:i/>
          <w:lang w:val="id-ID"/>
        </w:rPr>
        <w:t xml:space="preserve"> </w:t>
      </w:r>
      <w:proofErr w:type="spellStart"/>
      <w:r w:rsidRPr="00581189">
        <w:rPr>
          <w:rFonts w:ascii="Times New Roman" w:hAnsi="Times New Roman" w:cs="Times New Roman"/>
          <w:i/>
          <w:lang w:val="id-ID"/>
        </w:rPr>
        <w:t>new</w:t>
      </w:r>
      <w:proofErr w:type="spellEnd"/>
      <w:r w:rsidRPr="00581189">
        <w:rPr>
          <w:rFonts w:ascii="Times New Roman" w:hAnsi="Times New Roman" w:cs="Times New Roman"/>
          <w:i/>
          <w:lang w:val="id-ID"/>
        </w:rPr>
        <w:t xml:space="preserve"> roman, ukuran 1</w:t>
      </w:r>
      <w:r w:rsidRPr="00581189">
        <w:rPr>
          <w:rFonts w:ascii="Times New Roman" w:hAnsi="Times New Roman" w:cs="Times New Roman"/>
          <w:i/>
        </w:rPr>
        <w:t>1</w:t>
      </w:r>
      <w:r w:rsidRPr="00581189">
        <w:rPr>
          <w:rFonts w:ascii="Times New Roman" w:hAnsi="Times New Roman" w:cs="Times New Roman"/>
          <w:i/>
          <w:lang w:val="id-ID"/>
        </w:rPr>
        <w:t>, rata kiri-kanan, maksimal 300 kata dengan spasi 1,0</w:t>
      </w:r>
      <w:r w:rsidRPr="00581189">
        <w:rPr>
          <w:rFonts w:ascii="Times New Roman" w:hAnsi="Times New Roman" w:cs="Times New Roman"/>
          <w:lang w:val="id-ID"/>
        </w:rPr>
        <w:t>).</w:t>
      </w:r>
    </w:p>
    <w:p w14:paraId="306E2EFC" w14:textId="77777777" w:rsidR="00203122" w:rsidRPr="00581189" w:rsidRDefault="00203122" w:rsidP="00203122">
      <w:pPr>
        <w:spacing w:after="0"/>
        <w:jc w:val="both"/>
        <w:rPr>
          <w:rFonts w:ascii="Times New Roman" w:hAnsi="Times New Roman" w:cs="Times New Roman"/>
          <w:lang w:val="id-ID"/>
        </w:rPr>
      </w:pPr>
    </w:p>
    <w:p w14:paraId="12DF554F" w14:textId="77777777" w:rsidR="00D47848" w:rsidRPr="00581189" w:rsidRDefault="00D47848" w:rsidP="00203122">
      <w:pPr>
        <w:spacing w:after="0"/>
        <w:rPr>
          <w:rFonts w:ascii="Times New Roman" w:hAnsi="Times New Roman" w:cs="Times New Roman"/>
          <w:i/>
          <w:iCs/>
        </w:rPr>
      </w:pPr>
      <w:proofErr w:type="spellStart"/>
      <w:r w:rsidRPr="00581189">
        <w:rPr>
          <w:rFonts w:ascii="Times New Roman" w:hAnsi="Times New Roman" w:cs="Times New Roman"/>
          <w:b/>
          <w:bCs/>
          <w:i/>
          <w:iCs/>
          <w:lang w:val="id-ID"/>
        </w:rPr>
        <w:t>Keywords</w:t>
      </w:r>
      <w:proofErr w:type="spellEnd"/>
      <w:r w:rsidRPr="00581189">
        <w:rPr>
          <w:rFonts w:ascii="Times New Roman" w:hAnsi="Times New Roman" w:cs="Times New Roman"/>
          <w:b/>
          <w:bCs/>
          <w:i/>
          <w:iCs/>
        </w:rPr>
        <w:t>:</w:t>
      </w:r>
      <w:r w:rsidRPr="00581189">
        <w:rPr>
          <w:rFonts w:ascii="Times New Roman" w:hAnsi="Times New Roman" w:cs="Times New Roman"/>
          <w:b/>
          <w:i/>
          <w:iCs/>
          <w:lang w:val="id-ID"/>
        </w:rPr>
        <w:t xml:space="preserve"> </w:t>
      </w:r>
      <w:r w:rsidRPr="00581189">
        <w:rPr>
          <w:rFonts w:ascii="Times New Roman" w:hAnsi="Times New Roman" w:cs="Times New Roman"/>
          <w:i/>
          <w:iCs/>
        </w:rPr>
        <w:t>genius learning</w:t>
      </w:r>
      <w:r w:rsidRPr="00581189">
        <w:rPr>
          <w:rFonts w:ascii="Times New Roman" w:hAnsi="Times New Roman" w:cs="Times New Roman"/>
          <w:i/>
          <w:iCs/>
          <w:lang w:val="id-ID"/>
        </w:rPr>
        <w:t>,</w:t>
      </w:r>
      <w:r w:rsidRPr="00581189">
        <w:rPr>
          <w:rFonts w:ascii="Times New Roman" w:hAnsi="Times New Roman" w:cs="Times New Roman"/>
          <w:i/>
          <w:iCs/>
        </w:rPr>
        <w:t xml:space="preserve"> multimedia </w:t>
      </w:r>
      <w:proofErr w:type="spellStart"/>
      <w:r w:rsidRPr="00581189">
        <w:rPr>
          <w:rFonts w:ascii="Times New Roman" w:hAnsi="Times New Roman" w:cs="Times New Roman"/>
          <w:i/>
          <w:iCs/>
        </w:rPr>
        <w:t>tuto</w:t>
      </w:r>
      <w:proofErr w:type="spellEnd"/>
      <w:r w:rsidRPr="00581189">
        <w:rPr>
          <w:rFonts w:ascii="Times New Roman" w:hAnsi="Times New Roman" w:cs="Times New Roman"/>
          <w:i/>
          <w:iCs/>
          <w:lang w:val="id-ID"/>
        </w:rPr>
        <w:t>u</w:t>
      </w:r>
      <w:r w:rsidRPr="00581189">
        <w:rPr>
          <w:rFonts w:ascii="Times New Roman" w:hAnsi="Times New Roman" w:cs="Times New Roman"/>
          <w:i/>
          <w:iCs/>
        </w:rPr>
        <w:t>rial</w:t>
      </w:r>
      <w:r w:rsidRPr="00581189">
        <w:rPr>
          <w:rFonts w:ascii="Times New Roman" w:hAnsi="Times New Roman" w:cs="Times New Roman"/>
          <w:i/>
          <w:iCs/>
          <w:lang w:val="id-ID"/>
        </w:rPr>
        <w:t>,</w:t>
      </w:r>
      <w:r w:rsidRPr="00581189">
        <w:rPr>
          <w:rFonts w:ascii="Times New Roman" w:hAnsi="Times New Roman" w:cs="Times New Roman"/>
          <w:i/>
          <w:iCs/>
        </w:rPr>
        <w:t xml:space="preserve"> writing the text anecdote</w:t>
      </w:r>
    </w:p>
    <w:p w14:paraId="1CD8755E" w14:textId="77777777" w:rsidR="00D47848" w:rsidRPr="00581189" w:rsidRDefault="00D47848" w:rsidP="00203122">
      <w:pPr>
        <w:spacing w:after="0"/>
        <w:rPr>
          <w:rFonts w:ascii="Times New Roman" w:hAnsi="Times New Roman" w:cs="Times New Roman"/>
          <w:lang w:val="id-ID"/>
        </w:rPr>
      </w:pPr>
    </w:p>
    <w:p w14:paraId="499F73E7" w14:textId="6D72ED3B" w:rsidR="00203122" w:rsidRPr="00581189" w:rsidRDefault="00D47848" w:rsidP="00203122">
      <w:pPr>
        <w:spacing w:after="0"/>
        <w:jc w:val="center"/>
        <w:rPr>
          <w:rFonts w:ascii="Times New Roman" w:hAnsi="Times New Roman" w:cs="Times New Roman"/>
          <w:b/>
          <w:lang w:val="id-ID"/>
        </w:rPr>
      </w:pPr>
      <w:r w:rsidRPr="00581189">
        <w:rPr>
          <w:rFonts w:ascii="Times New Roman" w:hAnsi="Times New Roman" w:cs="Times New Roman"/>
          <w:b/>
          <w:lang w:val="id-ID"/>
        </w:rPr>
        <w:t>Abstrak</w:t>
      </w:r>
    </w:p>
    <w:p w14:paraId="2CC4170F" w14:textId="0E0D50B1" w:rsidR="00D47848" w:rsidRPr="00581189" w:rsidRDefault="00D47848" w:rsidP="00203122">
      <w:pPr>
        <w:spacing w:after="0"/>
        <w:jc w:val="both"/>
        <w:rPr>
          <w:rFonts w:ascii="Times New Roman" w:hAnsi="Times New Roman" w:cs="Times New Roman"/>
          <w:lang w:val="id-ID"/>
        </w:rPr>
      </w:pPr>
      <w:r w:rsidRPr="00581189">
        <w:rPr>
          <w:rFonts w:ascii="Times New Roman" w:hAnsi="Times New Roman" w:cs="Times New Roman"/>
          <w:lang w:val="id-ID"/>
        </w:rPr>
        <w:t xml:space="preserve">Abstrak pada bagian ini ditulis </w:t>
      </w:r>
      <w:r w:rsidRPr="00581189">
        <w:rPr>
          <w:rFonts w:ascii="Times New Roman" w:hAnsi="Times New Roman" w:cs="Times New Roman"/>
          <w:i/>
          <w:lang w:val="id-ID"/>
        </w:rPr>
        <w:t>berbahasa Indonesia</w:t>
      </w:r>
      <w:r w:rsidRPr="00581189">
        <w:rPr>
          <w:rFonts w:ascii="Times New Roman" w:hAnsi="Times New Roman" w:cs="Times New Roman"/>
          <w:lang w:val="id-ID"/>
        </w:rPr>
        <w:t xml:space="preserve"> dengan urutan kalimat pertama latar belakang, kedua metode, ketiga teknik pengumpulan data, keempat teknik analisis data, dan bagian </w:t>
      </w:r>
      <w:proofErr w:type="spellStart"/>
      <w:r w:rsidRPr="00581189">
        <w:rPr>
          <w:rFonts w:ascii="Times New Roman" w:hAnsi="Times New Roman" w:cs="Times New Roman"/>
          <w:lang w:val="id-ID"/>
        </w:rPr>
        <w:t>terkahir</w:t>
      </w:r>
      <w:proofErr w:type="spellEnd"/>
      <w:r w:rsidRPr="00581189">
        <w:rPr>
          <w:rFonts w:ascii="Times New Roman" w:hAnsi="Times New Roman" w:cs="Times New Roman"/>
          <w:lang w:val="id-ID"/>
        </w:rPr>
        <w:t xml:space="preserve"> hasil atau simpulan penelitian (</w:t>
      </w:r>
      <w:r w:rsidRPr="00581189">
        <w:rPr>
          <w:rFonts w:ascii="Times New Roman" w:hAnsi="Times New Roman" w:cs="Times New Roman"/>
          <w:i/>
          <w:lang w:val="id-ID"/>
        </w:rPr>
        <w:t xml:space="preserve">jenis huruf </w:t>
      </w:r>
      <w:proofErr w:type="spellStart"/>
      <w:r w:rsidRPr="00581189">
        <w:rPr>
          <w:rFonts w:ascii="Times New Roman" w:hAnsi="Times New Roman" w:cs="Times New Roman"/>
          <w:i/>
          <w:lang w:val="id-ID"/>
        </w:rPr>
        <w:t>times</w:t>
      </w:r>
      <w:proofErr w:type="spellEnd"/>
      <w:r w:rsidRPr="00581189">
        <w:rPr>
          <w:rFonts w:ascii="Times New Roman" w:hAnsi="Times New Roman" w:cs="Times New Roman"/>
          <w:i/>
          <w:lang w:val="id-ID"/>
        </w:rPr>
        <w:t xml:space="preserve"> </w:t>
      </w:r>
      <w:proofErr w:type="spellStart"/>
      <w:r w:rsidRPr="00581189">
        <w:rPr>
          <w:rFonts w:ascii="Times New Roman" w:hAnsi="Times New Roman" w:cs="Times New Roman"/>
          <w:i/>
          <w:lang w:val="id-ID"/>
        </w:rPr>
        <w:t>new</w:t>
      </w:r>
      <w:proofErr w:type="spellEnd"/>
      <w:r w:rsidRPr="00581189">
        <w:rPr>
          <w:rFonts w:ascii="Times New Roman" w:hAnsi="Times New Roman" w:cs="Times New Roman"/>
          <w:i/>
          <w:lang w:val="id-ID"/>
        </w:rPr>
        <w:t xml:space="preserve"> roman, ukuran 1</w:t>
      </w:r>
      <w:r w:rsidRPr="00581189">
        <w:rPr>
          <w:rFonts w:ascii="Times New Roman" w:hAnsi="Times New Roman" w:cs="Times New Roman"/>
          <w:i/>
        </w:rPr>
        <w:t>1</w:t>
      </w:r>
      <w:r w:rsidRPr="00581189">
        <w:rPr>
          <w:rFonts w:ascii="Times New Roman" w:hAnsi="Times New Roman" w:cs="Times New Roman"/>
          <w:i/>
          <w:lang w:val="id-ID"/>
        </w:rPr>
        <w:t>, rata kiri-kanan, maksimal 300 kata dengan spasi 1,0</w:t>
      </w:r>
      <w:r w:rsidRPr="00581189">
        <w:rPr>
          <w:rFonts w:ascii="Times New Roman" w:hAnsi="Times New Roman" w:cs="Times New Roman"/>
          <w:lang w:val="id-ID"/>
        </w:rPr>
        <w:t>).</w:t>
      </w:r>
    </w:p>
    <w:p w14:paraId="2FDD534B" w14:textId="77777777" w:rsidR="00203122" w:rsidRPr="00581189" w:rsidRDefault="00203122" w:rsidP="00203122">
      <w:pPr>
        <w:spacing w:after="0"/>
        <w:jc w:val="both"/>
        <w:rPr>
          <w:rFonts w:ascii="Times New Roman" w:hAnsi="Times New Roman" w:cs="Times New Roman"/>
          <w:lang w:val="id-ID"/>
        </w:rPr>
      </w:pPr>
    </w:p>
    <w:p w14:paraId="79B5539E" w14:textId="77777777" w:rsidR="00D47848" w:rsidRPr="00581189" w:rsidRDefault="00D47848" w:rsidP="00203122">
      <w:pPr>
        <w:spacing w:after="0"/>
        <w:rPr>
          <w:rFonts w:ascii="Times New Roman" w:hAnsi="Times New Roman" w:cs="Times New Roman"/>
        </w:rPr>
      </w:pPr>
      <w:r w:rsidRPr="00581189">
        <w:rPr>
          <w:rFonts w:ascii="Times New Roman" w:hAnsi="Times New Roman" w:cs="Times New Roman"/>
          <w:b/>
          <w:bCs/>
          <w:lang w:val="id-ID"/>
        </w:rPr>
        <w:t>Kata Kunci</w:t>
      </w:r>
      <w:r w:rsidRPr="00581189">
        <w:rPr>
          <w:rFonts w:ascii="Times New Roman" w:hAnsi="Times New Roman" w:cs="Times New Roman"/>
          <w:b/>
          <w:bCs/>
        </w:rPr>
        <w:t>:</w:t>
      </w:r>
      <w:r w:rsidRPr="00581189">
        <w:rPr>
          <w:rFonts w:ascii="Times New Roman" w:hAnsi="Times New Roman" w:cs="Times New Roman"/>
          <w:b/>
          <w:lang w:val="id-ID"/>
        </w:rPr>
        <w:t xml:space="preserve"> </w:t>
      </w:r>
      <w:r w:rsidRPr="00581189">
        <w:rPr>
          <w:rFonts w:ascii="Times New Roman" w:hAnsi="Times New Roman" w:cs="Times New Roman"/>
        </w:rPr>
        <w:t>genius learning</w:t>
      </w:r>
      <w:r w:rsidRPr="00581189">
        <w:rPr>
          <w:rFonts w:ascii="Times New Roman" w:hAnsi="Times New Roman" w:cs="Times New Roman"/>
          <w:lang w:val="id-ID"/>
        </w:rPr>
        <w:t>,</w:t>
      </w:r>
      <w:r w:rsidRPr="00581189">
        <w:rPr>
          <w:rFonts w:ascii="Times New Roman" w:hAnsi="Times New Roman" w:cs="Times New Roman"/>
        </w:rPr>
        <w:t xml:space="preserve"> multimedia tutorial</w:t>
      </w:r>
      <w:r w:rsidRPr="00581189">
        <w:rPr>
          <w:rFonts w:ascii="Times New Roman" w:hAnsi="Times New Roman" w:cs="Times New Roman"/>
          <w:lang w:val="id-ID"/>
        </w:rPr>
        <w:t>,</w:t>
      </w:r>
      <w:r w:rsidRPr="00581189">
        <w:rPr>
          <w:rFonts w:ascii="Times New Roman" w:hAnsi="Times New Roman" w:cs="Times New Roman"/>
        </w:rPr>
        <w:t xml:space="preserve"> </w:t>
      </w:r>
      <w:proofErr w:type="spellStart"/>
      <w:r w:rsidRPr="00581189">
        <w:rPr>
          <w:rFonts w:ascii="Times New Roman" w:hAnsi="Times New Roman" w:cs="Times New Roman"/>
        </w:rPr>
        <w:t>menulis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teks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anekdot</w:t>
      </w:r>
      <w:proofErr w:type="spellEnd"/>
    </w:p>
    <w:p w14:paraId="6173F802" w14:textId="3C55C4F1" w:rsidR="00F77D07" w:rsidRPr="00581189" w:rsidRDefault="00F77D07" w:rsidP="00203122">
      <w:pPr>
        <w:spacing w:after="0"/>
        <w:rPr>
          <w:rFonts w:ascii="Times New Roman" w:hAnsi="Times New Roman" w:cs="Times New Roman"/>
        </w:rPr>
      </w:pPr>
    </w:p>
    <w:p w14:paraId="34450FFE" w14:textId="37BD60E8" w:rsidR="00CE1545" w:rsidRPr="00581189" w:rsidRDefault="00CE1545" w:rsidP="009365B0">
      <w:pPr>
        <w:rPr>
          <w:rFonts w:ascii="Times New Roman" w:hAnsi="Times New Roman" w:cs="Times New Roman"/>
        </w:rPr>
      </w:pPr>
    </w:p>
    <w:p w14:paraId="3EC44F8F" w14:textId="7819510E" w:rsidR="009365B0" w:rsidRPr="00581189" w:rsidRDefault="009365B0" w:rsidP="009365B0">
      <w:pPr>
        <w:rPr>
          <w:rFonts w:ascii="Times New Roman" w:hAnsi="Times New Roman" w:cs="Times New Roman"/>
          <w:lang w:val="id-ID"/>
        </w:rPr>
      </w:pPr>
    </w:p>
    <w:p w14:paraId="7E477F64" w14:textId="17EF2288" w:rsidR="009365B0" w:rsidRPr="00581189" w:rsidRDefault="009365B0" w:rsidP="009365B0">
      <w:pPr>
        <w:rPr>
          <w:rFonts w:ascii="Times New Roman" w:hAnsi="Times New Roman" w:cs="Times New Roman"/>
          <w:lang w:val="id-ID"/>
        </w:rPr>
      </w:pPr>
    </w:p>
    <w:p w14:paraId="4C0C70FB" w14:textId="14572228" w:rsidR="009365B0" w:rsidRPr="00581189" w:rsidRDefault="009365B0" w:rsidP="009365B0">
      <w:pPr>
        <w:rPr>
          <w:rFonts w:ascii="Times New Roman" w:hAnsi="Times New Roman" w:cs="Times New Roman"/>
          <w:lang w:val="id-ID"/>
        </w:rPr>
      </w:pPr>
    </w:p>
    <w:p w14:paraId="6DC60B41" w14:textId="61AABBB1" w:rsidR="009365B0" w:rsidRPr="00581189" w:rsidRDefault="009365B0" w:rsidP="009365B0">
      <w:pPr>
        <w:rPr>
          <w:rFonts w:ascii="Times New Roman" w:hAnsi="Times New Roman" w:cs="Times New Roman"/>
          <w:lang w:val="id-ID"/>
        </w:rPr>
      </w:pPr>
    </w:p>
    <w:p w14:paraId="6DEF5189" w14:textId="1117E59D" w:rsidR="009365B0" w:rsidRPr="00581189" w:rsidRDefault="009365B0" w:rsidP="009365B0">
      <w:pPr>
        <w:rPr>
          <w:rFonts w:ascii="Times New Roman" w:hAnsi="Times New Roman" w:cs="Times New Roman"/>
          <w:lang w:val="id-ID"/>
        </w:rPr>
      </w:pPr>
    </w:p>
    <w:p w14:paraId="5CD080CA" w14:textId="45E9AD88" w:rsidR="009365B0" w:rsidRPr="00581189" w:rsidRDefault="009365B0" w:rsidP="009365B0">
      <w:pPr>
        <w:rPr>
          <w:rFonts w:ascii="Times New Roman" w:hAnsi="Times New Roman" w:cs="Times New Roman"/>
          <w:lang w:val="id-ID"/>
        </w:rPr>
      </w:pPr>
    </w:p>
    <w:p w14:paraId="30B326AE" w14:textId="63DFA6BE" w:rsidR="009365B0" w:rsidRPr="00581189" w:rsidRDefault="009365B0" w:rsidP="009365B0">
      <w:pPr>
        <w:rPr>
          <w:rFonts w:ascii="Times New Roman" w:hAnsi="Times New Roman" w:cs="Times New Roman"/>
          <w:lang w:val="id-ID"/>
        </w:rPr>
      </w:pPr>
    </w:p>
    <w:p w14:paraId="160CB672" w14:textId="77777777" w:rsidR="009365B0" w:rsidRPr="00581189" w:rsidRDefault="009365B0" w:rsidP="009365B0">
      <w:pPr>
        <w:rPr>
          <w:rFonts w:ascii="Times New Roman" w:hAnsi="Times New Roman" w:cs="Times New Roman"/>
          <w:lang w:val="id-ID"/>
        </w:rPr>
      </w:pPr>
    </w:p>
    <w:p w14:paraId="0C2CE61D" w14:textId="6604FAAB" w:rsidR="009365B0" w:rsidRPr="00581189" w:rsidRDefault="009365B0" w:rsidP="009365B0">
      <w:pPr>
        <w:pStyle w:val="Heading1"/>
        <w:numPr>
          <w:ilvl w:val="0"/>
          <w:numId w:val="1"/>
        </w:numPr>
        <w:tabs>
          <w:tab w:val="num" w:pos="360"/>
        </w:tabs>
        <w:ind w:left="284" w:hanging="284"/>
        <w:rPr>
          <w:rFonts w:cs="Times New Roman"/>
          <w:sz w:val="22"/>
          <w:szCs w:val="22"/>
        </w:rPr>
      </w:pPr>
      <w:r w:rsidRPr="00581189">
        <w:rPr>
          <w:rFonts w:cs="Times New Roman"/>
          <w:sz w:val="22"/>
          <w:szCs w:val="22"/>
          <w:lang w:val="id-ID"/>
        </w:rPr>
        <w:lastRenderedPageBreak/>
        <w:t>Pendahuluan</w:t>
      </w:r>
      <w:r w:rsidR="00581189">
        <w:rPr>
          <w:rFonts w:cs="Times New Roman"/>
          <w:sz w:val="22"/>
          <w:szCs w:val="22"/>
        </w:rPr>
        <w:t xml:space="preserve"> </w:t>
      </w:r>
      <w:r w:rsidR="00581189" w:rsidRPr="00581189">
        <w:rPr>
          <w:rFonts w:cs="Times New Roman"/>
          <w:color w:val="FF0000"/>
          <w:sz w:val="22"/>
          <w:szCs w:val="22"/>
        </w:rPr>
        <w:t>(</w:t>
      </w:r>
      <w:proofErr w:type="spellStart"/>
      <w:r w:rsidR="00581189" w:rsidRPr="00581189">
        <w:rPr>
          <w:rFonts w:cs="Times New Roman"/>
          <w:color w:val="FF0000"/>
          <w:sz w:val="22"/>
          <w:szCs w:val="22"/>
        </w:rPr>
        <w:t>Uraikan</w:t>
      </w:r>
      <w:proofErr w:type="spellEnd"/>
      <w:r w:rsidR="00581189" w:rsidRPr="00581189">
        <w:rPr>
          <w:rFonts w:cs="Times New Roman"/>
          <w:color w:val="FF0000"/>
          <w:sz w:val="22"/>
          <w:szCs w:val="22"/>
        </w:rPr>
        <w:t xml:space="preserve"> 2-3 </w:t>
      </w:r>
      <w:r w:rsidR="00581189">
        <w:rPr>
          <w:rFonts w:cs="Times New Roman"/>
          <w:color w:val="FF0000"/>
          <w:sz w:val="22"/>
          <w:szCs w:val="22"/>
        </w:rPr>
        <w:t>Halaman</w:t>
      </w:r>
      <w:r w:rsidR="00581189" w:rsidRPr="00581189">
        <w:rPr>
          <w:rFonts w:cs="Times New Roman"/>
          <w:color w:val="FF0000"/>
          <w:sz w:val="22"/>
          <w:szCs w:val="22"/>
        </w:rPr>
        <w:t>)</w:t>
      </w:r>
    </w:p>
    <w:p w14:paraId="360EB9A4" w14:textId="535735E0" w:rsidR="00581189" w:rsidRPr="00581189" w:rsidRDefault="00581189" w:rsidP="00581189">
      <w:pPr>
        <w:spacing w:after="0"/>
        <w:ind w:firstLine="720"/>
        <w:jc w:val="both"/>
        <w:rPr>
          <w:rFonts w:ascii="Times New Roman" w:hAnsi="Times New Roman" w:cs="Times New Roman"/>
          <w:lang w:val="id-ID"/>
        </w:rPr>
      </w:pPr>
      <w:proofErr w:type="spellStart"/>
      <w:r w:rsidRPr="00581189">
        <w:rPr>
          <w:rFonts w:ascii="Times New Roman" w:hAnsi="Times New Roman" w:cs="Times New Roman"/>
        </w:rPr>
        <w:t>Pendahuluan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menguraikan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latar</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belakang</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masalah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tujuan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ringkasan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teori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serta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mengulas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perbedaan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dengan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relevan</w:t>
      </w:r>
      <w:proofErr w:type="spellEnd"/>
      <w:r w:rsidRPr="00581189">
        <w:rPr>
          <w:rFonts w:ascii="Times New Roman" w:hAnsi="Times New Roman" w:cs="Times New Roman"/>
        </w:rPr>
        <w:t>. (</w:t>
      </w:r>
      <w:r w:rsidRPr="00581189">
        <w:rPr>
          <w:rFonts w:ascii="Times New Roman" w:hAnsi="Times New Roman" w:cs="Times New Roman"/>
          <w:iCs/>
        </w:rPr>
        <w:t xml:space="preserve">Times New Roman 11, </w:t>
      </w:r>
      <w:proofErr w:type="spellStart"/>
      <w:r w:rsidRPr="00581189">
        <w:rPr>
          <w:rFonts w:ascii="Times New Roman" w:hAnsi="Times New Roman" w:cs="Times New Roman"/>
        </w:rPr>
        <w:t>spasi</w:t>
      </w:r>
      <w:proofErr w:type="spellEnd"/>
      <w:r w:rsidRPr="00581189">
        <w:rPr>
          <w:rFonts w:ascii="Times New Roman" w:hAnsi="Times New Roman" w:cs="Times New Roman"/>
        </w:rPr>
        <w:t xml:space="preserve"> 1, dan </w:t>
      </w:r>
      <w:proofErr w:type="spellStart"/>
      <w:r w:rsidRPr="00581189">
        <w:rPr>
          <w:rFonts w:ascii="Times New Roman" w:hAnsi="Times New Roman" w:cs="Times New Roman"/>
        </w:rPr>
        <w:t>maksimal</w:t>
      </w:r>
      <w:proofErr w:type="spellEnd"/>
      <w:r w:rsidRPr="00581189">
        <w:rPr>
          <w:rFonts w:ascii="Times New Roman" w:hAnsi="Times New Roman" w:cs="Times New Roman"/>
        </w:rPr>
        <w:t xml:space="preserve"> 2-3 </w:t>
      </w:r>
      <w:proofErr w:type="spellStart"/>
      <w:r w:rsidRPr="00581189">
        <w:rPr>
          <w:rFonts w:ascii="Times New Roman" w:hAnsi="Times New Roman" w:cs="Times New Roman"/>
        </w:rPr>
        <w:t>halaman</w:t>
      </w:r>
      <w:proofErr w:type="spellEnd"/>
      <w:r w:rsidRPr="00581189">
        <w:rPr>
          <w:rFonts w:ascii="Times New Roman" w:hAnsi="Times New Roman" w:cs="Times New Roman"/>
        </w:rPr>
        <w:t>/</w:t>
      </w:r>
      <w:proofErr w:type="spellStart"/>
      <w:r w:rsidRPr="00581189">
        <w:rPr>
          <w:rFonts w:ascii="Times New Roman" w:hAnsi="Times New Roman" w:cs="Times New Roman"/>
        </w:rPr>
        <w:t>persentase</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halaman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antara</w:t>
      </w:r>
      <w:proofErr w:type="spellEnd"/>
      <w:r w:rsidRPr="00581189">
        <w:rPr>
          <w:rFonts w:ascii="Times New Roman" w:hAnsi="Times New Roman" w:cs="Times New Roman"/>
        </w:rPr>
        <w:t xml:space="preserve"> 10-15% </w:t>
      </w:r>
      <w:proofErr w:type="spellStart"/>
      <w:r w:rsidRPr="00581189">
        <w:rPr>
          <w:rFonts w:ascii="Times New Roman" w:hAnsi="Times New Roman" w:cs="Times New Roman"/>
        </w:rPr>
        <w:t>dari</w:t>
      </w:r>
      <w:proofErr w:type="spellEnd"/>
      <w:r w:rsidRPr="00581189">
        <w:rPr>
          <w:rFonts w:ascii="Times New Roman" w:hAnsi="Times New Roman" w:cs="Times New Roman"/>
        </w:rPr>
        <w:t xml:space="preserve"> total kata)</w:t>
      </w:r>
      <w:r w:rsidRPr="00581189">
        <w:rPr>
          <w:rFonts w:ascii="Times New Roman" w:hAnsi="Times New Roman" w:cs="Times New Roman"/>
          <w:lang w:val="id-ID"/>
        </w:rPr>
        <w:t>. Hal yang dapat ditulis dalam pendahuluan</w:t>
      </w:r>
      <w:r w:rsidRPr="00581189">
        <w:rPr>
          <w:rFonts w:ascii="Times New Roman" w:hAnsi="Times New Roman" w:cs="Times New Roman"/>
        </w:rPr>
        <w:t>:</w:t>
      </w:r>
    </w:p>
    <w:p w14:paraId="6DF49620" w14:textId="241437B1" w:rsidR="00581189" w:rsidRPr="00581189" w:rsidRDefault="00581189" w:rsidP="00581189">
      <w:pPr>
        <w:numPr>
          <w:ilvl w:val="0"/>
          <w:numId w:val="4"/>
        </w:numPr>
        <w:tabs>
          <w:tab w:val="clear" w:pos="180"/>
        </w:tabs>
        <w:spacing w:after="0" w:line="240" w:lineRule="auto"/>
        <w:ind w:left="720" w:hanging="360"/>
        <w:jc w:val="both"/>
        <w:rPr>
          <w:rFonts w:ascii="Times New Roman" w:hAnsi="Times New Roman" w:cs="Times New Roman"/>
        </w:rPr>
      </w:pPr>
      <w:proofErr w:type="spellStart"/>
      <w:r w:rsidRPr="00581189">
        <w:rPr>
          <w:rFonts w:ascii="Times New Roman" w:hAnsi="Times New Roman" w:cs="Times New Roman"/>
        </w:rPr>
        <w:t>Peninjauan</w:t>
      </w:r>
      <w:proofErr w:type="spellEnd"/>
      <w:r w:rsidRPr="00581189">
        <w:rPr>
          <w:rFonts w:ascii="Times New Roman" w:hAnsi="Times New Roman" w:cs="Times New Roman"/>
        </w:rPr>
        <w:t>/</w:t>
      </w:r>
      <w:r w:rsidRPr="00581189">
        <w:rPr>
          <w:rFonts w:ascii="Times New Roman" w:hAnsi="Times New Roman" w:cs="Times New Roman"/>
          <w:i/>
          <w:iCs/>
        </w:rPr>
        <w:t>Overview</w:t>
      </w:r>
      <w:r w:rsidRPr="00581189">
        <w:rPr>
          <w:rFonts w:ascii="Times New Roman" w:hAnsi="Times New Roman" w:cs="Times New Roman"/>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sebelumnya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atau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konsep</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teori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literatur</w:t>
      </w:r>
      <w:proofErr w:type="spellEnd"/>
      <w:r w:rsidRPr="00581189">
        <w:rPr>
          <w:rFonts w:ascii="Times New Roman" w:hAnsi="Times New Roman" w:cs="Times New Roman"/>
        </w:rPr>
        <w:t xml:space="preserve"> yang </w:t>
      </w:r>
      <w:proofErr w:type="spellStart"/>
      <w:r w:rsidRPr="00581189">
        <w:rPr>
          <w:rFonts w:ascii="Times New Roman" w:hAnsi="Times New Roman" w:cs="Times New Roman"/>
        </w:rPr>
        <w:t>dikemas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untuk</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menjustifikasi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b/>
          <w:bCs/>
        </w:rPr>
        <w:t>kebaruan</w:t>
      </w:r>
      <w:proofErr w:type="spellEnd"/>
      <w:r w:rsidRPr="00581189">
        <w:rPr>
          <w:rFonts w:ascii="Times New Roman" w:hAnsi="Times New Roman" w:cs="Times New Roman"/>
          <w:b/>
          <w:bCs/>
        </w:rPr>
        <w:t>/novelty</w:t>
      </w:r>
      <w:r w:rsidRPr="00581189">
        <w:rPr>
          <w:rFonts w:ascii="Times New Roman" w:hAnsi="Times New Roman" w:cs="Times New Roman"/>
        </w:rPr>
        <w:t>/</w:t>
      </w:r>
      <w:proofErr w:type="spellStart"/>
      <w:r w:rsidRPr="00581189">
        <w:rPr>
          <w:rFonts w:ascii="Times New Roman" w:hAnsi="Times New Roman" w:cs="Times New Roman"/>
          <w:b/>
          <w:bCs/>
        </w:rPr>
        <w:t>keunikan</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biasanya</w:t>
      </w:r>
      <w:proofErr w:type="spellEnd"/>
      <w:r w:rsidRPr="00581189">
        <w:rPr>
          <w:rFonts w:ascii="Times New Roman" w:hAnsi="Times New Roman" w:cs="Times New Roman"/>
        </w:rPr>
        <w:t xml:space="preserve"> 2-3 </w:t>
      </w:r>
      <w:proofErr w:type="spellStart"/>
      <w:r w:rsidRPr="00581189">
        <w:rPr>
          <w:rFonts w:ascii="Times New Roman" w:hAnsi="Times New Roman" w:cs="Times New Roman"/>
        </w:rPr>
        <w:t>paragraf</w:t>
      </w:r>
      <w:proofErr w:type="spellEnd"/>
      <w:r w:rsidRPr="00581189">
        <w:rPr>
          <w:rFonts w:ascii="Times New Roman" w:hAnsi="Times New Roman" w:cs="Times New Roman"/>
        </w:rPr>
        <w:t xml:space="preserve">) dan </w:t>
      </w:r>
      <w:proofErr w:type="spellStart"/>
      <w:r w:rsidRPr="00581189">
        <w:rPr>
          <w:rFonts w:ascii="Times New Roman" w:hAnsi="Times New Roman" w:cs="Times New Roman"/>
        </w:rPr>
        <w:t>literatur</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artikel</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dikupas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atas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dasar</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temuan</w:t>
      </w:r>
      <w:proofErr w:type="spellEnd"/>
      <w:r w:rsidRPr="00581189">
        <w:rPr>
          <w:rFonts w:ascii="Times New Roman" w:hAnsi="Times New Roman" w:cs="Times New Roman"/>
        </w:rPr>
        <w:t xml:space="preserve">. </w:t>
      </w:r>
    </w:p>
    <w:p w14:paraId="5B3049C0" w14:textId="7CD9BEDA" w:rsidR="00581189" w:rsidRPr="00581189" w:rsidRDefault="00581189" w:rsidP="00581189">
      <w:pPr>
        <w:numPr>
          <w:ilvl w:val="0"/>
          <w:numId w:val="4"/>
        </w:numPr>
        <w:tabs>
          <w:tab w:val="clear" w:pos="180"/>
        </w:tabs>
        <w:spacing w:after="0" w:line="240" w:lineRule="auto"/>
        <w:ind w:left="720" w:hanging="360"/>
        <w:jc w:val="both"/>
        <w:rPr>
          <w:rFonts w:ascii="Times New Roman" w:hAnsi="Times New Roman" w:cs="Times New Roman"/>
          <w:b/>
          <w:bCs/>
        </w:rPr>
      </w:pPr>
      <w:proofErr w:type="spellStart"/>
      <w:r w:rsidRPr="00581189">
        <w:rPr>
          <w:rFonts w:ascii="Times New Roman" w:hAnsi="Times New Roman" w:cs="Times New Roman"/>
        </w:rPr>
        <w:t>Pernyataan</w:t>
      </w:r>
      <w:proofErr w:type="spellEnd"/>
      <w:r w:rsidRPr="00581189">
        <w:rPr>
          <w:rFonts w:ascii="Times New Roman" w:hAnsi="Times New Roman" w:cs="Times New Roman"/>
        </w:rPr>
        <w:t xml:space="preserve"> </w:t>
      </w:r>
      <w:r w:rsidRPr="00581189">
        <w:rPr>
          <w:rFonts w:ascii="Times New Roman" w:hAnsi="Times New Roman" w:cs="Times New Roman"/>
          <w:i/>
          <w:iCs/>
        </w:rPr>
        <w:t>Gap Analysis</w:t>
      </w:r>
      <w:r w:rsidRPr="00581189">
        <w:rPr>
          <w:rFonts w:ascii="Times New Roman" w:hAnsi="Times New Roman" w:cs="Times New Roman"/>
        </w:rPr>
        <w:t xml:space="preserve"> </w:t>
      </w:r>
      <w:proofErr w:type="spellStart"/>
      <w:r w:rsidRPr="00581189">
        <w:rPr>
          <w:rFonts w:ascii="Times New Roman" w:hAnsi="Times New Roman" w:cs="Times New Roman"/>
        </w:rPr>
        <w:t>dapat</w:t>
      </w:r>
      <w:proofErr w:type="spellEnd"/>
      <w:r w:rsidRPr="00581189">
        <w:rPr>
          <w:rFonts w:ascii="Times New Roman" w:hAnsi="Times New Roman" w:cs="Times New Roman"/>
        </w:rPr>
        <w:t xml:space="preserve"> juga </w:t>
      </w:r>
      <w:proofErr w:type="spellStart"/>
      <w:r w:rsidRPr="00581189">
        <w:rPr>
          <w:rFonts w:ascii="Times New Roman" w:hAnsi="Times New Roman" w:cs="Times New Roman"/>
        </w:rPr>
        <w:t>dituliskan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i/>
          <w:iCs/>
        </w:rPr>
        <w:t>Hypotesis</w:t>
      </w:r>
      <w:proofErr w:type="spellEnd"/>
      <w:r w:rsidRPr="00581189">
        <w:rPr>
          <w:rFonts w:ascii="Times New Roman" w:hAnsi="Times New Roman" w:cs="Times New Roman"/>
          <w:i/>
          <w:iCs/>
        </w:rPr>
        <w:t xml:space="preserve"> </w:t>
      </w:r>
      <w:proofErr w:type="spellStart"/>
      <w:r w:rsidRPr="00581189">
        <w:rPr>
          <w:rFonts w:ascii="Times New Roman" w:hAnsi="Times New Roman" w:cs="Times New Roman"/>
        </w:rPr>
        <w:t>Contoh</w:t>
      </w:r>
      <w:proofErr w:type="spellEnd"/>
      <w:r w:rsidRPr="00581189">
        <w:rPr>
          <w:rFonts w:ascii="Times New Roman" w:hAnsi="Times New Roman" w:cs="Times New Roman"/>
        </w:rPr>
        <w:t>: Gab</w:t>
      </w:r>
      <w:r w:rsidRPr="00581189">
        <w:rPr>
          <w:rFonts w:ascii="Times New Roman" w:hAnsi="Times New Roman" w:cs="Times New Roman"/>
          <w:lang w:val="id-ID"/>
        </w:rPr>
        <w:t xml:space="preserve"> </w:t>
      </w:r>
      <w:proofErr w:type="spellStart"/>
      <w:r w:rsidRPr="00581189">
        <w:rPr>
          <w:rFonts w:ascii="Times New Roman" w:hAnsi="Times New Roman" w:cs="Times New Roman"/>
        </w:rPr>
        <w:t>Analisis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b/>
          <w:bCs/>
        </w:rPr>
        <w:t>Penelitian</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ini</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masih</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banyak</w:t>
      </w:r>
      <w:proofErr w:type="spellEnd"/>
      <w:r w:rsidRPr="00581189">
        <w:rPr>
          <w:rFonts w:ascii="Times New Roman" w:hAnsi="Times New Roman" w:cs="Times New Roman"/>
          <w:b/>
          <w:bCs/>
        </w:rPr>
        <w:t xml:space="preserve"> yang </w:t>
      </w:r>
      <w:proofErr w:type="spellStart"/>
      <w:r w:rsidRPr="00581189">
        <w:rPr>
          <w:rFonts w:ascii="Times New Roman" w:hAnsi="Times New Roman" w:cs="Times New Roman"/>
          <w:b/>
          <w:bCs/>
        </w:rPr>
        <w:t>belum</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mengkaji</w:t>
      </w:r>
      <w:proofErr w:type="spellEnd"/>
      <w:r w:rsidRPr="00581189">
        <w:rPr>
          <w:rFonts w:ascii="Times New Roman" w:hAnsi="Times New Roman" w:cs="Times New Roman"/>
          <w:b/>
          <w:bCs/>
        </w:rPr>
        <w:t xml:space="preserve">. </w:t>
      </w:r>
    </w:p>
    <w:p w14:paraId="45186DA7" w14:textId="555A270D" w:rsidR="009365B0" w:rsidRPr="00581189" w:rsidRDefault="00581189" w:rsidP="00581189">
      <w:pPr>
        <w:numPr>
          <w:ilvl w:val="0"/>
          <w:numId w:val="4"/>
        </w:numPr>
        <w:tabs>
          <w:tab w:val="clear" w:pos="180"/>
        </w:tabs>
        <w:spacing w:after="0" w:line="240" w:lineRule="auto"/>
        <w:ind w:left="720" w:hanging="360"/>
        <w:jc w:val="both"/>
        <w:rPr>
          <w:rFonts w:ascii="Times New Roman" w:hAnsi="Times New Roman" w:cs="Times New Roman"/>
          <w:b/>
          <w:bCs/>
        </w:rPr>
      </w:pPr>
      <w:proofErr w:type="spellStart"/>
      <w:r w:rsidRPr="00581189">
        <w:rPr>
          <w:rFonts w:ascii="Times New Roman" w:hAnsi="Times New Roman" w:cs="Times New Roman"/>
          <w:b/>
          <w:bCs/>
        </w:rPr>
        <w:t>Latar</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b/>
          <w:bCs/>
        </w:rPr>
        <w:t>belakang</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umum</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rPr>
        <w:t>boleh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ada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tetapi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maksimal</w:t>
      </w:r>
      <w:proofErr w:type="spellEnd"/>
      <w:r w:rsidRPr="00581189">
        <w:rPr>
          <w:rFonts w:ascii="Times New Roman" w:hAnsi="Times New Roman" w:cs="Times New Roman"/>
        </w:rPr>
        <w:t xml:space="preserve"> 2-3 </w:t>
      </w:r>
      <w:proofErr w:type="spellStart"/>
      <w:r w:rsidRPr="00581189">
        <w:rPr>
          <w:rFonts w:ascii="Times New Roman" w:hAnsi="Times New Roman" w:cs="Times New Roman"/>
        </w:rPr>
        <w:t>paragraf</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saja</w:t>
      </w:r>
      <w:proofErr w:type="spellEnd"/>
      <w:r w:rsidRPr="00581189">
        <w:rPr>
          <w:rFonts w:ascii="Times New Roman" w:hAnsi="Times New Roman" w:cs="Times New Roman"/>
        </w:rPr>
        <w:t>.</w:t>
      </w:r>
    </w:p>
    <w:p w14:paraId="55337995" w14:textId="600D8A87" w:rsidR="009365B0" w:rsidRPr="00581189" w:rsidRDefault="009365B0" w:rsidP="009365B0">
      <w:pPr>
        <w:pStyle w:val="Heading1"/>
        <w:numPr>
          <w:ilvl w:val="0"/>
          <w:numId w:val="1"/>
        </w:numPr>
        <w:tabs>
          <w:tab w:val="num" w:pos="360"/>
        </w:tabs>
        <w:ind w:left="284" w:hanging="284"/>
        <w:rPr>
          <w:rFonts w:cs="Times New Roman"/>
          <w:sz w:val="22"/>
          <w:szCs w:val="22"/>
        </w:rPr>
      </w:pPr>
      <w:r w:rsidRPr="00581189">
        <w:rPr>
          <w:rFonts w:cs="Times New Roman"/>
          <w:sz w:val="22"/>
          <w:szCs w:val="22"/>
          <w:lang w:val="id-ID"/>
        </w:rPr>
        <w:t>Metodologi</w:t>
      </w:r>
      <w:r w:rsidR="00581189">
        <w:rPr>
          <w:rFonts w:cs="Times New Roman"/>
          <w:sz w:val="22"/>
          <w:szCs w:val="22"/>
        </w:rPr>
        <w:t xml:space="preserve"> </w:t>
      </w:r>
      <w:r w:rsidR="00581189" w:rsidRPr="00581189">
        <w:rPr>
          <w:rFonts w:cs="Times New Roman"/>
          <w:color w:val="FF0000"/>
          <w:sz w:val="22"/>
          <w:szCs w:val="22"/>
        </w:rPr>
        <w:t>(</w:t>
      </w:r>
      <w:proofErr w:type="spellStart"/>
      <w:r w:rsidR="00581189" w:rsidRPr="00581189">
        <w:rPr>
          <w:rFonts w:cs="Times New Roman"/>
          <w:color w:val="FF0000"/>
          <w:sz w:val="22"/>
          <w:szCs w:val="22"/>
        </w:rPr>
        <w:t>Uraikan</w:t>
      </w:r>
      <w:proofErr w:type="spellEnd"/>
      <w:r w:rsidR="00581189" w:rsidRPr="00581189">
        <w:rPr>
          <w:rFonts w:cs="Times New Roman"/>
          <w:color w:val="FF0000"/>
          <w:sz w:val="22"/>
          <w:szCs w:val="22"/>
        </w:rPr>
        <w:t xml:space="preserve"> </w:t>
      </w:r>
      <w:r w:rsidR="00581189">
        <w:rPr>
          <w:rFonts w:cs="Times New Roman"/>
          <w:color w:val="FF0000"/>
          <w:sz w:val="22"/>
          <w:szCs w:val="22"/>
        </w:rPr>
        <w:t>1</w:t>
      </w:r>
      <w:r w:rsidR="00581189" w:rsidRPr="00581189">
        <w:rPr>
          <w:rFonts w:cs="Times New Roman"/>
          <w:color w:val="FF0000"/>
          <w:sz w:val="22"/>
          <w:szCs w:val="22"/>
        </w:rPr>
        <w:t>-</w:t>
      </w:r>
      <w:r w:rsidR="00581189">
        <w:rPr>
          <w:rFonts w:cs="Times New Roman"/>
          <w:color w:val="FF0000"/>
          <w:sz w:val="22"/>
          <w:szCs w:val="22"/>
        </w:rPr>
        <w:t>2</w:t>
      </w:r>
      <w:r w:rsidR="00581189" w:rsidRPr="00581189">
        <w:rPr>
          <w:rFonts w:cs="Times New Roman"/>
          <w:color w:val="FF0000"/>
          <w:sz w:val="22"/>
          <w:szCs w:val="22"/>
        </w:rPr>
        <w:t xml:space="preserve"> </w:t>
      </w:r>
      <w:proofErr w:type="spellStart"/>
      <w:r w:rsidR="00581189" w:rsidRPr="00581189">
        <w:rPr>
          <w:rFonts w:cs="Times New Roman"/>
          <w:color w:val="FF0000"/>
          <w:sz w:val="22"/>
          <w:szCs w:val="22"/>
        </w:rPr>
        <w:t>Paragraf</w:t>
      </w:r>
      <w:proofErr w:type="spellEnd"/>
      <w:r w:rsidR="00581189" w:rsidRPr="00581189">
        <w:rPr>
          <w:rFonts w:cs="Times New Roman"/>
          <w:color w:val="FF0000"/>
          <w:sz w:val="22"/>
          <w:szCs w:val="22"/>
        </w:rPr>
        <w:t>)</w:t>
      </w:r>
    </w:p>
    <w:p w14:paraId="32CC21C5" w14:textId="2C5A973F" w:rsidR="009365B0" w:rsidRPr="00581189" w:rsidRDefault="009365B0" w:rsidP="009365B0">
      <w:pPr>
        <w:spacing w:after="0"/>
        <w:ind w:firstLine="720"/>
        <w:jc w:val="both"/>
        <w:rPr>
          <w:rFonts w:ascii="Times New Roman" w:hAnsi="Times New Roman" w:cs="Times New Roman"/>
          <w:lang w:val="id-ID"/>
        </w:rPr>
      </w:pPr>
      <w:r w:rsidRPr="00581189">
        <w:rPr>
          <w:rFonts w:ascii="Times New Roman" w:hAnsi="Times New Roman" w:cs="Times New Roman"/>
          <w:lang w:val="id-ID"/>
        </w:rPr>
        <w:t xml:space="preserve">Metode yang digunakan dalam penelitian ini </w:t>
      </w:r>
      <w:proofErr w:type="spellStart"/>
      <w:r w:rsidRPr="00581189">
        <w:rPr>
          <w:rFonts w:ascii="Times New Roman" w:hAnsi="Times New Roman" w:cs="Times New Roman"/>
          <w:lang w:val="id-ID"/>
        </w:rPr>
        <w:t>Research</w:t>
      </w:r>
      <w:proofErr w:type="spellEnd"/>
      <w:r w:rsidRPr="00581189">
        <w:rPr>
          <w:rFonts w:ascii="Times New Roman" w:hAnsi="Times New Roman" w:cs="Times New Roman"/>
          <w:lang w:val="id-ID"/>
        </w:rPr>
        <w:t xml:space="preserve"> </w:t>
      </w:r>
      <w:proofErr w:type="spellStart"/>
      <w:r w:rsidRPr="00581189">
        <w:rPr>
          <w:rFonts w:ascii="Times New Roman" w:hAnsi="Times New Roman" w:cs="Times New Roman"/>
          <w:lang w:val="id-ID"/>
        </w:rPr>
        <w:t>and</w:t>
      </w:r>
      <w:proofErr w:type="spellEnd"/>
      <w:r w:rsidRPr="00581189">
        <w:rPr>
          <w:rFonts w:ascii="Times New Roman" w:hAnsi="Times New Roman" w:cs="Times New Roman"/>
          <w:lang w:val="id-ID"/>
        </w:rPr>
        <w:t xml:space="preserve"> Development. Penelitian ini mengembangkan sebuah multimedia dengan model pengembangan desain Dick, </w:t>
      </w:r>
      <w:proofErr w:type="spellStart"/>
      <w:r w:rsidRPr="00581189">
        <w:rPr>
          <w:rFonts w:ascii="Times New Roman" w:hAnsi="Times New Roman" w:cs="Times New Roman"/>
          <w:lang w:val="id-ID"/>
        </w:rPr>
        <w:t>Carey</w:t>
      </w:r>
      <w:proofErr w:type="spellEnd"/>
      <w:r w:rsidRPr="00581189">
        <w:rPr>
          <w:rFonts w:ascii="Times New Roman" w:hAnsi="Times New Roman" w:cs="Times New Roman"/>
          <w:lang w:val="id-ID"/>
        </w:rPr>
        <w:t xml:space="preserve"> dan </w:t>
      </w:r>
      <w:proofErr w:type="spellStart"/>
      <w:r w:rsidRPr="00581189">
        <w:rPr>
          <w:rFonts w:ascii="Times New Roman" w:hAnsi="Times New Roman" w:cs="Times New Roman"/>
          <w:lang w:val="id-ID"/>
        </w:rPr>
        <w:t>Carey</w:t>
      </w:r>
      <w:proofErr w:type="spellEnd"/>
      <w:r w:rsidRPr="00581189">
        <w:rPr>
          <w:rFonts w:ascii="Times New Roman" w:hAnsi="Times New Roman" w:cs="Times New Roman"/>
          <w:lang w:val="id-ID"/>
        </w:rPr>
        <w:t xml:space="preserve">. Teknik pengumpulan yang digunakan yaitu observasi, wawancara, angket, dan dokumentasi. Teknik </w:t>
      </w:r>
      <w:proofErr w:type="spellStart"/>
      <w:r w:rsidRPr="00581189">
        <w:rPr>
          <w:rFonts w:ascii="Times New Roman" w:hAnsi="Times New Roman" w:cs="Times New Roman"/>
          <w:lang w:val="id-ID"/>
        </w:rPr>
        <w:t>analilis</w:t>
      </w:r>
      <w:proofErr w:type="spellEnd"/>
      <w:r w:rsidRPr="00581189">
        <w:rPr>
          <w:rFonts w:ascii="Times New Roman" w:hAnsi="Times New Roman" w:cs="Times New Roman"/>
          <w:lang w:val="id-ID"/>
        </w:rPr>
        <w:t xml:space="preserve"> data pada penelitian ini menggunakan teknik analisis data kualitatif dan kuantitatif. Penelitian ini hanya mengukur kelayakan media melalui </w:t>
      </w:r>
      <w:proofErr w:type="spellStart"/>
      <w:r w:rsidRPr="00581189">
        <w:rPr>
          <w:rFonts w:ascii="Times New Roman" w:hAnsi="Times New Roman" w:cs="Times New Roman"/>
          <w:lang w:val="id-ID"/>
        </w:rPr>
        <w:t>justmen</w:t>
      </w:r>
      <w:proofErr w:type="spellEnd"/>
      <w:r w:rsidRPr="00581189">
        <w:rPr>
          <w:rFonts w:ascii="Times New Roman" w:hAnsi="Times New Roman" w:cs="Times New Roman"/>
          <w:lang w:val="id-ID"/>
        </w:rPr>
        <w:t xml:space="preserve"> </w:t>
      </w:r>
      <w:proofErr w:type="spellStart"/>
      <w:r w:rsidRPr="00581189">
        <w:rPr>
          <w:rFonts w:ascii="Times New Roman" w:hAnsi="Times New Roman" w:cs="Times New Roman"/>
          <w:lang w:val="id-ID"/>
        </w:rPr>
        <w:t>expert</w:t>
      </w:r>
      <w:proofErr w:type="spellEnd"/>
      <w:r w:rsidRPr="00581189">
        <w:rPr>
          <w:rFonts w:ascii="Times New Roman" w:hAnsi="Times New Roman" w:cs="Times New Roman"/>
          <w:lang w:val="id-ID"/>
        </w:rPr>
        <w:t xml:space="preserve"> saja dari ahli media dan ahli materi (Cukup satu paragraf saja dengan langsung menyebutkan metode, teknik pengumpulan data dan analisis data tanpa perlu penjelasan panjang. Pengujian atau keabsahan data jika diperlukan saja).</w:t>
      </w:r>
    </w:p>
    <w:p w14:paraId="025C5010" w14:textId="687EA48C" w:rsidR="00581189" w:rsidRPr="00581189" w:rsidRDefault="00581189" w:rsidP="009365B0">
      <w:pPr>
        <w:spacing w:after="0"/>
        <w:ind w:firstLine="720"/>
        <w:jc w:val="both"/>
        <w:rPr>
          <w:rFonts w:ascii="Times New Roman" w:hAnsi="Times New Roman" w:cs="Times New Roman"/>
          <w:lang w:val="id-ID"/>
        </w:rPr>
      </w:pPr>
      <w:r w:rsidRPr="00581189">
        <w:rPr>
          <w:rFonts w:ascii="Times New Roman" w:hAnsi="Times New Roman" w:cs="Times New Roman"/>
        </w:rPr>
        <w:t xml:space="preserve">Pada </w:t>
      </w:r>
      <w:proofErr w:type="spellStart"/>
      <w:r w:rsidRPr="00581189">
        <w:rPr>
          <w:rFonts w:ascii="Times New Roman" w:hAnsi="Times New Roman" w:cs="Times New Roman"/>
        </w:rPr>
        <w:t>bagian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ini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uraikan</w:t>
      </w:r>
      <w:proofErr w:type="spellEnd"/>
      <w:r w:rsidRPr="00581189">
        <w:rPr>
          <w:rFonts w:ascii="Times New Roman" w:hAnsi="Times New Roman" w:cs="Times New Roman"/>
        </w:rPr>
        <w:t xml:space="preserve"> dan </w:t>
      </w:r>
      <w:proofErr w:type="spellStart"/>
      <w:r w:rsidRPr="00581189">
        <w:rPr>
          <w:rFonts w:ascii="Times New Roman" w:hAnsi="Times New Roman" w:cs="Times New Roman"/>
        </w:rPr>
        <w:t>jelaskan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bagaimana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dilakukan</w:t>
      </w:r>
      <w:proofErr w:type="spellEnd"/>
      <w:r w:rsidRPr="00581189">
        <w:rPr>
          <w:rFonts w:ascii="Times New Roman" w:hAnsi="Times New Roman" w:cs="Times New Roman"/>
        </w:rPr>
        <w:t xml:space="preserve">. Hal </w:t>
      </w:r>
      <w:proofErr w:type="spellStart"/>
      <w:r w:rsidRPr="00581189">
        <w:rPr>
          <w:rFonts w:ascii="Times New Roman" w:hAnsi="Times New Roman" w:cs="Times New Roman"/>
        </w:rPr>
        <w:t>tersebut</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berupa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jenis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 xml:space="preserve">, </w:t>
      </w:r>
      <w:r w:rsidRPr="00581189">
        <w:rPr>
          <w:rFonts w:ascii="Times New Roman" w:hAnsi="Times New Roman" w:cs="Times New Roman"/>
          <w:lang w:val="id-ID"/>
        </w:rPr>
        <w:t>desain penelitian, populasi dan sampel</w:t>
      </w:r>
      <w:r w:rsidRPr="00581189">
        <w:rPr>
          <w:rFonts w:ascii="Times New Roman" w:hAnsi="Times New Roman" w:cs="Times New Roman"/>
        </w:rPr>
        <w:t>/</w:t>
      </w:r>
      <w:proofErr w:type="spellStart"/>
      <w:r w:rsidRPr="00581189">
        <w:rPr>
          <w:rFonts w:ascii="Times New Roman" w:hAnsi="Times New Roman" w:cs="Times New Roman"/>
        </w:rPr>
        <w:t>sumber</w:t>
      </w:r>
      <w:proofErr w:type="spellEnd"/>
      <w:r w:rsidRPr="00581189">
        <w:rPr>
          <w:rFonts w:ascii="Times New Roman" w:hAnsi="Times New Roman" w:cs="Times New Roman"/>
        </w:rPr>
        <w:t xml:space="preserve"> data dan data</w:t>
      </w:r>
      <w:r w:rsidRPr="00581189">
        <w:rPr>
          <w:rFonts w:ascii="Times New Roman" w:hAnsi="Times New Roman" w:cs="Times New Roman"/>
          <w:lang w:val="id-ID"/>
        </w:rPr>
        <w:t xml:space="preserve">, teknik pengumpulan data dan instrumennya, dan teknik analisis data. Alat dan bahan yang digunakan dalam penelitian harus disertakan secara khusus. </w:t>
      </w:r>
      <w:r w:rsidRPr="00581189">
        <w:rPr>
          <w:rFonts w:ascii="Times New Roman" w:hAnsi="Times New Roman" w:cs="Times New Roman"/>
        </w:rPr>
        <w:t xml:space="preserve">(Times New Roman, 11, </w:t>
      </w:r>
      <w:proofErr w:type="spellStart"/>
      <w:r w:rsidRPr="00581189">
        <w:rPr>
          <w:rFonts w:ascii="Times New Roman" w:hAnsi="Times New Roman" w:cs="Times New Roman"/>
        </w:rPr>
        <w:t>spasi</w:t>
      </w:r>
      <w:proofErr w:type="spellEnd"/>
      <w:r w:rsidRPr="00581189">
        <w:rPr>
          <w:rFonts w:ascii="Times New Roman" w:hAnsi="Times New Roman" w:cs="Times New Roman"/>
        </w:rPr>
        <w:t xml:space="preserve"> 1). </w:t>
      </w:r>
      <w:proofErr w:type="spellStart"/>
      <w:r w:rsidRPr="00581189">
        <w:rPr>
          <w:rFonts w:ascii="Times New Roman" w:hAnsi="Times New Roman" w:cs="Times New Roman"/>
        </w:rPr>
        <w:t>Biasanya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dituliskan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dalam</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b/>
          <w:bCs/>
        </w:rPr>
        <w:t>bentuk</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kalimat</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pasif</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Contoh</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Penelitian</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ini</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telah</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dilakukan</w:t>
      </w:r>
      <w:proofErr w:type="spellEnd"/>
      <w:r w:rsidRPr="00581189">
        <w:rPr>
          <w:rFonts w:ascii="Times New Roman" w:hAnsi="Times New Roman" w:cs="Times New Roman"/>
          <w:b/>
          <w:bCs/>
        </w:rPr>
        <w:t>/</w:t>
      </w:r>
      <w:proofErr w:type="spellStart"/>
      <w:r w:rsidRPr="00581189">
        <w:rPr>
          <w:rFonts w:ascii="Times New Roman" w:hAnsi="Times New Roman" w:cs="Times New Roman"/>
          <w:b/>
          <w:bCs/>
        </w:rPr>
        <w:t>dilaksanakan</w:t>
      </w:r>
      <w:proofErr w:type="spellEnd"/>
      <w:r w:rsidRPr="00581189">
        <w:rPr>
          <w:rFonts w:ascii="Times New Roman" w:hAnsi="Times New Roman" w:cs="Times New Roman"/>
          <w:b/>
          <w:bCs/>
        </w:rPr>
        <w:t>…)</w:t>
      </w:r>
    </w:p>
    <w:p w14:paraId="5C3857D5" w14:textId="020D1431" w:rsidR="009365B0" w:rsidRPr="00581189" w:rsidRDefault="009365B0" w:rsidP="009365B0">
      <w:pPr>
        <w:pStyle w:val="Heading1"/>
        <w:numPr>
          <w:ilvl w:val="0"/>
          <w:numId w:val="1"/>
        </w:numPr>
        <w:tabs>
          <w:tab w:val="num" w:pos="360"/>
        </w:tabs>
        <w:ind w:left="284" w:hanging="284"/>
        <w:rPr>
          <w:rFonts w:cs="Times New Roman"/>
          <w:sz w:val="22"/>
          <w:szCs w:val="22"/>
        </w:rPr>
      </w:pPr>
      <w:r w:rsidRPr="00581189">
        <w:rPr>
          <w:rFonts w:cs="Times New Roman"/>
          <w:sz w:val="22"/>
          <w:szCs w:val="22"/>
        </w:rPr>
        <w:t xml:space="preserve">Hasil dan </w:t>
      </w:r>
      <w:proofErr w:type="spellStart"/>
      <w:r w:rsidRPr="00581189">
        <w:rPr>
          <w:rFonts w:cs="Times New Roman"/>
          <w:sz w:val="22"/>
          <w:szCs w:val="22"/>
        </w:rPr>
        <w:t>Pembahasan</w:t>
      </w:r>
      <w:proofErr w:type="spellEnd"/>
      <w:r w:rsidR="00581189">
        <w:rPr>
          <w:rFonts w:cs="Times New Roman"/>
          <w:sz w:val="22"/>
          <w:szCs w:val="22"/>
        </w:rPr>
        <w:t xml:space="preserve"> </w:t>
      </w:r>
      <w:r w:rsidR="00581189" w:rsidRPr="00581189">
        <w:rPr>
          <w:rFonts w:cs="Times New Roman"/>
          <w:color w:val="FF0000"/>
          <w:sz w:val="22"/>
          <w:szCs w:val="22"/>
        </w:rPr>
        <w:t>(</w:t>
      </w:r>
      <w:proofErr w:type="spellStart"/>
      <w:r w:rsidR="00581189" w:rsidRPr="00581189">
        <w:rPr>
          <w:rFonts w:cs="Times New Roman"/>
          <w:color w:val="FF0000"/>
          <w:sz w:val="22"/>
          <w:szCs w:val="22"/>
        </w:rPr>
        <w:t>Uraikan</w:t>
      </w:r>
      <w:proofErr w:type="spellEnd"/>
      <w:r w:rsidR="00581189" w:rsidRPr="00581189">
        <w:rPr>
          <w:rFonts w:cs="Times New Roman"/>
          <w:color w:val="FF0000"/>
          <w:sz w:val="22"/>
          <w:szCs w:val="22"/>
        </w:rPr>
        <w:t xml:space="preserve"> </w:t>
      </w:r>
      <w:r w:rsidR="00581189">
        <w:rPr>
          <w:rFonts w:cs="Times New Roman"/>
          <w:color w:val="FF0000"/>
          <w:sz w:val="22"/>
          <w:szCs w:val="22"/>
        </w:rPr>
        <w:t>5-7</w:t>
      </w:r>
      <w:r w:rsidR="00581189" w:rsidRPr="00581189">
        <w:rPr>
          <w:rFonts w:cs="Times New Roman"/>
          <w:color w:val="FF0000"/>
          <w:sz w:val="22"/>
          <w:szCs w:val="22"/>
        </w:rPr>
        <w:t xml:space="preserve"> </w:t>
      </w:r>
      <w:r w:rsidR="00581189">
        <w:rPr>
          <w:rFonts w:cs="Times New Roman"/>
          <w:color w:val="FF0000"/>
          <w:sz w:val="22"/>
          <w:szCs w:val="22"/>
        </w:rPr>
        <w:t>Halaman</w:t>
      </w:r>
      <w:r w:rsidR="00581189" w:rsidRPr="00581189">
        <w:rPr>
          <w:rFonts w:cs="Times New Roman"/>
          <w:color w:val="FF0000"/>
          <w:sz w:val="22"/>
          <w:szCs w:val="22"/>
        </w:rPr>
        <w:t>)</w:t>
      </w:r>
    </w:p>
    <w:p w14:paraId="18E360AC" w14:textId="6F145507" w:rsidR="00581189" w:rsidRPr="00581189" w:rsidRDefault="00581189" w:rsidP="00581189">
      <w:pPr>
        <w:spacing w:after="0"/>
        <w:ind w:firstLine="720"/>
        <w:jc w:val="both"/>
        <w:rPr>
          <w:rFonts w:ascii="Times New Roman" w:hAnsi="Times New Roman" w:cs="Times New Roman"/>
        </w:rPr>
      </w:pPr>
      <w:r w:rsidRPr="00581189">
        <w:rPr>
          <w:rFonts w:ascii="Times New Roman" w:hAnsi="Times New Roman" w:cs="Times New Roman"/>
        </w:rPr>
        <w:t xml:space="preserve">Hasil dan </w:t>
      </w:r>
      <w:proofErr w:type="spellStart"/>
      <w:r w:rsidRPr="00581189">
        <w:rPr>
          <w:rFonts w:ascii="Times New Roman" w:hAnsi="Times New Roman" w:cs="Times New Roman"/>
        </w:rPr>
        <w:t>pembahasan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merupakan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jantung</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hati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dari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keseluruhan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batang</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tubuh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suatu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artikel</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ilmiah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Fungsinya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adalah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untuk</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menjawab</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masalah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sebagaimana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telah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diajukan</w:t>
      </w:r>
      <w:proofErr w:type="spellEnd"/>
      <w:r w:rsidRPr="00581189">
        <w:rPr>
          <w:rFonts w:ascii="Times New Roman" w:hAnsi="Times New Roman" w:cs="Times New Roman"/>
        </w:rPr>
        <w:t xml:space="preserve"> pada </w:t>
      </w:r>
      <w:proofErr w:type="spellStart"/>
      <w:r w:rsidRPr="00581189">
        <w:rPr>
          <w:rFonts w:ascii="Times New Roman" w:hAnsi="Times New Roman" w:cs="Times New Roman"/>
        </w:rPr>
        <w:t>bagian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pendahuluan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Secara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umum</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tujuan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utama</w:t>
      </w:r>
      <w:proofErr w:type="spellEnd"/>
      <w:r w:rsidRPr="00581189">
        <w:rPr>
          <w:rFonts w:ascii="Times New Roman" w:hAnsi="Times New Roman" w:cs="Times New Roman"/>
        </w:rPr>
        <w:t xml:space="preserve"> pada </w:t>
      </w:r>
      <w:proofErr w:type="spellStart"/>
      <w:r w:rsidRPr="00581189">
        <w:rPr>
          <w:rFonts w:ascii="Times New Roman" w:hAnsi="Times New Roman" w:cs="Times New Roman"/>
        </w:rPr>
        <w:t>bagian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hasil</w:t>
      </w:r>
      <w:proofErr w:type="spellEnd"/>
      <w:r w:rsidRPr="00581189">
        <w:rPr>
          <w:rFonts w:ascii="Times New Roman" w:hAnsi="Times New Roman" w:cs="Times New Roman"/>
        </w:rPr>
        <w:t xml:space="preserve"> dan </w:t>
      </w:r>
      <w:proofErr w:type="spellStart"/>
      <w:r w:rsidRPr="00581189">
        <w:rPr>
          <w:rFonts w:ascii="Times New Roman" w:hAnsi="Times New Roman" w:cs="Times New Roman"/>
        </w:rPr>
        <w:t>pembahasan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ialah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memberikan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penjelasan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mendalam</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terkait</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temuan-temuan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membuat</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interpretasi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atau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pendapat</w:t>
      </w:r>
      <w:proofErr w:type="spellEnd"/>
      <w:r w:rsidRPr="00581189">
        <w:rPr>
          <w:rFonts w:ascii="Times New Roman" w:hAnsi="Times New Roman" w:cs="Times New Roman"/>
        </w:rPr>
        <w:t xml:space="preserve">, dan </w:t>
      </w:r>
      <w:proofErr w:type="spellStart"/>
      <w:r w:rsidRPr="00581189">
        <w:rPr>
          <w:rFonts w:ascii="Times New Roman" w:hAnsi="Times New Roman" w:cs="Times New Roman"/>
        </w:rPr>
        <w:t>menjelaskan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implikasi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Pembahasan</w:t>
      </w:r>
      <w:proofErr w:type="spellEnd"/>
      <w:r w:rsidRPr="00581189">
        <w:rPr>
          <w:rFonts w:ascii="Times New Roman" w:hAnsi="Times New Roman" w:cs="Times New Roman"/>
        </w:rPr>
        <w:t xml:space="preserve"> yang </w:t>
      </w:r>
      <w:proofErr w:type="spellStart"/>
      <w:r w:rsidRPr="00581189">
        <w:rPr>
          <w:rFonts w:ascii="Times New Roman" w:hAnsi="Times New Roman" w:cs="Times New Roman"/>
        </w:rPr>
        <w:t>baik</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selalu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mengkaitkan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dengan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uraian</w:t>
      </w:r>
      <w:proofErr w:type="spellEnd"/>
      <w:r w:rsidRPr="00581189">
        <w:rPr>
          <w:rFonts w:ascii="Times New Roman" w:hAnsi="Times New Roman" w:cs="Times New Roman"/>
        </w:rPr>
        <w:t xml:space="preserve"> yang </w:t>
      </w:r>
      <w:proofErr w:type="spellStart"/>
      <w:r w:rsidRPr="00581189">
        <w:rPr>
          <w:rFonts w:ascii="Times New Roman" w:hAnsi="Times New Roman" w:cs="Times New Roman"/>
        </w:rPr>
        <w:t>telah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disebutkan</w:t>
      </w:r>
      <w:proofErr w:type="spellEnd"/>
      <w:r w:rsidRPr="00581189">
        <w:rPr>
          <w:rFonts w:ascii="Times New Roman" w:hAnsi="Times New Roman" w:cs="Times New Roman"/>
        </w:rPr>
        <w:t xml:space="preserve"> pada </w:t>
      </w:r>
      <w:proofErr w:type="spellStart"/>
      <w:r w:rsidRPr="00581189">
        <w:rPr>
          <w:rFonts w:ascii="Times New Roman" w:hAnsi="Times New Roman" w:cs="Times New Roman"/>
        </w:rPr>
        <w:t>bagian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pendahuluan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utamanya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untuk</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mejawab</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rumusan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masalah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hipotesisnya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jika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ada</w:t>
      </w:r>
      <w:proofErr w:type="spellEnd"/>
      <w:r w:rsidRPr="00581189">
        <w:rPr>
          <w:rFonts w:ascii="Times New Roman" w:hAnsi="Times New Roman" w:cs="Times New Roman"/>
        </w:rPr>
        <w:t xml:space="preserve">), dan </w:t>
      </w:r>
      <w:r w:rsidRPr="00581189">
        <w:rPr>
          <w:rFonts w:ascii="Times New Roman" w:hAnsi="Times New Roman" w:cs="Times New Roman"/>
          <w:lang w:val="id-ID"/>
        </w:rPr>
        <w:t>disertai</w:t>
      </w:r>
      <w:r w:rsidRPr="00581189">
        <w:rPr>
          <w:rFonts w:ascii="Times New Roman" w:hAnsi="Times New Roman" w:cs="Times New Roman"/>
        </w:rPr>
        <w:t xml:space="preserve"> </w:t>
      </w:r>
      <w:proofErr w:type="spellStart"/>
      <w:r w:rsidRPr="00581189">
        <w:rPr>
          <w:rFonts w:ascii="Times New Roman" w:hAnsi="Times New Roman" w:cs="Times New Roman"/>
        </w:rPr>
        <w:t>kajian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literaturnya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Pembahasan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harus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didukung</w:t>
      </w:r>
      <w:proofErr w:type="spellEnd"/>
      <w:r w:rsidRPr="00581189">
        <w:rPr>
          <w:rFonts w:ascii="Times New Roman" w:hAnsi="Times New Roman" w:cs="Times New Roman"/>
        </w:rPr>
        <w:t xml:space="preserve"> oleh </w:t>
      </w:r>
      <w:proofErr w:type="spellStart"/>
      <w:r w:rsidRPr="00581189">
        <w:rPr>
          <w:rFonts w:ascii="Times New Roman" w:hAnsi="Times New Roman" w:cs="Times New Roman"/>
        </w:rPr>
        <w:t>kajian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mendalam</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terhadap</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hasil-hasil</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w:t>
      </w:r>
      <w:proofErr w:type="spellStart"/>
      <w:r w:rsidRPr="00581189">
        <w:rPr>
          <w:rFonts w:ascii="Times New Roman" w:hAnsi="Times New Roman" w:cs="Times New Roman"/>
        </w:rPr>
        <w:t>artikel</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relevan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baik</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itu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dalam</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rangka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menguatkan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atau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membenahi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kajian</w:t>
      </w:r>
      <w:proofErr w:type="spellEnd"/>
      <w:r w:rsidRPr="00581189">
        <w:rPr>
          <w:rFonts w:ascii="Times New Roman" w:hAnsi="Times New Roman" w:cs="Times New Roman"/>
        </w:rPr>
        <w:t xml:space="preserve"> yang </w:t>
      </w:r>
      <w:proofErr w:type="spellStart"/>
      <w:r w:rsidRPr="00581189">
        <w:rPr>
          <w:rFonts w:ascii="Times New Roman" w:hAnsi="Times New Roman" w:cs="Times New Roman"/>
        </w:rPr>
        <w:t>sudah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ada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atau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memunculkan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kajian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baru</w:t>
      </w:r>
      <w:proofErr w:type="spellEnd"/>
      <w:r w:rsidRPr="00581189">
        <w:rPr>
          <w:rFonts w:ascii="Times New Roman" w:hAnsi="Times New Roman" w:cs="Times New Roman"/>
        </w:rPr>
        <w:t>.</w:t>
      </w:r>
    </w:p>
    <w:p w14:paraId="39BE1F0D" w14:textId="55C006EF" w:rsidR="00581189" w:rsidRPr="00581189" w:rsidRDefault="00581189" w:rsidP="00581189">
      <w:pPr>
        <w:spacing w:after="0"/>
        <w:ind w:firstLine="720"/>
        <w:jc w:val="both"/>
        <w:rPr>
          <w:rFonts w:ascii="Times New Roman" w:hAnsi="Times New Roman" w:cs="Times New Roman"/>
        </w:rPr>
      </w:pPr>
      <w:r w:rsidRPr="00581189">
        <w:rPr>
          <w:rFonts w:ascii="Times New Roman" w:hAnsi="Times New Roman" w:cs="Times New Roman"/>
        </w:rPr>
        <w:t xml:space="preserve">Pada </w:t>
      </w:r>
      <w:r w:rsidRPr="00581189">
        <w:rPr>
          <w:rFonts w:ascii="Times New Roman" w:hAnsi="Times New Roman" w:cs="Times New Roman"/>
          <w:lang w:val="id-ID"/>
        </w:rPr>
        <w:t>bagian</w:t>
      </w:r>
      <w:r w:rsidRPr="00581189">
        <w:rPr>
          <w:rFonts w:ascii="Times New Roman" w:hAnsi="Times New Roman" w:cs="Times New Roman"/>
        </w:rPr>
        <w:t xml:space="preserve"> </w:t>
      </w:r>
      <w:proofErr w:type="spellStart"/>
      <w:r w:rsidRPr="00581189">
        <w:rPr>
          <w:rFonts w:ascii="Times New Roman" w:hAnsi="Times New Roman" w:cs="Times New Roman"/>
        </w:rPr>
        <w:t>ini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berisi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pokok-pokok</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hasil</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penelitian</w:t>
      </w:r>
      <w:proofErr w:type="spellEnd"/>
      <w:r w:rsidRPr="00581189">
        <w:rPr>
          <w:rFonts w:ascii="Times New Roman" w:hAnsi="Times New Roman" w:cs="Times New Roman"/>
        </w:rPr>
        <w:t xml:space="preserve">. </w:t>
      </w:r>
      <w:r w:rsidRPr="00581189">
        <w:rPr>
          <w:rFonts w:ascii="Times New Roman" w:hAnsi="Times New Roman" w:cs="Times New Roman"/>
          <w:lang w:val="id-ID"/>
        </w:rPr>
        <w:t xml:space="preserve">Proses analisis data </w:t>
      </w:r>
      <w:proofErr w:type="spellStart"/>
      <w:r w:rsidRPr="00581189">
        <w:rPr>
          <w:rFonts w:ascii="Times New Roman" w:hAnsi="Times New Roman" w:cs="Times New Roman"/>
        </w:rPr>
        <w:t>baik</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kualitatif</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ataupun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kuantitatif</w:t>
      </w:r>
      <w:proofErr w:type="spellEnd"/>
      <w:r w:rsidRPr="00581189">
        <w:rPr>
          <w:rFonts w:ascii="Times New Roman" w:hAnsi="Times New Roman" w:cs="Times New Roman"/>
        </w:rPr>
        <w:t xml:space="preserve"> </w:t>
      </w:r>
      <w:r w:rsidRPr="00581189">
        <w:rPr>
          <w:rFonts w:ascii="Times New Roman" w:hAnsi="Times New Roman" w:cs="Times New Roman"/>
          <w:lang w:val="id-ID"/>
        </w:rPr>
        <w:t>seperti perhitungan statistik dan proses uji hipotesis tidak perlu ditampilkan</w:t>
      </w:r>
      <w:r w:rsidRPr="00581189">
        <w:rPr>
          <w:rFonts w:ascii="Times New Roman" w:hAnsi="Times New Roman" w:cs="Times New Roman"/>
        </w:rPr>
        <w:t>.</w:t>
      </w:r>
      <w:r w:rsidRPr="00581189">
        <w:rPr>
          <w:rFonts w:ascii="Times New Roman" w:hAnsi="Times New Roman" w:cs="Times New Roman"/>
          <w:lang w:val="id-ID"/>
        </w:rPr>
        <w:t xml:space="preserve"> Tabel dan diagram dapat digunakan untuk menjelaskan hasil yang ditampilkan secara verbal, dan harus diberi keterangan atau pembahasan.</w:t>
      </w:r>
      <w:r w:rsidRPr="00581189">
        <w:rPr>
          <w:rFonts w:ascii="Times New Roman" w:hAnsi="Times New Roman" w:cs="Times New Roman"/>
        </w:rPr>
        <w:t xml:space="preserve"> (Times New Roman 11, </w:t>
      </w:r>
      <w:proofErr w:type="spellStart"/>
      <w:r w:rsidRPr="00581189">
        <w:rPr>
          <w:rFonts w:ascii="Times New Roman" w:hAnsi="Times New Roman" w:cs="Times New Roman"/>
        </w:rPr>
        <w:t>spasi</w:t>
      </w:r>
      <w:proofErr w:type="spellEnd"/>
      <w:r w:rsidRPr="00581189">
        <w:rPr>
          <w:rFonts w:ascii="Times New Roman" w:hAnsi="Times New Roman" w:cs="Times New Roman"/>
        </w:rPr>
        <w:t xml:space="preserve"> 1, dan 5-7 </w:t>
      </w:r>
      <w:proofErr w:type="spellStart"/>
      <w:r w:rsidRPr="00581189">
        <w:rPr>
          <w:rFonts w:ascii="Times New Roman" w:hAnsi="Times New Roman" w:cs="Times New Roman"/>
        </w:rPr>
        <w:t>halaman</w:t>
      </w:r>
      <w:proofErr w:type="spellEnd"/>
      <w:r w:rsidRPr="00581189">
        <w:rPr>
          <w:rFonts w:ascii="Times New Roman" w:hAnsi="Times New Roman" w:cs="Times New Roman"/>
        </w:rPr>
        <w:t>).</w:t>
      </w:r>
    </w:p>
    <w:p w14:paraId="4DBA19C0" w14:textId="3879732D" w:rsidR="00581189" w:rsidRPr="00581189" w:rsidRDefault="00581189" w:rsidP="00581189">
      <w:pPr>
        <w:spacing w:after="0"/>
        <w:jc w:val="center"/>
        <w:rPr>
          <w:rFonts w:ascii="Times New Roman" w:hAnsi="Times New Roman" w:cs="Times New Roman"/>
          <w:b/>
          <w:bCs/>
        </w:rPr>
      </w:pPr>
      <w:r w:rsidRPr="00581189">
        <w:rPr>
          <w:rFonts w:ascii="Times New Roman" w:hAnsi="Times New Roman" w:cs="Times New Roman"/>
          <w:b/>
          <w:bCs/>
          <w:iCs/>
        </w:rPr>
        <w:t xml:space="preserve">Gambar 1. Waktu yang </w:t>
      </w:r>
      <w:proofErr w:type="spellStart"/>
      <w:r w:rsidRPr="00581189">
        <w:rPr>
          <w:rFonts w:ascii="Times New Roman" w:hAnsi="Times New Roman" w:cs="Times New Roman"/>
          <w:b/>
          <w:bCs/>
          <w:iCs/>
        </w:rPr>
        <w:t>Disediakan</w:t>
      </w:r>
      <w:proofErr w:type="spellEnd"/>
      <w:r w:rsidRPr="00581189">
        <w:rPr>
          <w:rFonts w:ascii="Times New Roman" w:hAnsi="Times New Roman" w:cs="Times New Roman"/>
          <w:b/>
          <w:bCs/>
          <w:iCs/>
        </w:rPr>
        <w:t xml:space="preserve"> </w:t>
      </w:r>
      <w:proofErr w:type="spellStart"/>
      <w:r w:rsidRPr="00581189">
        <w:rPr>
          <w:rFonts w:ascii="Times New Roman" w:hAnsi="Times New Roman" w:cs="Times New Roman"/>
          <w:b/>
          <w:bCs/>
          <w:iCs/>
        </w:rPr>
        <w:t>Sesuai</w:t>
      </w:r>
      <w:proofErr w:type="spellEnd"/>
      <w:r w:rsidRPr="00581189">
        <w:rPr>
          <w:rFonts w:ascii="Times New Roman" w:hAnsi="Times New Roman" w:cs="Times New Roman"/>
          <w:b/>
          <w:bCs/>
          <w:iCs/>
        </w:rPr>
        <w:t xml:space="preserve"> </w:t>
      </w:r>
      <w:proofErr w:type="spellStart"/>
      <w:r w:rsidRPr="00581189">
        <w:rPr>
          <w:rFonts w:ascii="Times New Roman" w:hAnsi="Times New Roman" w:cs="Times New Roman"/>
          <w:b/>
          <w:bCs/>
          <w:iCs/>
        </w:rPr>
        <w:t>untuk</w:t>
      </w:r>
      <w:proofErr w:type="spellEnd"/>
      <w:r w:rsidRPr="00581189">
        <w:rPr>
          <w:rFonts w:ascii="Times New Roman" w:hAnsi="Times New Roman" w:cs="Times New Roman"/>
          <w:b/>
          <w:bCs/>
          <w:iCs/>
        </w:rPr>
        <w:t xml:space="preserve"> </w:t>
      </w:r>
      <w:proofErr w:type="spellStart"/>
      <w:r w:rsidRPr="00581189">
        <w:rPr>
          <w:rFonts w:ascii="Times New Roman" w:hAnsi="Times New Roman" w:cs="Times New Roman"/>
          <w:b/>
          <w:bCs/>
          <w:iCs/>
        </w:rPr>
        <w:t>Penyampaian</w:t>
      </w:r>
      <w:proofErr w:type="spellEnd"/>
      <w:r w:rsidRPr="00581189">
        <w:rPr>
          <w:rFonts w:ascii="Times New Roman" w:hAnsi="Times New Roman" w:cs="Times New Roman"/>
          <w:b/>
          <w:bCs/>
          <w:iCs/>
        </w:rPr>
        <w:t xml:space="preserve"> </w:t>
      </w:r>
      <w:proofErr w:type="spellStart"/>
      <w:r w:rsidRPr="00581189">
        <w:rPr>
          <w:rFonts w:ascii="Times New Roman" w:hAnsi="Times New Roman" w:cs="Times New Roman"/>
          <w:b/>
          <w:bCs/>
          <w:iCs/>
        </w:rPr>
        <w:t>Materi</w:t>
      </w:r>
      <w:proofErr w:type="spellEnd"/>
      <w:r w:rsidRPr="00581189">
        <w:rPr>
          <w:rFonts w:ascii="Times New Roman" w:hAnsi="Times New Roman" w:cs="Times New Roman"/>
          <w:b/>
          <w:bCs/>
          <w:iCs/>
        </w:rPr>
        <w:t xml:space="preserve"> dan </w:t>
      </w:r>
      <w:proofErr w:type="spellStart"/>
      <w:r w:rsidRPr="00581189">
        <w:rPr>
          <w:rFonts w:ascii="Times New Roman" w:hAnsi="Times New Roman" w:cs="Times New Roman"/>
          <w:b/>
          <w:bCs/>
          <w:iCs/>
        </w:rPr>
        <w:t>Kegiatan</w:t>
      </w:r>
      <w:proofErr w:type="spellEnd"/>
      <w:r w:rsidRPr="00581189">
        <w:rPr>
          <w:rFonts w:ascii="Times New Roman" w:hAnsi="Times New Roman" w:cs="Times New Roman"/>
          <w:b/>
          <w:bCs/>
          <w:iCs/>
        </w:rPr>
        <w:t xml:space="preserve"> </w:t>
      </w:r>
      <w:proofErr w:type="spellStart"/>
      <w:r w:rsidRPr="00581189">
        <w:rPr>
          <w:rFonts w:ascii="Times New Roman" w:hAnsi="Times New Roman" w:cs="Times New Roman"/>
          <w:b/>
          <w:bCs/>
          <w:iCs/>
        </w:rPr>
        <w:t>PkM</w:t>
      </w:r>
      <w:proofErr w:type="spellEnd"/>
    </w:p>
    <w:p w14:paraId="777AC765" w14:textId="264452FA" w:rsidR="00581189" w:rsidRPr="00581189" w:rsidRDefault="00581189" w:rsidP="00581189">
      <w:pPr>
        <w:spacing w:after="0"/>
        <w:ind w:firstLine="720"/>
        <w:jc w:val="both"/>
        <w:rPr>
          <w:rFonts w:ascii="Times New Roman" w:hAnsi="Times New Roman" w:cs="Times New Roman"/>
          <w:b/>
        </w:rPr>
      </w:pPr>
      <w:r w:rsidRPr="00581189">
        <w:rPr>
          <w:rFonts w:ascii="Times New Roman" w:hAnsi="Times New Roman" w:cs="Times New Roman"/>
          <w:iCs/>
          <w:noProof/>
        </w:rPr>
        <w:drawing>
          <wp:anchor distT="0" distB="0" distL="114300" distR="114300" simplePos="0" relativeHeight="251658240" behindDoc="0" locked="0" layoutInCell="1" allowOverlap="1" wp14:anchorId="1CC5205B" wp14:editId="30F34F51">
            <wp:simplePos x="0" y="0"/>
            <wp:positionH relativeFrom="margin">
              <wp:align>right</wp:align>
            </wp:positionH>
            <wp:positionV relativeFrom="paragraph">
              <wp:posOffset>60960</wp:posOffset>
            </wp:positionV>
            <wp:extent cx="5724525" cy="2000250"/>
            <wp:effectExtent l="0" t="0" r="9525"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C405611" w14:textId="77777777" w:rsidR="00581189" w:rsidRPr="00581189" w:rsidRDefault="00581189" w:rsidP="00581189">
      <w:pPr>
        <w:spacing w:after="0"/>
        <w:ind w:firstLine="720"/>
        <w:jc w:val="both"/>
        <w:rPr>
          <w:rFonts w:ascii="Times New Roman" w:hAnsi="Times New Roman" w:cs="Times New Roman"/>
        </w:rPr>
      </w:pPr>
      <w:r w:rsidRPr="00581189">
        <w:rPr>
          <w:rFonts w:ascii="Times New Roman" w:hAnsi="Times New Roman" w:cs="Times New Roman"/>
        </w:rPr>
        <w:tab/>
      </w:r>
    </w:p>
    <w:p w14:paraId="0B32A511" w14:textId="77777777" w:rsidR="00581189" w:rsidRPr="00581189" w:rsidRDefault="00581189" w:rsidP="00581189">
      <w:pPr>
        <w:spacing w:after="0"/>
        <w:ind w:firstLine="720"/>
        <w:jc w:val="both"/>
        <w:rPr>
          <w:rFonts w:ascii="Times New Roman" w:hAnsi="Times New Roman" w:cs="Times New Roman"/>
        </w:rPr>
      </w:pPr>
    </w:p>
    <w:p w14:paraId="30F33D51" w14:textId="42B9B1A0" w:rsidR="00581189" w:rsidRDefault="00581189" w:rsidP="00581189">
      <w:pPr>
        <w:spacing w:after="0"/>
        <w:ind w:firstLine="720"/>
        <w:jc w:val="both"/>
        <w:rPr>
          <w:rFonts w:ascii="Times New Roman" w:hAnsi="Times New Roman" w:cs="Times New Roman"/>
        </w:rPr>
      </w:pPr>
    </w:p>
    <w:p w14:paraId="68E00FBA" w14:textId="3A73FA6D" w:rsidR="00581189" w:rsidRDefault="00581189" w:rsidP="00581189">
      <w:pPr>
        <w:spacing w:after="0"/>
        <w:ind w:firstLine="720"/>
        <w:jc w:val="both"/>
        <w:rPr>
          <w:rFonts w:ascii="Times New Roman" w:hAnsi="Times New Roman" w:cs="Times New Roman"/>
        </w:rPr>
      </w:pPr>
    </w:p>
    <w:p w14:paraId="0E5B0AF5" w14:textId="42D6E5ED" w:rsidR="00581189" w:rsidRDefault="00581189" w:rsidP="00581189">
      <w:pPr>
        <w:spacing w:after="0"/>
        <w:ind w:firstLine="720"/>
        <w:jc w:val="both"/>
        <w:rPr>
          <w:rFonts w:ascii="Times New Roman" w:hAnsi="Times New Roman" w:cs="Times New Roman"/>
        </w:rPr>
      </w:pPr>
    </w:p>
    <w:p w14:paraId="493F8C8A" w14:textId="25FF6300" w:rsidR="00581189" w:rsidRDefault="00581189" w:rsidP="00581189">
      <w:pPr>
        <w:spacing w:after="0"/>
        <w:ind w:firstLine="720"/>
        <w:jc w:val="both"/>
        <w:rPr>
          <w:rFonts w:ascii="Times New Roman" w:hAnsi="Times New Roman" w:cs="Times New Roman"/>
        </w:rPr>
      </w:pPr>
    </w:p>
    <w:p w14:paraId="5185BACF" w14:textId="125C7FCD" w:rsidR="00581189" w:rsidRDefault="00581189" w:rsidP="00581189">
      <w:pPr>
        <w:spacing w:after="0"/>
        <w:ind w:firstLine="720"/>
        <w:jc w:val="both"/>
        <w:rPr>
          <w:rFonts w:ascii="Times New Roman" w:hAnsi="Times New Roman" w:cs="Times New Roman"/>
        </w:rPr>
      </w:pPr>
    </w:p>
    <w:p w14:paraId="019FA4D5" w14:textId="64832C2F" w:rsidR="00581189" w:rsidRDefault="00581189" w:rsidP="00581189">
      <w:pPr>
        <w:spacing w:after="0"/>
        <w:ind w:firstLine="720"/>
        <w:jc w:val="both"/>
        <w:rPr>
          <w:rFonts w:ascii="Times New Roman" w:hAnsi="Times New Roman" w:cs="Times New Roman"/>
        </w:rPr>
      </w:pPr>
    </w:p>
    <w:p w14:paraId="1742F8BF" w14:textId="7F4D6504" w:rsidR="00581189" w:rsidRDefault="00581189" w:rsidP="00581189">
      <w:pPr>
        <w:spacing w:after="0"/>
        <w:ind w:firstLine="720"/>
        <w:jc w:val="both"/>
        <w:rPr>
          <w:rFonts w:ascii="Times New Roman" w:hAnsi="Times New Roman" w:cs="Times New Roman"/>
        </w:rPr>
      </w:pPr>
    </w:p>
    <w:p w14:paraId="57293C0B" w14:textId="63F159EB" w:rsidR="00581189" w:rsidRDefault="00581189" w:rsidP="00581189">
      <w:pPr>
        <w:spacing w:after="0"/>
        <w:ind w:firstLine="720"/>
        <w:jc w:val="both"/>
        <w:rPr>
          <w:rFonts w:ascii="Times New Roman" w:hAnsi="Times New Roman" w:cs="Times New Roman"/>
        </w:rPr>
      </w:pPr>
    </w:p>
    <w:p w14:paraId="3D138A1A" w14:textId="77777777" w:rsidR="00581189" w:rsidRPr="00581189" w:rsidRDefault="00581189" w:rsidP="00581189">
      <w:pPr>
        <w:spacing w:after="0"/>
        <w:ind w:firstLine="720"/>
        <w:jc w:val="both"/>
        <w:rPr>
          <w:rFonts w:ascii="Times New Roman" w:hAnsi="Times New Roman" w:cs="Times New Roman"/>
        </w:rPr>
      </w:pPr>
    </w:p>
    <w:p w14:paraId="7E84127B" w14:textId="77777777" w:rsidR="00581189" w:rsidRPr="00581189" w:rsidRDefault="00581189" w:rsidP="00581189">
      <w:pPr>
        <w:spacing w:after="0"/>
        <w:jc w:val="center"/>
        <w:rPr>
          <w:rFonts w:ascii="Times New Roman" w:hAnsi="Times New Roman" w:cs="Times New Roman"/>
          <w:b/>
        </w:rPr>
      </w:pPr>
      <w:proofErr w:type="spellStart"/>
      <w:r w:rsidRPr="00581189">
        <w:rPr>
          <w:rFonts w:ascii="Times New Roman" w:hAnsi="Times New Roman" w:cs="Times New Roman"/>
          <w:b/>
        </w:rPr>
        <w:lastRenderedPageBreak/>
        <w:t>Tabel</w:t>
      </w:r>
      <w:proofErr w:type="spellEnd"/>
      <w:r w:rsidRPr="00581189">
        <w:rPr>
          <w:rFonts w:ascii="Times New Roman" w:hAnsi="Times New Roman" w:cs="Times New Roman"/>
          <w:b/>
        </w:rPr>
        <w:t xml:space="preserve"> 1. </w:t>
      </w:r>
      <w:proofErr w:type="spellStart"/>
      <w:r w:rsidRPr="00581189">
        <w:rPr>
          <w:rFonts w:ascii="Times New Roman" w:hAnsi="Times New Roman" w:cs="Times New Roman"/>
          <w:b/>
        </w:rPr>
        <w:t>Distribusi</w:t>
      </w:r>
      <w:proofErr w:type="spellEnd"/>
      <w:r w:rsidRPr="00581189">
        <w:rPr>
          <w:rFonts w:ascii="Times New Roman" w:hAnsi="Times New Roman" w:cs="Times New Roman"/>
          <w:b/>
        </w:rPr>
        <w:t xml:space="preserve"> </w:t>
      </w:r>
      <w:proofErr w:type="spellStart"/>
      <w:r w:rsidRPr="00581189">
        <w:rPr>
          <w:rFonts w:ascii="Times New Roman" w:hAnsi="Times New Roman" w:cs="Times New Roman"/>
          <w:b/>
        </w:rPr>
        <w:t>Bentuk</w:t>
      </w:r>
      <w:proofErr w:type="spellEnd"/>
      <w:r w:rsidRPr="00581189">
        <w:rPr>
          <w:rFonts w:ascii="Times New Roman" w:hAnsi="Times New Roman" w:cs="Times New Roman"/>
          <w:b/>
        </w:rPr>
        <w:t xml:space="preserve"> </w:t>
      </w:r>
      <w:proofErr w:type="spellStart"/>
      <w:r w:rsidRPr="00581189">
        <w:rPr>
          <w:rFonts w:ascii="Times New Roman" w:hAnsi="Times New Roman" w:cs="Times New Roman"/>
          <w:b/>
        </w:rPr>
        <w:t>Tes</w:t>
      </w:r>
      <w:proofErr w:type="spellEnd"/>
      <w:r w:rsidRPr="00581189">
        <w:rPr>
          <w:rFonts w:ascii="Times New Roman" w:hAnsi="Times New Roman" w:cs="Times New Roman"/>
          <w:b/>
        </w:rPr>
        <w:t xml:space="preserve"> pada </w:t>
      </w:r>
      <w:proofErr w:type="spellStart"/>
      <w:r w:rsidRPr="00581189">
        <w:rPr>
          <w:rFonts w:ascii="Times New Roman" w:hAnsi="Times New Roman" w:cs="Times New Roman"/>
          <w:b/>
        </w:rPr>
        <w:t>Soal</w:t>
      </w:r>
      <w:proofErr w:type="spellEnd"/>
      <w:r w:rsidRPr="00581189">
        <w:rPr>
          <w:rFonts w:ascii="Times New Roman" w:hAnsi="Times New Roman" w:cs="Times New Roman"/>
          <w:b/>
        </w:rPr>
        <w:t xml:space="preserve"> </w:t>
      </w:r>
      <w:proofErr w:type="spellStart"/>
      <w:r w:rsidRPr="00581189">
        <w:rPr>
          <w:rFonts w:ascii="Times New Roman" w:hAnsi="Times New Roman" w:cs="Times New Roman"/>
          <w:b/>
        </w:rPr>
        <w:t>Literasi</w:t>
      </w:r>
      <w:proofErr w:type="spellEnd"/>
      <w:r w:rsidRPr="00581189">
        <w:rPr>
          <w:rFonts w:ascii="Times New Roman" w:hAnsi="Times New Roman" w:cs="Times New Roman"/>
          <w:b/>
        </w:rPr>
        <w:t xml:space="preserve"> </w:t>
      </w:r>
      <w:proofErr w:type="spellStart"/>
      <w:r w:rsidRPr="00581189">
        <w:rPr>
          <w:rFonts w:ascii="Times New Roman" w:hAnsi="Times New Roman" w:cs="Times New Roman"/>
          <w:b/>
        </w:rPr>
        <w:t>Membaca</w:t>
      </w:r>
      <w:proofErr w:type="spell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581189" w:rsidRPr="00581189" w14:paraId="66CBA294" w14:textId="77777777" w:rsidTr="00293D0B">
        <w:tc>
          <w:tcPr>
            <w:tcW w:w="3005" w:type="dxa"/>
            <w:tcBorders>
              <w:top w:val="single" w:sz="4" w:space="0" w:color="auto"/>
              <w:bottom w:val="single" w:sz="4" w:space="0" w:color="auto"/>
            </w:tcBorders>
            <w:vAlign w:val="center"/>
          </w:tcPr>
          <w:p w14:paraId="2BC5F285" w14:textId="77777777" w:rsidR="00581189" w:rsidRPr="00581189" w:rsidRDefault="00581189" w:rsidP="00293D0B">
            <w:pPr>
              <w:jc w:val="center"/>
              <w:rPr>
                <w:rFonts w:ascii="Times New Roman" w:hAnsi="Times New Roman" w:cs="Times New Roman"/>
                <w:bCs/>
              </w:rPr>
            </w:pPr>
            <w:proofErr w:type="spellStart"/>
            <w:r w:rsidRPr="00581189">
              <w:rPr>
                <w:rFonts w:ascii="Times New Roman" w:hAnsi="Times New Roman" w:cs="Times New Roman"/>
                <w:b/>
                <w:bCs/>
              </w:rPr>
              <w:t>Bantuk</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Tes</w:t>
            </w:r>
            <w:proofErr w:type="spellEnd"/>
          </w:p>
        </w:tc>
        <w:tc>
          <w:tcPr>
            <w:tcW w:w="3005" w:type="dxa"/>
            <w:tcBorders>
              <w:top w:val="single" w:sz="4" w:space="0" w:color="auto"/>
              <w:bottom w:val="single" w:sz="4" w:space="0" w:color="auto"/>
            </w:tcBorders>
            <w:vAlign w:val="center"/>
          </w:tcPr>
          <w:p w14:paraId="63F59947" w14:textId="77777777" w:rsidR="00581189" w:rsidRPr="00581189" w:rsidRDefault="00581189" w:rsidP="00293D0B">
            <w:pPr>
              <w:jc w:val="center"/>
              <w:rPr>
                <w:rFonts w:ascii="Times New Roman" w:hAnsi="Times New Roman" w:cs="Times New Roman"/>
                <w:bCs/>
              </w:rPr>
            </w:pPr>
            <w:proofErr w:type="spellStart"/>
            <w:r w:rsidRPr="00581189">
              <w:rPr>
                <w:rFonts w:ascii="Times New Roman" w:hAnsi="Times New Roman" w:cs="Times New Roman"/>
                <w:b/>
                <w:bCs/>
              </w:rPr>
              <w:t>Jumlah</w:t>
            </w:r>
            <w:proofErr w:type="spellEnd"/>
            <w:r w:rsidRPr="00581189">
              <w:rPr>
                <w:rFonts w:ascii="Times New Roman" w:hAnsi="Times New Roman" w:cs="Times New Roman"/>
                <w:b/>
                <w:bCs/>
              </w:rPr>
              <w:t xml:space="preserve"> </w:t>
            </w:r>
            <w:proofErr w:type="spellStart"/>
            <w:r w:rsidRPr="00581189">
              <w:rPr>
                <w:rFonts w:ascii="Times New Roman" w:hAnsi="Times New Roman" w:cs="Times New Roman"/>
                <w:b/>
                <w:bCs/>
              </w:rPr>
              <w:t>Butir</w:t>
            </w:r>
            <w:proofErr w:type="spellEnd"/>
          </w:p>
        </w:tc>
        <w:tc>
          <w:tcPr>
            <w:tcW w:w="3006" w:type="dxa"/>
            <w:tcBorders>
              <w:top w:val="single" w:sz="4" w:space="0" w:color="auto"/>
              <w:bottom w:val="single" w:sz="4" w:space="0" w:color="auto"/>
            </w:tcBorders>
            <w:vAlign w:val="center"/>
          </w:tcPr>
          <w:p w14:paraId="60062523" w14:textId="77777777" w:rsidR="00581189" w:rsidRPr="00581189" w:rsidRDefault="00581189" w:rsidP="00293D0B">
            <w:pPr>
              <w:jc w:val="center"/>
              <w:rPr>
                <w:rFonts w:ascii="Times New Roman" w:hAnsi="Times New Roman" w:cs="Times New Roman"/>
                <w:bCs/>
              </w:rPr>
            </w:pPr>
            <w:proofErr w:type="spellStart"/>
            <w:r w:rsidRPr="00581189">
              <w:rPr>
                <w:rFonts w:ascii="Times New Roman" w:hAnsi="Times New Roman" w:cs="Times New Roman"/>
                <w:b/>
                <w:bCs/>
              </w:rPr>
              <w:t>Persentase</w:t>
            </w:r>
            <w:proofErr w:type="spellEnd"/>
          </w:p>
        </w:tc>
      </w:tr>
      <w:tr w:rsidR="00581189" w:rsidRPr="00581189" w14:paraId="5F70BADF" w14:textId="77777777" w:rsidTr="00293D0B">
        <w:tc>
          <w:tcPr>
            <w:tcW w:w="3005" w:type="dxa"/>
            <w:tcBorders>
              <w:top w:val="single" w:sz="4" w:space="0" w:color="auto"/>
            </w:tcBorders>
          </w:tcPr>
          <w:p w14:paraId="2D28F310" w14:textId="77777777" w:rsidR="00581189" w:rsidRPr="00581189" w:rsidRDefault="00581189" w:rsidP="00293D0B">
            <w:pPr>
              <w:jc w:val="both"/>
              <w:rPr>
                <w:rFonts w:ascii="Times New Roman" w:hAnsi="Times New Roman" w:cs="Times New Roman"/>
                <w:bCs/>
              </w:rPr>
            </w:pPr>
            <w:proofErr w:type="spellStart"/>
            <w:r w:rsidRPr="00581189">
              <w:rPr>
                <w:rFonts w:ascii="Times New Roman" w:hAnsi="Times New Roman" w:cs="Times New Roman"/>
                <w:bCs/>
              </w:rPr>
              <w:t>Pilihan</w:t>
            </w:r>
            <w:proofErr w:type="spellEnd"/>
            <w:r w:rsidRPr="00581189">
              <w:rPr>
                <w:rFonts w:ascii="Times New Roman" w:hAnsi="Times New Roman" w:cs="Times New Roman"/>
                <w:bCs/>
              </w:rPr>
              <w:t xml:space="preserve"> Ganda</w:t>
            </w:r>
          </w:p>
        </w:tc>
        <w:tc>
          <w:tcPr>
            <w:tcW w:w="3005" w:type="dxa"/>
            <w:tcBorders>
              <w:top w:val="single" w:sz="4" w:space="0" w:color="auto"/>
            </w:tcBorders>
          </w:tcPr>
          <w:p w14:paraId="17018ADA"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bCs/>
              </w:rPr>
              <w:t>63</w:t>
            </w:r>
          </w:p>
        </w:tc>
        <w:tc>
          <w:tcPr>
            <w:tcW w:w="3006" w:type="dxa"/>
            <w:tcBorders>
              <w:top w:val="single" w:sz="4" w:space="0" w:color="auto"/>
            </w:tcBorders>
          </w:tcPr>
          <w:p w14:paraId="31387F19"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bCs/>
              </w:rPr>
              <w:t>68,5%</w:t>
            </w:r>
          </w:p>
        </w:tc>
      </w:tr>
      <w:tr w:rsidR="00581189" w:rsidRPr="00581189" w14:paraId="1DADFE36" w14:textId="77777777" w:rsidTr="00293D0B">
        <w:tc>
          <w:tcPr>
            <w:tcW w:w="3005" w:type="dxa"/>
          </w:tcPr>
          <w:p w14:paraId="02BDE039" w14:textId="77777777" w:rsidR="00581189" w:rsidRPr="00581189" w:rsidRDefault="00581189" w:rsidP="00293D0B">
            <w:pPr>
              <w:jc w:val="both"/>
              <w:rPr>
                <w:rFonts w:ascii="Times New Roman" w:hAnsi="Times New Roman" w:cs="Times New Roman"/>
                <w:bCs/>
              </w:rPr>
            </w:pPr>
            <w:proofErr w:type="spellStart"/>
            <w:r w:rsidRPr="00581189">
              <w:rPr>
                <w:rFonts w:ascii="Times New Roman" w:hAnsi="Times New Roman" w:cs="Times New Roman"/>
                <w:bCs/>
              </w:rPr>
              <w:t>Pilihan</w:t>
            </w:r>
            <w:proofErr w:type="spellEnd"/>
            <w:r w:rsidRPr="00581189">
              <w:rPr>
                <w:rFonts w:ascii="Times New Roman" w:hAnsi="Times New Roman" w:cs="Times New Roman"/>
                <w:bCs/>
              </w:rPr>
              <w:t xml:space="preserve"> Ganda </w:t>
            </w:r>
            <w:proofErr w:type="spellStart"/>
            <w:r w:rsidRPr="00581189">
              <w:rPr>
                <w:rFonts w:ascii="Times New Roman" w:hAnsi="Times New Roman" w:cs="Times New Roman"/>
                <w:bCs/>
              </w:rPr>
              <w:t>Kompleks</w:t>
            </w:r>
            <w:proofErr w:type="spellEnd"/>
          </w:p>
        </w:tc>
        <w:tc>
          <w:tcPr>
            <w:tcW w:w="3005" w:type="dxa"/>
          </w:tcPr>
          <w:p w14:paraId="494F8AB4"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bCs/>
              </w:rPr>
              <w:t>20</w:t>
            </w:r>
          </w:p>
        </w:tc>
        <w:tc>
          <w:tcPr>
            <w:tcW w:w="3006" w:type="dxa"/>
          </w:tcPr>
          <w:p w14:paraId="0B88E460"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shd w:val="clear" w:color="auto" w:fill="FFFFFF"/>
              </w:rPr>
              <w:t>21,7%</w:t>
            </w:r>
          </w:p>
        </w:tc>
      </w:tr>
      <w:tr w:rsidR="00581189" w:rsidRPr="00581189" w14:paraId="1959C8F6" w14:textId="77777777" w:rsidTr="00293D0B">
        <w:tc>
          <w:tcPr>
            <w:tcW w:w="3005" w:type="dxa"/>
          </w:tcPr>
          <w:p w14:paraId="36FE0E19" w14:textId="77777777" w:rsidR="00581189" w:rsidRPr="00581189" w:rsidRDefault="00581189" w:rsidP="00293D0B">
            <w:pPr>
              <w:jc w:val="both"/>
              <w:rPr>
                <w:rFonts w:ascii="Times New Roman" w:hAnsi="Times New Roman" w:cs="Times New Roman"/>
                <w:bCs/>
              </w:rPr>
            </w:pPr>
            <w:proofErr w:type="spellStart"/>
            <w:r w:rsidRPr="00581189">
              <w:rPr>
                <w:rFonts w:ascii="Times New Roman" w:hAnsi="Times New Roman" w:cs="Times New Roman"/>
                <w:bCs/>
              </w:rPr>
              <w:t>Menjodohkan</w:t>
            </w:r>
            <w:proofErr w:type="spellEnd"/>
          </w:p>
        </w:tc>
        <w:tc>
          <w:tcPr>
            <w:tcW w:w="3005" w:type="dxa"/>
          </w:tcPr>
          <w:p w14:paraId="4B6F9C90"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shd w:val="clear" w:color="auto" w:fill="FFFFFF"/>
              </w:rPr>
              <w:t>5</w:t>
            </w:r>
          </w:p>
        </w:tc>
        <w:tc>
          <w:tcPr>
            <w:tcW w:w="3006" w:type="dxa"/>
          </w:tcPr>
          <w:p w14:paraId="13D62518"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shd w:val="clear" w:color="auto" w:fill="FFFFFF"/>
              </w:rPr>
              <w:t>5,4%</w:t>
            </w:r>
          </w:p>
        </w:tc>
      </w:tr>
      <w:tr w:rsidR="00581189" w:rsidRPr="00581189" w14:paraId="6D9AF773" w14:textId="77777777" w:rsidTr="00293D0B">
        <w:tc>
          <w:tcPr>
            <w:tcW w:w="3005" w:type="dxa"/>
          </w:tcPr>
          <w:p w14:paraId="247F4489" w14:textId="77777777" w:rsidR="00581189" w:rsidRPr="00581189" w:rsidRDefault="00581189" w:rsidP="00293D0B">
            <w:pPr>
              <w:jc w:val="both"/>
              <w:rPr>
                <w:rFonts w:ascii="Times New Roman" w:hAnsi="Times New Roman" w:cs="Times New Roman"/>
                <w:bCs/>
              </w:rPr>
            </w:pPr>
            <w:proofErr w:type="spellStart"/>
            <w:r w:rsidRPr="00581189">
              <w:rPr>
                <w:rFonts w:ascii="Times New Roman" w:hAnsi="Times New Roman" w:cs="Times New Roman"/>
                <w:bCs/>
              </w:rPr>
              <w:t>Isian</w:t>
            </w:r>
            <w:proofErr w:type="spellEnd"/>
            <w:r w:rsidRPr="00581189">
              <w:rPr>
                <w:rFonts w:ascii="Times New Roman" w:hAnsi="Times New Roman" w:cs="Times New Roman"/>
                <w:bCs/>
              </w:rPr>
              <w:t xml:space="preserve"> </w:t>
            </w:r>
            <w:proofErr w:type="spellStart"/>
            <w:r w:rsidRPr="00581189">
              <w:rPr>
                <w:rFonts w:ascii="Times New Roman" w:hAnsi="Times New Roman" w:cs="Times New Roman"/>
                <w:bCs/>
              </w:rPr>
              <w:t>Singkat</w:t>
            </w:r>
            <w:proofErr w:type="spellEnd"/>
          </w:p>
        </w:tc>
        <w:tc>
          <w:tcPr>
            <w:tcW w:w="3005" w:type="dxa"/>
          </w:tcPr>
          <w:p w14:paraId="4174F3F7"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shd w:val="clear" w:color="auto" w:fill="FFFFFF"/>
              </w:rPr>
              <w:t>2</w:t>
            </w:r>
          </w:p>
        </w:tc>
        <w:tc>
          <w:tcPr>
            <w:tcW w:w="3006" w:type="dxa"/>
          </w:tcPr>
          <w:p w14:paraId="3EC02D69"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shd w:val="clear" w:color="auto" w:fill="FFFFFF"/>
              </w:rPr>
              <w:t>2,2%</w:t>
            </w:r>
          </w:p>
        </w:tc>
      </w:tr>
      <w:tr w:rsidR="00581189" w:rsidRPr="00581189" w14:paraId="4AC128E4" w14:textId="77777777" w:rsidTr="00293D0B">
        <w:tc>
          <w:tcPr>
            <w:tcW w:w="3005" w:type="dxa"/>
            <w:tcBorders>
              <w:bottom w:val="single" w:sz="4" w:space="0" w:color="auto"/>
            </w:tcBorders>
          </w:tcPr>
          <w:p w14:paraId="6D13DC9A" w14:textId="77777777" w:rsidR="00581189" w:rsidRPr="00581189" w:rsidRDefault="00581189" w:rsidP="00293D0B">
            <w:pPr>
              <w:jc w:val="both"/>
              <w:rPr>
                <w:rFonts w:ascii="Times New Roman" w:hAnsi="Times New Roman" w:cs="Times New Roman"/>
                <w:bCs/>
              </w:rPr>
            </w:pPr>
            <w:proofErr w:type="spellStart"/>
            <w:r w:rsidRPr="00581189">
              <w:rPr>
                <w:rFonts w:ascii="Times New Roman" w:hAnsi="Times New Roman" w:cs="Times New Roman"/>
                <w:bCs/>
              </w:rPr>
              <w:t>Uraian</w:t>
            </w:r>
            <w:proofErr w:type="spellEnd"/>
          </w:p>
        </w:tc>
        <w:tc>
          <w:tcPr>
            <w:tcW w:w="3005" w:type="dxa"/>
            <w:tcBorders>
              <w:bottom w:val="single" w:sz="4" w:space="0" w:color="auto"/>
            </w:tcBorders>
          </w:tcPr>
          <w:p w14:paraId="2E02FA74"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shd w:val="clear" w:color="auto" w:fill="FFFFFF"/>
              </w:rPr>
              <w:t>2</w:t>
            </w:r>
          </w:p>
        </w:tc>
        <w:tc>
          <w:tcPr>
            <w:tcW w:w="3006" w:type="dxa"/>
            <w:tcBorders>
              <w:bottom w:val="single" w:sz="4" w:space="0" w:color="auto"/>
            </w:tcBorders>
          </w:tcPr>
          <w:p w14:paraId="434F0D61"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shd w:val="clear" w:color="auto" w:fill="FFFFFF"/>
              </w:rPr>
              <w:t>2,2%</w:t>
            </w:r>
          </w:p>
        </w:tc>
      </w:tr>
      <w:tr w:rsidR="00581189" w:rsidRPr="00581189" w14:paraId="34382320" w14:textId="77777777" w:rsidTr="00293D0B">
        <w:tc>
          <w:tcPr>
            <w:tcW w:w="3005" w:type="dxa"/>
            <w:tcBorders>
              <w:top w:val="single" w:sz="4" w:space="0" w:color="auto"/>
              <w:bottom w:val="single" w:sz="4" w:space="0" w:color="auto"/>
            </w:tcBorders>
          </w:tcPr>
          <w:p w14:paraId="6F4A86D2" w14:textId="77777777" w:rsidR="00581189" w:rsidRPr="00581189" w:rsidRDefault="00581189" w:rsidP="00293D0B">
            <w:pPr>
              <w:jc w:val="center"/>
              <w:rPr>
                <w:rFonts w:ascii="Times New Roman" w:hAnsi="Times New Roman" w:cs="Times New Roman"/>
                <w:bCs/>
              </w:rPr>
            </w:pPr>
            <w:proofErr w:type="spellStart"/>
            <w:r w:rsidRPr="00581189">
              <w:rPr>
                <w:rFonts w:ascii="Times New Roman" w:hAnsi="Times New Roman" w:cs="Times New Roman"/>
                <w:b/>
                <w:bCs/>
              </w:rPr>
              <w:t>Jumlah</w:t>
            </w:r>
            <w:proofErr w:type="spellEnd"/>
          </w:p>
        </w:tc>
        <w:tc>
          <w:tcPr>
            <w:tcW w:w="3005" w:type="dxa"/>
            <w:tcBorders>
              <w:top w:val="single" w:sz="4" w:space="0" w:color="auto"/>
              <w:bottom w:val="single" w:sz="4" w:space="0" w:color="auto"/>
            </w:tcBorders>
          </w:tcPr>
          <w:p w14:paraId="192317E2"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b/>
                <w:shd w:val="clear" w:color="auto" w:fill="FFFFFF"/>
              </w:rPr>
              <w:t>92</w:t>
            </w:r>
          </w:p>
        </w:tc>
        <w:tc>
          <w:tcPr>
            <w:tcW w:w="3006" w:type="dxa"/>
            <w:tcBorders>
              <w:top w:val="single" w:sz="4" w:space="0" w:color="auto"/>
              <w:bottom w:val="single" w:sz="4" w:space="0" w:color="auto"/>
            </w:tcBorders>
          </w:tcPr>
          <w:p w14:paraId="7257FAA9" w14:textId="77777777" w:rsidR="00581189" w:rsidRPr="00581189" w:rsidRDefault="00581189" w:rsidP="00293D0B">
            <w:pPr>
              <w:jc w:val="center"/>
              <w:rPr>
                <w:rFonts w:ascii="Times New Roman" w:hAnsi="Times New Roman" w:cs="Times New Roman"/>
                <w:bCs/>
              </w:rPr>
            </w:pPr>
            <w:r w:rsidRPr="00581189">
              <w:rPr>
                <w:rFonts w:ascii="Times New Roman" w:hAnsi="Times New Roman" w:cs="Times New Roman"/>
                <w:b/>
                <w:shd w:val="clear" w:color="auto" w:fill="FFFFFF"/>
              </w:rPr>
              <w:t>100%</w:t>
            </w:r>
          </w:p>
        </w:tc>
      </w:tr>
    </w:tbl>
    <w:p w14:paraId="17B7F025" w14:textId="1F8B6295" w:rsidR="009365B0" w:rsidRPr="00581189" w:rsidRDefault="009365B0" w:rsidP="009365B0">
      <w:pPr>
        <w:pStyle w:val="Heading1"/>
        <w:numPr>
          <w:ilvl w:val="0"/>
          <w:numId w:val="1"/>
        </w:numPr>
        <w:tabs>
          <w:tab w:val="num" w:pos="360"/>
        </w:tabs>
        <w:ind w:left="284" w:hanging="284"/>
        <w:rPr>
          <w:rFonts w:cs="Times New Roman"/>
          <w:sz w:val="22"/>
          <w:szCs w:val="22"/>
          <w:lang w:val="en-GB"/>
        </w:rPr>
      </w:pPr>
      <w:proofErr w:type="spellStart"/>
      <w:r w:rsidRPr="00581189">
        <w:rPr>
          <w:rFonts w:cs="Times New Roman"/>
          <w:sz w:val="22"/>
          <w:szCs w:val="22"/>
        </w:rPr>
        <w:t>Simpulan</w:t>
      </w:r>
      <w:proofErr w:type="spellEnd"/>
      <w:r w:rsidR="00581189">
        <w:rPr>
          <w:rFonts w:cs="Times New Roman"/>
          <w:sz w:val="22"/>
          <w:szCs w:val="22"/>
        </w:rPr>
        <w:t xml:space="preserve"> </w:t>
      </w:r>
      <w:r w:rsidR="00581189" w:rsidRPr="00581189">
        <w:rPr>
          <w:rFonts w:cs="Times New Roman"/>
          <w:color w:val="FF0000"/>
          <w:sz w:val="22"/>
          <w:szCs w:val="22"/>
        </w:rPr>
        <w:t>(</w:t>
      </w:r>
      <w:proofErr w:type="spellStart"/>
      <w:r w:rsidR="00581189" w:rsidRPr="00581189">
        <w:rPr>
          <w:rFonts w:cs="Times New Roman"/>
          <w:color w:val="FF0000"/>
          <w:sz w:val="22"/>
          <w:szCs w:val="22"/>
        </w:rPr>
        <w:t>Uraikan</w:t>
      </w:r>
      <w:proofErr w:type="spellEnd"/>
      <w:r w:rsidR="00581189" w:rsidRPr="00581189">
        <w:rPr>
          <w:rFonts w:cs="Times New Roman"/>
          <w:color w:val="FF0000"/>
          <w:sz w:val="22"/>
          <w:szCs w:val="22"/>
        </w:rPr>
        <w:t xml:space="preserve"> </w:t>
      </w:r>
      <w:r w:rsidR="00581189">
        <w:rPr>
          <w:rFonts w:cs="Times New Roman"/>
          <w:color w:val="FF0000"/>
          <w:sz w:val="22"/>
          <w:szCs w:val="22"/>
        </w:rPr>
        <w:t>1-</w:t>
      </w:r>
      <w:r w:rsidR="00581189" w:rsidRPr="00581189">
        <w:rPr>
          <w:rFonts w:cs="Times New Roman"/>
          <w:color w:val="FF0000"/>
          <w:sz w:val="22"/>
          <w:szCs w:val="22"/>
        </w:rPr>
        <w:t xml:space="preserve">2 </w:t>
      </w:r>
      <w:proofErr w:type="spellStart"/>
      <w:r w:rsidR="00581189" w:rsidRPr="00581189">
        <w:rPr>
          <w:rFonts w:cs="Times New Roman"/>
          <w:color w:val="FF0000"/>
          <w:sz w:val="22"/>
          <w:szCs w:val="22"/>
        </w:rPr>
        <w:t>Paragraf</w:t>
      </w:r>
      <w:proofErr w:type="spellEnd"/>
      <w:r w:rsidR="00581189" w:rsidRPr="00581189">
        <w:rPr>
          <w:rFonts w:cs="Times New Roman"/>
          <w:color w:val="FF0000"/>
          <w:sz w:val="22"/>
          <w:szCs w:val="22"/>
        </w:rPr>
        <w:t>)</w:t>
      </w:r>
    </w:p>
    <w:p w14:paraId="0B77C4E8" w14:textId="0CC9AFCE" w:rsidR="00581189" w:rsidRPr="00581189" w:rsidRDefault="00581189" w:rsidP="009365B0">
      <w:pPr>
        <w:spacing w:after="0"/>
        <w:ind w:firstLine="720"/>
        <w:jc w:val="both"/>
        <w:rPr>
          <w:rFonts w:ascii="Times New Roman" w:hAnsi="Times New Roman" w:cs="Times New Roman"/>
          <w:lang w:val="id-ID"/>
        </w:rPr>
      </w:pPr>
      <w:r w:rsidRPr="00581189">
        <w:rPr>
          <w:rFonts w:ascii="Times New Roman" w:hAnsi="Times New Roman" w:cs="Times New Roman"/>
          <w:lang w:val="id-ID"/>
        </w:rPr>
        <w:t xml:space="preserve">Bagian ini berisi ringkasan atas hasil dan pembahasan artikel dan didasarkan pada tujuan penelitian. </w:t>
      </w:r>
      <w:proofErr w:type="spellStart"/>
      <w:r w:rsidRPr="00581189">
        <w:rPr>
          <w:rFonts w:ascii="Times New Roman" w:hAnsi="Times New Roman" w:cs="Times New Roman"/>
        </w:rPr>
        <w:t>Simpulan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harus</w:t>
      </w:r>
      <w:proofErr w:type="spellEnd"/>
      <w:r w:rsidRPr="00581189">
        <w:rPr>
          <w:rFonts w:ascii="Times New Roman" w:hAnsi="Times New Roman" w:cs="Times New Roman"/>
        </w:rPr>
        <w:t xml:space="preserve"> </w:t>
      </w:r>
      <w:r w:rsidRPr="00581189">
        <w:rPr>
          <w:rFonts w:ascii="Times New Roman" w:hAnsi="Times New Roman" w:cs="Times New Roman"/>
          <w:lang w:val="id-ID"/>
        </w:rPr>
        <w:t>menggambarkan</w:t>
      </w:r>
      <w:r w:rsidRPr="00581189">
        <w:rPr>
          <w:rFonts w:ascii="Times New Roman" w:hAnsi="Times New Roman" w:cs="Times New Roman"/>
        </w:rPr>
        <w:t xml:space="preserve"> </w:t>
      </w:r>
      <w:proofErr w:type="spellStart"/>
      <w:r w:rsidRPr="00581189">
        <w:rPr>
          <w:rFonts w:ascii="Times New Roman" w:hAnsi="Times New Roman" w:cs="Times New Roman"/>
          <w:bCs/>
        </w:rPr>
        <w:t>inovasi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atau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perbaikan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dari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ilmu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pengetahuan</w:t>
      </w:r>
      <w:proofErr w:type="spellEnd"/>
      <w:r w:rsidRPr="00581189">
        <w:rPr>
          <w:rFonts w:ascii="Times New Roman" w:hAnsi="Times New Roman" w:cs="Times New Roman"/>
        </w:rPr>
        <w:t xml:space="preserve"> yang </w:t>
      </w:r>
      <w:proofErr w:type="spellStart"/>
      <w:r w:rsidRPr="00581189">
        <w:rPr>
          <w:rFonts w:ascii="Times New Roman" w:hAnsi="Times New Roman" w:cs="Times New Roman"/>
        </w:rPr>
        <w:t>sudah</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ada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saat</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ini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Simpulan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ditulis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secara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bCs/>
        </w:rPr>
        <w:t>singkat</w:t>
      </w:r>
      <w:proofErr w:type="spellEnd"/>
      <w:r w:rsidRPr="00581189">
        <w:rPr>
          <w:rFonts w:ascii="Times New Roman" w:hAnsi="Times New Roman" w:cs="Times New Roman"/>
          <w:bCs/>
        </w:rPr>
        <w:t xml:space="preserve"> </w:t>
      </w:r>
      <w:r w:rsidRPr="00581189">
        <w:rPr>
          <w:rFonts w:ascii="Times New Roman" w:hAnsi="Times New Roman" w:cs="Times New Roman"/>
        </w:rPr>
        <w:t>dan</w:t>
      </w:r>
      <w:r w:rsidRPr="00581189">
        <w:rPr>
          <w:rFonts w:ascii="Times New Roman" w:hAnsi="Times New Roman" w:cs="Times New Roman"/>
          <w:bCs/>
        </w:rPr>
        <w:t xml:space="preserve"> </w:t>
      </w:r>
      <w:proofErr w:type="spellStart"/>
      <w:r w:rsidRPr="00581189">
        <w:rPr>
          <w:rFonts w:ascii="Times New Roman" w:hAnsi="Times New Roman" w:cs="Times New Roman"/>
          <w:bCs/>
        </w:rPr>
        <w:t>jelas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Jangan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membahas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lagi</w:t>
      </w:r>
      <w:proofErr w:type="spellEnd"/>
      <w:r w:rsidRPr="00581189">
        <w:rPr>
          <w:rFonts w:ascii="Times New Roman" w:hAnsi="Times New Roman" w:cs="Times New Roman"/>
        </w:rPr>
        <w:t xml:space="preserve"> di </w:t>
      </w:r>
      <w:proofErr w:type="spellStart"/>
      <w:r w:rsidRPr="00581189">
        <w:rPr>
          <w:rFonts w:ascii="Times New Roman" w:hAnsi="Times New Roman" w:cs="Times New Roman"/>
        </w:rPr>
        <w:t>simpulan</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Biasanya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berisi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satu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paragraf</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simpulan</w:t>
      </w:r>
      <w:proofErr w:type="spellEnd"/>
      <w:r w:rsidRPr="00581189">
        <w:rPr>
          <w:rFonts w:ascii="Times New Roman" w:hAnsi="Times New Roman" w:cs="Times New Roman"/>
        </w:rPr>
        <w:t xml:space="preserve"> dan/</w:t>
      </w:r>
      <w:proofErr w:type="spellStart"/>
      <w:r w:rsidRPr="00581189">
        <w:rPr>
          <w:rFonts w:ascii="Times New Roman" w:hAnsi="Times New Roman" w:cs="Times New Roman"/>
        </w:rPr>
        <w:t>atau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satu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paragraf</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implikasi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atau</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aplikasi</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praktis</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jika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ada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bCs/>
        </w:rPr>
        <w:t>Jangan</w:t>
      </w:r>
      <w:proofErr w:type="spellEnd"/>
      <w:r w:rsidRPr="00581189">
        <w:rPr>
          <w:rFonts w:ascii="Times New Roman" w:hAnsi="Times New Roman" w:cs="Times New Roman"/>
          <w:bCs/>
        </w:rPr>
        <w:t xml:space="preserve"> </w:t>
      </w:r>
      <w:proofErr w:type="spellStart"/>
      <w:r w:rsidRPr="00581189">
        <w:rPr>
          <w:rFonts w:ascii="Times New Roman" w:hAnsi="Times New Roman" w:cs="Times New Roman"/>
          <w:bCs/>
        </w:rPr>
        <w:t>mengulang</w:t>
      </w:r>
      <w:proofErr w:type="spellEnd"/>
      <w:r w:rsidRPr="00581189">
        <w:rPr>
          <w:rFonts w:ascii="Times New Roman" w:hAnsi="Times New Roman" w:cs="Times New Roman"/>
          <w:bCs/>
        </w:rPr>
        <w:t xml:space="preserve"> </w:t>
      </w:r>
      <w:proofErr w:type="spellStart"/>
      <w:r w:rsidRPr="00581189">
        <w:rPr>
          <w:rFonts w:ascii="Times New Roman" w:hAnsi="Times New Roman" w:cs="Times New Roman"/>
          <w:bCs/>
        </w:rPr>
        <w:t>abstrak</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bCs/>
        </w:rPr>
        <w:t>Jangan</w:t>
      </w:r>
      <w:proofErr w:type="spellEnd"/>
      <w:r w:rsidRPr="00581189">
        <w:rPr>
          <w:rFonts w:ascii="Times New Roman" w:hAnsi="Times New Roman" w:cs="Times New Roman"/>
          <w:bCs/>
        </w:rPr>
        <w:t xml:space="preserve"> </w:t>
      </w:r>
      <w:proofErr w:type="spellStart"/>
      <w:r w:rsidRPr="00581189">
        <w:rPr>
          <w:rFonts w:ascii="Times New Roman" w:hAnsi="Times New Roman" w:cs="Times New Roman"/>
          <w:bCs/>
        </w:rPr>
        <w:t>menggunakan</w:t>
      </w:r>
      <w:proofErr w:type="spellEnd"/>
      <w:r w:rsidRPr="00581189">
        <w:rPr>
          <w:rFonts w:ascii="Times New Roman" w:hAnsi="Times New Roman" w:cs="Times New Roman"/>
          <w:bCs/>
        </w:rPr>
        <w:t xml:space="preserve"> Bullet/Numbering</w:t>
      </w:r>
      <w:r w:rsidRPr="00581189">
        <w:rPr>
          <w:rFonts w:ascii="Times New Roman" w:hAnsi="Times New Roman" w:cs="Times New Roman"/>
        </w:rPr>
        <w:t xml:space="preserve">, </w:t>
      </w:r>
      <w:proofErr w:type="spellStart"/>
      <w:r w:rsidRPr="00581189">
        <w:rPr>
          <w:rFonts w:ascii="Times New Roman" w:hAnsi="Times New Roman" w:cs="Times New Roman"/>
        </w:rPr>
        <w:t>jika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terpaksa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ada</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dalam</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bentuk</w:t>
      </w:r>
      <w:proofErr w:type="spellEnd"/>
      <w:r w:rsidRPr="00581189">
        <w:rPr>
          <w:rFonts w:ascii="Times New Roman" w:hAnsi="Times New Roman" w:cs="Times New Roman"/>
        </w:rPr>
        <w:t xml:space="preserve"> </w:t>
      </w:r>
      <w:proofErr w:type="spellStart"/>
      <w:r w:rsidRPr="00581189">
        <w:rPr>
          <w:rFonts w:ascii="Times New Roman" w:hAnsi="Times New Roman" w:cs="Times New Roman"/>
        </w:rPr>
        <w:t>paragraf</w:t>
      </w:r>
      <w:proofErr w:type="spellEnd"/>
      <w:r w:rsidRPr="00581189">
        <w:rPr>
          <w:rFonts w:ascii="Times New Roman" w:hAnsi="Times New Roman" w:cs="Times New Roman"/>
        </w:rPr>
        <w:t xml:space="preserve">. (Times New Roman, 11, normal, dan </w:t>
      </w:r>
      <w:proofErr w:type="spellStart"/>
      <w:r w:rsidRPr="00581189">
        <w:rPr>
          <w:rFonts w:ascii="Times New Roman" w:hAnsi="Times New Roman" w:cs="Times New Roman"/>
        </w:rPr>
        <w:t>spasi</w:t>
      </w:r>
      <w:proofErr w:type="spellEnd"/>
      <w:r w:rsidRPr="00581189">
        <w:rPr>
          <w:rFonts w:ascii="Times New Roman" w:hAnsi="Times New Roman" w:cs="Times New Roman"/>
        </w:rPr>
        <w:t xml:space="preserve"> 1).</w:t>
      </w:r>
    </w:p>
    <w:p w14:paraId="7F94A3B7" w14:textId="55DEED8D" w:rsidR="00581189" w:rsidRPr="00581189" w:rsidRDefault="009365B0" w:rsidP="00581189">
      <w:pPr>
        <w:pStyle w:val="Heading1"/>
        <w:rPr>
          <w:rFonts w:cs="Times New Roman"/>
          <w:sz w:val="22"/>
          <w:szCs w:val="22"/>
          <w:lang w:val="id-ID"/>
        </w:rPr>
      </w:pPr>
      <w:r w:rsidRPr="00581189">
        <w:rPr>
          <w:rFonts w:cs="Times New Roman"/>
          <w:sz w:val="22"/>
          <w:szCs w:val="22"/>
          <w:lang w:val="id-ID"/>
        </w:rPr>
        <w:t>Daftar Pustaka</w:t>
      </w:r>
      <w:r w:rsidR="00581189">
        <w:rPr>
          <w:rFonts w:cs="Times New Roman"/>
          <w:sz w:val="22"/>
          <w:szCs w:val="22"/>
        </w:rPr>
        <w:t xml:space="preserve"> </w:t>
      </w:r>
      <w:r w:rsidR="00581189" w:rsidRPr="00581189">
        <w:rPr>
          <w:rFonts w:cs="Times New Roman"/>
          <w:color w:val="FF0000"/>
          <w:sz w:val="22"/>
          <w:szCs w:val="22"/>
        </w:rPr>
        <w:t>(</w:t>
      </w:r>
      <w:r w:rsidR="00581189">
        <w:rPr>
          <w:rFonts w:cs="Times New Roman"/>
          <w:color w:val="FF0000"/>
          <w:sz w:val="22"/>
          <w:szCs w:val="22"/>
        </w:rPr>
        <w:t xml:space="preserve">Minimal 15 </w:t>
      </w:r>
      <w:proofErr w:type="spellStart"/>
      <w:r w:rsidR="00581189">
        <w:rPr>
          <w:rFonts w:cs="Times New Roman"/>
          <w:color w:val="FF0000"/>
          <w:sz w:val="22"/>
          <w:szCs w:val="22"/>
        </w:rPr>
        <w:t>Referensi</w:t>
      </w:r>
      <w:proofErr w:type="spellEnd"/>
      <w:r w:rsidR="00581189" w:rsidRPr="00581189">
        <w:rPr>
          <w:rFonts w:cs="Times New Roman"/>
          <w:color w:val="FF0000"/>
          <w:sz w:val="22"/>
          <w:szCs w:val="22"/>
        </w:rPr>
        <w:t>)</w:t>
      </w:r>
    </w:p>
    <w:p w14:paraId="38D16B4F" w14:textId="77777777" w:rsidR="00581189" w:rsidRPr="00581189" w:rsidRDefault="00581189" w:rsidP="00581189">
      <w:pPr>
        <w:pStyle w:val="ListParagraph"/>
        <w:numPr>
          <w:ilvl w:val="0"/>
          <w:numId w:val="5"/>
        </w:numPr>
        <w:spacing w:after="0" w:line="240" w:lineRule="auto"/>
        <w:jc w:val="both"/>
        <w:rPr>
          <w:rFonts w:ascii="Times New Roman" w:hAnsi="Times New Roman" w:cs="Times New Roman"/>
        </w:rPr>
      </w:pPr>
      <w:r w:rsidRPr="00581189">
        <w:rPr>
          <w:rFonts w:ascii="Times New Roman" w:hAnsi="Times New Roman" w:cs="Times New Roman"/>
        </w:rPr>
        <w:t xml:space="preserve">Penulisan menggunakan </w:t>
      </w:r>
      <w:proofErr w:type="spellStart"/>
      <w:r w:rsidRPr="00581189">
        <w:rPr>
          <w:rFonts w:ascii="Times New Roman" w:hAnsi="Times New Roman" w:cs="Times New Roman"/>
          <w:b/>
        </w:rPr>
        <w:t>mendeley</w:t>
      </w:r>
      <w:proofErr w:type="spellEnd"/>
      <w:r w:rsidRPr="00581189">
        <w:rPr>
          <w:rFonts w:ascii="Times New Roman" w:hAnsi="Times New Roman" w:cs="Times New Roman"/>
        </w:rPr>
        <w:t xml:space="preserve"> model </w:t>
      </w:r>
      <w:r w:rsidRPr="00581189">
        <w:rPr>
          <w:rFonts w:ascii="Times New Roman" w:hAnsi="Times New Roman" w:cs="Times New Roman"/>
          <w:i/>
        </w:rPr>
        <w:t xml:space="preserve">American </w:t>
      </w:r>
      <w:proofErr w:type="spellStart"/>
      <w:r w:rsidRPr="00581189">
        <w:rPr>
          <w:rFonts w:ascii="Times New Roman" w:hAnsi="Times New Roman" w:cs="Times New Roman"/>
          <w:i/>
        </w:rPr>
        <w:t>Psychological</w:t>
      </w:r>
      <w:proofErr w:type="spellEnd"/>
      <w:r w:rsidRPr="00581189">
        <w:rPr>
          <w:rFonts w:ascii="Times New Roman" w:hAnsi="Times New Roman" w:cs="Times New Roman"/>
          <w:i/>
        </w:rPr>
        <w:t xml:space="preserve"> </w:t>
      </w:r>
      <w:proofErr w:type="spellStart"/>
      <w:r w:rsidRPr="00581189">
        <w:rPr>
          <w:rFonts w:ascii="Times New Roman" w:hAnsi="Times New Roman" w:cs="Times New Roman"/>
          <w:i/>
        </w:rPr>
        <w:t>Association</w:t>
      </w:r>
      <w:proofErr w:type="spellEnd"/>
      <w:r w:rsidRPr="00581189">
        <w:rPr>
          <w:rFonts w:ascii="Times New Roman" w:hAnsi="Times New Roman" w:cs="Times New Roman"/>
        </w:rPr>
        <w:t xml:space="preserve"> </w:t>
      </w:r>
      <w:r w:rsidRPr="00581189">
        <w:rPr>
          <w:rFonts w:ascii="Times New Roman" w:hAnsi="Times New Roman" w:cs="Times New Roman"/>
          <w:i/>
          <w:iCs/>
        </w:rPr>
        <w:t>(APA)</w:t>
      </w:r>
      <w:r w:rsidRPr="00581189">
        <w:rPr>
          <w:rFonts w:ascii="Times New Roman" w:hAnsi="Times New Roman" w:cs="Times New Roman"/>
        </w:rPr>
        <w:t xml:space="preserve"> dan diurut berdasarkan abjad.</w:t>
      </w:r>
    </w:p>
    <w:p w14:paraId="550E8C17" w14:textId="77777777" w:rsidR="00581189" w:rsidRPr="00581189" w:rsidRDefault="00581189" w:rsidP="00581189">
      <w:pPr>
        <w:pStyle w:val="ListParagraph"/>
        <w:numPr>
          <w:ilvl w:val="0"/>
          <w:numId w:val="5"/>
        </w:numPr>
        <w:spacing w:after="0" w:line="240" w:lineRule="auto"/>
        <w:jc w:val="both"/>
        <w:rPr>
          <w:rFonts w:ascii="Times New Roman" w:hAnsi="Times New Roman" w:cs="Times New Roman"/>
        </w:rPr>
      </w:pPr>
      <w:r w:rsidRPr="00581189">
        <w:rPr>
          <w:rFonts w:ascii="Times New Roman" w:hAnsi="Times New Roman" w:cs="Times New Roman"/>
        </w:rPr>
        <w:t>Artikel yang digunakan harus bersumber dari artikel publikasi 5 tahun terakhir.</w:t>
      </w:r>
    </w:p>
    <w:p w14:paraId="2A2138C1" w14:textId="77777777" w:rsidR="00581189" w:rsidRPr="00581189" w:rsidRDefault="00581189" w:rsidP="00581189">
      <w:pPr>
        <w:pStyle w:val="ListParagraph"/>
        <w:numPr>
          <w:ilvl w:val="0"/>
          <w:numId w:val="5"/>
        </w:numPr>
        <w:spacing w:after="0" w:line="240" w:lineRule="auto"/>
        <w:jc w:val="both"/>
        <w:rPr>
          <w:rFonts w:ascii="Times New Roman" w:hAnsi="Times New Roman" w:cs="Times New Roman"/>
        </w:rPr>
      </w:pPr>
      <w:r w:rsidRPr="00581189">
        <w:rPr>
          <w:rFonts w:ascii="Times New Roman" w:hAnsi="Times New Roman" w:cs="Times New Roman"/>
        </w:rPr>
        <w:t xml:space="preserve">Disarankan merujuk pada artikel-artikel yang telah terbit di Jurnal Geram, J-LELC, dan Sajak. </w:t>
      </w:r>
    </w:p>
    <w:p w14:paraId="578B1B41" w14:textId="77777777" w:rsidR="00581189" w:rsidRPr="00581189" w:rsidRDefault="00581189" w:rsidP="00581189">
      <w:pPr>
        <w:pStyle w:val="ListParagraph"/>
        <w:numPr>
          <w:ilvl w:val="0"/>
          <w:numId w:val="5"/>
        </w:numPr>
        <w:spacing w:after="0" w:line="240" w:lineRule="auto"/>
        <w:jc w:val="both"/>
        <w:rPr>
          <w:rFonts w:ascii="Times New Roman" w:hAnsi="Times New Roman" w:cs="Times New Roman"/>
        </w:rPr>
      </w:pPr>
      <w:r w:rsidRPr="00581189">
        <w:rPr>
          <w:rFonts w:ascii="Times New Roman" w:hAnsi="Times New Roman" w:cs="Times New Roman"/>
        </w:rPr>
        <w:t xml:space="preserve">Sumber yang digunakan dalam artikel minimal 15 referensi (70% dari artikel jurnal nasional dan </w:t>
      </w:r>
      <w:proofErr w:type="spellStart"/>
      <w:r w:rsidRPr="00581189">
        <w:rPr>
          <w:rFonts w:ascii="Times New Roman" w:hAnsi="Times New Roman" w:cs="Times New Roman"/>
        </w:rPr>
        <w:t>internasionall</w:t>
      </w:r>
      <w:proofErr w:type="spellEnd"/>
      <w:r w:rsidRPr="00581189">
        <w:rPr>
          <w:rFonts w:ascii="Times New Roman" w:hAnsi="Times New Roman" w:cs="Times New Roman"/>
        </w:rPr>
        <w:t xml:space="preserve"> dan 30 % dari buku/</w:t>
      </w:r>
      <w:r w:rsidRPr="00581189">
        <w:rPr>
          <w:rFonts w:ascii="Times New Roman" w:hAnsi="Times New Roman" w:cs="Times New Roman"/>
          <w:i/>
        </w:rPr>
        <w:t>e-</w:t>
      </w:r>
      <w:proofErr w:type="spellStart"/>
      <w:r w:rsidRPr="00581189">
        <w:rPr>
          <w:rFonts w:ascii="Times New Roman" w:hAnsi="Times New Roman" w:cs="Times New Roman"/>
          <w:i/>
        </w:rPr>
        <w:t>book</w:t>
      </w:r>
      <w:proofErr w:type="spellEnd"/>
      <w:r w:rsidRPr="00581189">
        <w:rPr>
          <w:rFonts w:ascii="Times New Roman" w:hAnsi="Times New Roman" w:cs="Times New Roman"/>
          <w:iCs/>
        </w:rPr>
        <w:t>)</w:t>
      </w:r>
      <w:r w:rsidRPr="00581189">
        <w:rPr>
          <w:rFonts w:ascii="Times New Roman" w:hAnsi="Times New Roman" w:cs="Times New Roman"/>
          <w:i/>
        </w:rPr>
        <w:t>.</w:t>
      </w:r>
    </w:p>
    <w:p w14:paraId="0EA16FF9" w14:textId="2EC3E4C9" w:rsidR="00581189" w:rsidRDefault="00581189" w:rsidP="00581189">
      <w:pPr>
        <w:spacing w:after="0"/>
        <w:jc w:val="both"/>
        <w:rPr>
          <w:rFonts w:ascii="Times New Roman" w:hAnsi="Times New Roman" w:cs="Times New Roman"/>
        </w:rPr>
      </w:pPr>
      <w:proofErr w:type="spellStart"/>
      <w:r>
        <w:rPr>
          <w:rFonts w:ascii="Times New Roman" w:hAnsi="Times New Roman" w:cs="Times New Roman"/>
        </w:rPr>
        <w:t>Contoh</w:t>
      </w:r>
      <w:proofErr w:type="spellEnd"/>
      <w:r>
        <w:rPr>
          <w:rFonts w:ascii="Times New Roman" w:hAnsi="Times New Roman" w:cs="Times New Roman"/>
        </w:rPr>
        <w:t>:</w:t>
      </w:r>
    </w:p>
    <w:p w14:paraId="0797C4ED" w14:textId="2E6F17F0" w:rsidR="00DB065D" w:rsidRPr="00DB065D" w:rsidRDefault="00DB065D" w:rsidP="00DB065D">
      <w:pPr>
        <w:spacing w:after="0"/>
        <w:ind w:firstLine="720"/>
        <w:jc w:val="both"/>
        <w:rPr>
          <w:rFonts w:ascii="Times New Roman" w:hAnsi="Times New Roman" w:cs="Times New Roman"/>
          <w:bCs/>
        </w:rPr>
      </w:pPr>
      <w:r w:rsidRPr="00DB065D">
        <w:rPr>
          <w:rFonts w:ascii="Times New Roman" w:hAnsi="Times New Roman" w:cs="Times New Roman"/>
          <w:bCs/>
        </w:rPr>
        <w:fldChar w:fldCharType="begin" w:fldLock="1"/>
      </w:r>
      <w:r>
        <w:rPr>
          <w:rFonts w:ascii="Times New Roman" w:hAnsi="Times New Roman" w:cs="Times New Roman"/>
          <w:bCs/>
        </w:rPr>
        <w:instrText>ADDIN CSL_CITATION {"citationItems":[{"id":"ITEM-1","itemData":{"DOI":"http://dx.doi.org/10.22460/infinity.v6i1.234","abstract":"This study aims to analyze students opinions on the line and angle material using a Contextual Teaching and Learning (CTL) approach with the help of geogebra applications. The research method used is descriptive qualitative research. The subjects of this study were 4 students of class VII in Batujajar. The instrument used is the scale of students' opinions on Contextual Teaching and Learning (CTL) learning with the help of the geogebra application. The student opinion scale consists of 10 statements containing 5 positive statements and 5 negative statements, the student opinion scale is used to determine the responses of respondents to Contextual Teaching and Learning (CTL) learning assisted by geogebra applications. The analysis of this study shows a positive response, namely almost all students think that students become more enthusiastic and learning becomes more fun, and almost all students also think that they have no difficulty in learning Contextual Teaching and Learning (CTL) or in using geogebra on line material and angle.","author":[{"dropping-particle":"","family":"Fitri","given":"Febriani Dicahya","non-dropping-particle":"","parse-names":false,"suffix":""}],"container-title":"Jurnal Pembelajaran Matematika Inovatif","id":"ITEM-1","issue":"3","issued":{"date-parts":[["2022"]]},"page":"731-740","title":"Analisis Pendapat Siswa Terhadap Pembelajaran Contextual Teaching and Learning (CTL) Berbantuan Geogebra pada Materi Garis dan Sudut","type":"article-journal","volume":"5"},"uris":["http://www.mendeley.com/documents/?uuid=36a644a2-30c4-3822-b6ff-738f9042583f"]}],"mendeley":{"formattedCitation":"(Fitri, 2022)","manualFormatting":"Fitri (2022)","plainTextFormattedCitation":"(Fitri, 2022)","previouslyFormattedCitation":"(Fitri, 2022)"},"properties":{"noteIndex":0},"schema":"https://github.com/citation-style-language/schema/raw/master/csl-citation.json"}</w:instrText>
      </w:r>
      <w:r w:rsidRPr="00DB065D">
        <w:rPr>
          <w:rFonts w:ascii="Times New Roman" w:hAnsi="Times New Roman" w:cs="Times New Roman"/>
          <w:bCs/>
        </w:rPr>
        <w:fldChar w:fldCharType="separate"/>
      </w:r>
      <w:r w:rsidRPr="00DB065D">
        <w:rPr>
          <w:rFonts w:ascii="Times New Roman" w:hAnsi="Times New Roman" w:cs="Times New Roman"/>
          <w:bCs/>
          <w:noProof/>
        </w:rPr>
        <w:t>Fitri (2022)</w:t>
      </w:r>
      <w:r w:rsidRPr="00DB065D">
        <w:rPr>
          <w:rFonts w:ascii="Times New Roman" w:hAnsi="Times New Roman" w:cs="Times New Roman"/>
          <w:bCs/>
        </w:rPr>
        <w:fldChar w:fldCharType="end"/>
      </w:r>
      <w:r w:rsidRPr="00DB065D">
        <w:rPr>
          <w:rFonts w:ascii="Times New Roman" w:hAnsi="Times New Roman" w:cs="Times New Roman"/>
          <w:bCs/>
        </w:rPr>
        <w:t xml:space="preserve"> </w:t>
      </w:r>
      <w:proofErr w:type="spellStart"/>
      <w:r w:rsidRPr="00DB065D">
        <w:rPr>
          <w:rFonts w:ascii="Times New Roman" w:hAnsi="Times New Roman" w:cs="Times New Roman"/>
          <w:bCs/>
        </w:rPr>
        <w:t>menjelaskan</w:t>
      </w:r>
      <w:proofErr w:type="spellEnd"/>
      <w:r w:rsidRPr="00DB065D">
        <w:rPr>
          <w:rFonts w:ascii="Times New Roman" w:hAnsi="Times New Roman" w:cs="Times New Roman"/>
          <w:bCs/>
        </w:rPr>
        <w:t xml:space="preserve"> </w:t>
      </w:r>
      <w:proofErr w:type="spellStart"/>
      <w:r w:rsidRPr="00DB065D">
        <w:rPr>
          <w:rFonts w:ascii="Times New Roman" w:hAnsi="Times New Roman" w:cs="Times New Roman"/>
          <w:bCs/>
        </w:rPr>
        <w:t>bahwa</w:t>
      </w:r>
      <w:proofErr w:type="spellEnd"/>
      <w:r w:rsidRPr="00DB065D">
        <w:rPr>
          <w:rFonts w:ascii="Times New Roman" w:hAnsi="Times New Roman" w:cs="Times New Roman"/>
          <w:bCs/>
        </w:rPr>
        <w:t xml:space="preserve"> model </w:t>
      </w:r>
      <w:proofErr w:type="spellStart"/>
      <w:r w:rsidRPr="00DB065D">
        <w:rPr>
          <w:rFonts w:ascii="Times New Roman" w:hAnsi="Times New Roman" w:cs="Times New Roman"/>
          <w:bCs/>
        </w:rPr>
        <w:t>pembelajaran</w:t>
      </w:r>
      <w:proofErr w:type="spellEnd"/>
      <w:r w:rsidRPr="00DB065D">
        <w:rPr>
          <w:rFonts w:ascii="Times New Roman" w:hAnsi="Times New Roman" w:cs="Times New Roman"/>
          <w:bCs/>
        </w:rPr>
        <w:t xml:space="preserve"> Contextual Teaching and Learning </w:t>
      </w:r>
      <w:proofErr w:type="spellStart"/>
      <w:r w:rsidRPr="00DB065D">
        <w:rPr>
          <w:rFonts w:ascii="Times New Roman" w:hAnsi="Times New Roman" w:cs="Times New Roman"/>
          <w:bCs/>
        </w:rPr>
        <w:t>adalah</w:t>
      </w:r>
      <w:proofErr w:type="spellEnd"/>
      <w:r w:rsidRPr="00DB065D">
        <w:rPr>
          <w:rFonts w:ascii="Times New Roman" w:hAnsi="Times New Roman" w:cs="Times New Roman"/>
          <w:bCs/>
        </w:rPr>
        <w:t xml:space="preserve"> … … … </w:t>
      </w:r>
      <w:proofErr w:type="spellStart"/>
      <w:r w:rsidRPr="00DB065D">
        <w:rPr>
          <w:rFonts w:ascii="Times New Roman" w:hAnsi="Times New Roman" w:cs="Times New Roman"/>
          <w:bCs/>
        </w:rPr>
        <w:t>siswa</w:t>
      </w:r>
      <w:proofErr w:type="spellEnd"/>
      <w:r w:rsidRPr="00DB065D">
        <w:rPr>
          <w:rFonts w:ascii="Times New Roman" w:hAnsi="Times New Roman" w:cs="Times New Roman"/>
          <w:bCs/>
        </w:rPr>
        <w:t xml:space="preserve">. </w:t>
      </w:r>
      <w:proofErr w:type="spellStart"/>
      <w:r w:rsidRPr="00DB065D">
        <w:rPr>
          <w:rFonts w:ascii="Times New Roman" w:hAnsi="Times New Roman" w:cs="Times New Roman"/>
          <w:bCs/>
        </w:rPr>
        <w:t>Beberapa</w:t>
      </w:r>
      <w:proofErr w:type="spellEnd"/>
      <w:r w:rsidRPr="00DB065D">
        <w:rPr>
          <w:rFonts w:ascii="Times New Roman" w:hAnsi="Times New Roman" w:cs="Times New Roman"/>
          <w:bCs/>
        </w:rPr>
        <w:t xml:space="preserve"> … … … </w:t>
      </w:r>
      <w:proofErr w:type="spellStart"/>
      <w:r w:rsidRPr="00DB065D">
        <w:rPr>
          <w:rFonts w:ascii="Times New Roman" w:hAnsi="Times New Roman" w:cs="Times New Roman"/>
          <w:bCs/>
        </w:rPr>
        <w:t>materi</w:t>
      </w:r>
      <w:proofErr w:type="spellEnd"/>
      <w:r w:rsidRPr="00DB065D">
        <w:rPr>
          <w:rFonts w:ascii="Times New Roman" w:hAnsi="Times New Roman" w:cs="Times New Roman"/>
          <w:bCs/>
        </w:rPr>
        <w:t xml:space="preserve"> </w:t>
      </w:r>
      <w:proofErr w:type="spellStart"/>
      <w:r w:rsidRPr="00DB065D">
        <w:rPr>
          <w:rFonts w:ascii="Times New Roman" w:hAnsi="Times New Roman" w:cs="Times New Roman"/>
          <w:bCs/>
        </w:rPr>
        <w:t>pelajaran</w:t>
      </w:r>
      <w:proofErr w:type="spellEnd"/>
      <w:r w:rsidRPr="00DB065D">
        <w:rPr>
          <w:rFonts w:ascii="Times New Roman" w:hAnsi="Times New Roman" w:cs="Times New Roman"/>
          <w:bCs/>
        </w:rPr>
        <w:t xml:space="preserve"> </w:t>
      </w:r>
      <w:r w:rsidRPr="00DB065D">
        <w:rPr>
          <w:rFonts w:ascii="Times New Roman" w:hAnsi="Times New Roman" w:cs="Times New Roman"/>
          <w:bCs/>
        </w:rPr>
        <w:fldChar w:fldCharType="begin" w:fldLock="1"/>
      </w:r>
      <w:r>
        <w:rPr>
          <w:rFonts w:ascii="Times New Roman" w:hAnsi="Times New Roman" w:cs="Times New Roman"/>
          <w:bCs/>
        </w:rPr>
        <w:instrText>ADDIN CSL_CITATION {"citationItems":[{"id":"ITEM-1","itemData":{"DOI":"10.31980/plusminus.v2i2.1868","ISSN":"27982904","abstract":"Some of the reasons for the need for representational skills are to build concepts and think mathematically, as well as to have good conceptual understanding skills that can be used in problem-solving. This research is a quasi-experimental study that aims to analyze the differences in mathematical representation abilities between students who receive Contextual Teaching and Learning and Discovery Learning. The population in this study were all eighth-grade students of SMP Negeri 2 Garut. The sampling technique used was purposive sampling with a sample of two classes. It was concluded that there were differences in students' mathematical representation abilities between those who received the Contextual Teaching and Learning learning model and the Discovery Learning learning model, and the quality of improving the mathematical representation ability of students who received the Contextual Teaching and Learning and Discovery Learning learning models with moderate interpretation, and student's attitudes towards the learning model. Contextual Teaching and Learning and Discovery Learning have sufficient interpretation.","author":[{"dropping-particle":"","family":"Salma","given":"Firyal Anan","non-dropping-particle":"","parse-names":false,"suffix":""},{"dropping-particle":"","family":"Sumartini","given":"Tina Sri","non-dropping-particle":"","parse-names":false,"suffix":""}],"container-title":"Plusminus: Jurnal Pendidikan Matematika","id":"ITEM-1","issue":"2","issued":{"date-parts":[["2022"]]},"page":"265-274","title":"Kemampuan Representasi Matematis Siswa antara yang Mendapatkan Pembelajaran Contextual Teaching and Learning dan Discovery Learning","type":"article-journal","volume":"2"},"uris":["http://www.mendeley.com/documents/?uuid=e6d0facc-f9b4-3b30-b18f-f995dd2fc9dd"]}],"mendeley":{"formattedCitation":"(Salma &amp; Sumartini, 2022)","manualFormatting":"(Salma dan Sumartini, 2022)","plainTextFormattedCitation":"(Salma &amp; Sumartini, 2022)","previouslyFormattedCitation":"(Salma &amp; Sumartini, 2022)"},"properties":{"noteIndex":0},"schema":"https://github.com/citation-style-language/schema/raw/master/csl-citation.json"}</w:instrText>
      </w:r>
      <w:r w:rsidRPr="00DB065D">
        <w:rPr>
          <w:rFonts w:ascii="Times New Roman" w:hAnsi="Times New Roman" w:cs="Times New Roman"/>
          <w:bCs/>
        </w:rPr>
        <w:fldChar w:fldCharType="separate"/>
      </w:r>
      <w:r w:rsidRPr="00DB065D">
        <w:rPr>
          <w:rFonts w:ascii="Times New Roman" w:hAnsi="Times New Roman" w:cs="Times New Roman"/>
          <w:bCs/>
          <w:noProof/>
        </w:rPr>
        <w:t>(Salma dan Sumartini, 2022)</w:t>
      </w:r>
      <w:r w:rsidRPr="00DB065D">
        <w:rPr>
          <w:rFonts w:ascii="Times New Roman" w:hAnsi="Times New Roman" w:cs="Times New Roman"/>
          <w:bCs/>
        </w:rPr>
        <w:fldChar w:fldCharType="end"/>
      </w:r>
      <w:r w:rsidRPr="00DB065D">
        <w:rPr>
          <w:rFonts w:ascii="Times New Roman" w:hAnsi="Times New Roman" w:cs="Times New Roman"/>
          <w:bCs/>
        </w:rPr>
        <w:t xml:space="preserve">. Model </w:t>
      </w:r>
      <w:proofErr w:type="spellStart"/>
      <w:r w:rsidRPr="00DB065D">
        <w:rPr>
          <w:rFonts w:ascii="Times New Roman" w:hAnsi="Times New Roman" w:cs="Times New Roman"/>
          <w:bCs/>
        </w:rPr>
        <w:t>ini</w:t>
      </w:r>
      <w:proofErr w:type="spellEnd"/>
      <w:r w:rsidRPr="00DB065D">
        <w:rPr>
          <w:rFonts w:ascii="Times New Roman" w:hAnsi="Times New Roman" w:cs="Times New Roman"/>
          <w:bCs/>
        </w:rPr>
        <w:t xml:space="preserve"> </w:t>
      </w:r>
      <w:proofErr w:type="spellStart"/>
      <w:r w:rsidRPr="00DB065D">
        <w:rPr>
          <w:rFonts w:ascii="Times New Roman" w:hAnsi="Times New Roman" w:cs="Times New Roman"/>
          <w:bCs/>
        </w:rPr>
        <w:t>didasarkan</w:t>
      </w:r>
      <w:proofErr w:type="spellEnd"/>
      <w:r w:rsidRPr="00DB065D">
        <w:rPr>
          <w:rFonts w:ascii="Times New Roman" w:hAnsi="Times New Roman" w:cs="Times New Roman"/>
          <w:bCs/>
        </w:rPr>
        <w:t xml:space="preserve"> pada … … … </w:t>
      </w:r>
      <w:proofErr w:type="spellStart"/>
      <w:r w:rsidRPr="00DB065D">
        <w:rPr>
          <w:rFonts w:ascii="Times New Roman" w:hAnsi="Times New Roman" w:cs="Times New Roman"/>
          <w:bCs/>
        </w:rPr>
        <w:t>mengaitkan</w:t>
      </w:r>
      <w:proofErr w:type="spellEnd"/>
      <w:r>
        <w:rPr>
          <w:rFonts w:ascii="Times New Roman" w:hAnsi="Times New Roman" w:cs="Times New Roman"/>
          <w:bCs/>
        </w:rPr>
        <w:t xml:space="preserve">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{"citationItems":[{"id":"ITEM-1","itemData":{"DOI":"10.1177/02762374231196735","ISSN":"15414493","abstract":"Poetry, being a distinct literary art form, fosters meaningful literacy, but few studies focus on enhancing its writing quality. Using a 2 × 2 between-subject design, this study explored the effects of prior knowledge and peer assessment on the quality of English as a foreign language poetry writing. A total of 81 English majors participated in a 7-week online poetry writing task, generating 567 poems on seven themes. Literary experts evaluated the poems across seven aspects. Results revealed that peer assessment enhanced general writing quality, specifically for participants with high prior knowledge. Prior knowledge negatively influenced personal voice and organization, with the low prior knowledge group showing a stronger focus on personal expressions and the flow of the poem. Peer assessment positively influenced the use of poetry schemes, with the assessed group demonstrating better utilization compared to the non-assessed group. The findings guide teaching poetic knowledge, encourage communication among students, and ultimately improve the quality of L2 poetry writing.","author":[{"dropping-particle":"","family":"Xue","given":"Shuwei","non-dropping-particle":"","parse-names":false,"suffix":""},{"dropping-particle":"","family":"Son","given":"Ye Jun","non-dropping-particle":"","parse-names":false,"suffix":""},{"dropping-particle":"","family":"Yang","given":"Lianrui","non-dropping-particle":"","parse-names":false,"suffix":""},{"dropping-particle":"","family":"Chen","given":"Shifa","non-dropping-particle":"","parse-names":false,"suffix":""}],"container-title":"Empirical Studies of the Arts","id":"ITEM-1","issue":"2","issued":{"date-parts":[["2024"]]},"title":"Effects of Prior Knowledge and Peer Assessment on the Quality of English as a Foreign Language Poetry Writing","type":"article-journal","volume":"42"},"uris":["http://www.mendeley.com/documents/?uuid=d92ba9d7-5029-3269-8c30-d731ed06e699"]},{"id":"ITEM-2","itemData":{"DOI":"10.1515/applirev-2020-0131","ISSN":"18686311","abstract":"This study investigated the relationships between struggling writers' motivation (i.e., interest, self-efficacy, and growth mindset) and their use of self-regulated learning (SRL) strategies (i.e., planning, text-generating, self-monitoring, and collaborative learning) and writing competence in an English as a foreign language (EFL) context. Participants were 368 primary students in Hong Kong who scored 15 or less out of 48 marks in a writing test. They reported a generally moderate level of motivation and lower medium level of SRL strategy use. Especially, the participants reported a low level of interest. Results of structural equation modelling (SEM) suggested that growth mindset had the strongest positive correlations with the struggling EFL writers' use of SRL strategies. Both self-efficacy and interest also had positive correlations with the students' SRL strategy use, but only self-efficacy had significant and positive relations with their writing competence. Implications for English teachers to improve instruction for struggling EFL writers' in order to promote their motivation and SRL strategy use are provided and suggestions for future research are also discussed.","author":[{"dropping-particle":"","family":"Bai","given":"Barry","non-dropping-particle":"","parse-names":false,"suffix":""},{"dropping-particle":"","family":"Guo","given":"Wenjuan","non-dropping-particle":"","parse-names":false,"suffix":""},{"dropping-particle":"","family":"Wang","given":"Chuang","non-dropping-particle":"","parse-names":false,"suffix":""}],"container-title":"Applied Linguistics Review","id":"ITEM-2","issue":"1","issued":{"date-parts":[["2024"]]},"title":"Relationships between struggling EFL writers' motivation, self-regulated learning (SRL), and writing competence in Hong Kong primary schools","type":"article-journal","volume":"15"},"uris":["http://www.mendeley.com/documents/?uuid=79dffc30-da19-3921-a6f9-8ca60ee32e04"]},{"id":"ITEM-3","itemData":{"author":[{"dropping-particle":"","family":"Dyta Eka Jayanti","given":"Santi Pratiwi Tri Utami","non-dropping-particle":"","parse-names":false,"suffix":""}],"container-title":"J-LELCJournal of Language Education, Linguistics, and Culture","id":"ITEM-3","issue":"2","issued":{"date-parts":[["2024"]]},"page":"1-10","title":"Efektivitas Model Think Talk Writedan Model Brainwritingdalam Pembelajaran Menulis Teks Anekdot dengan Media Infografis pada Siswa Kelas X","type":"article-journal","volume":"Volume 4"},"uris":["http://www.mendeley.com/documents/?uuid=55fa2346-54cf-4d68-ac26-49a551b77b26"]}],"mendeley":{"formattedCitation":"(Bai et al., 2024; Dyta Eka Jayanti, 2024; Xue et al., 2024)","plainTextFormattedCitation":"(Bai et al., 2024; Dyta Eka Jayanti, 2024; Xue et al., 2024)","previouslyFormattedCitation":"(Bai et al., 2024; Dyta Eka Jayanti, 2024; Xue et al., 2024)"},"properties":{"noteIndex":0},"schema":"https://github.com/citation-style-language/schema/raw/master/csl-citation.json"}</w:instrText>
      </w:r>
      <w:r>
        <w:rPr>
          <w:rFonts w:ascii="Times New Roman" w:hAnsi="Times New Roman" w:cs="Times New Roman"/>
          <w:bCs/>
        </w:rPr>
        <w:fldChar w:fldCharType="separate"/>
      </w:r>
      <w:r w:rsidRPr="00DB065D">
        <w:rPr>
          <w:rFonts w:ascii="Times New Roman" w:hAnsi="Times New Roman" w:cs="Times New Roman"/>
          <w:bCs/>
          <w:noProof/>
        </w:rPr>
        <w:t>(Bai et al., 2024; Dyta Eka Jayanti, 2024; Xue et al., 2024)</w:t>
      </w:r>
      <w:r>
        <w:rPr>
          <w:rFonts w:ascii="Times New Roman" w:hAnsi="Times New Roman" w:cs="Times New Roman"/>
          <w:bCs/>
        </w:rPr>
        <w:fldChar w:fldCharType="end"/>
      </w:r>
      <w:r w:rsidRPr="00DB065D">
        <w:rPr>
          <w:rFonts w:ascii="Times New Roman" w:hAnsi="Times New Roman" w:cs="Times New Roman"/>
          <w:bCs/>
        </w:rPr>
        <w:t>.</w:t>
      </w:r>
    </w:p>
    <w:p w14:paraId="7A05EFF0" w14:textId="77777777" w:rsidR="00DB065D" w:rsidRPr="00581189" w:rsidRDefault="00DB065D" w:rsidP="00581189">
      <w:pPr>
        <w:spacing w:after="0"/>
        <w:jc w:val="both"/>
        <w:rPr>
          <w:rFonts w:ascii="Times New Roman" w:hAnsi="Times New Roman" w:cs="Times New Roman"/>
        </w:rPr>
      </w:pPr>
    </w:p>
    <w:p w14:paraId="0E278651" w14:textId="2F7827D3" w:rsidR="00DB065D" w:rsidRPr="00DB065D" w:rsidRDefault="00DB065D" w:rsidP="00DB065D">
      <w:pPr>
        <w:widowControl w:val="0"/>
        <w:autoSpaceDE w:val="0"/>
        <w:autoSpaceDN w:val="0"/>
        <w:adjustRightInd w:val="0"/>
        <w:spacing w:after="0" w:line="240" w:lineRule="auto"/>
        <w:ind w:left="480" w:hanging="480"/>
        <w:jc w:val="both"/>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DB065D">
        <w:rPr>
          <w:rFonts w:ascii="Times New Roman" w:hAnsi="Times New Roman" w:cs="Times New Roman"/>
          <w:noProof/>
          <w:szCs w:val="24"/>
        </w:rPr>
        <w:t xml:space="preserve">Bai, B., Guo, W., &amp; Wang, C. (2024). Relationships between struggling EFL writers’ motivation, self-regulated learning (SRL), and writing competence in Hong Kong primary schools. </w:t>
      </w:r>
      <w:r w:rsidRPr="00DB065D">
        <w:rPr>
          <w:rFonts w:ascii="Times New Roman" w:hAnsi="Times New Roman" w:cs="Times New Roman"/>
          <w:i/>
          <w:iCs/>
          <w:noProof/>
          <w:szCs w:val="24"/>
        </w:rPr>
        <w:t>Applied Linguistics Review</w:t>
      </w:r>
      <w:r w:rsidRPr="00DB065D">
        <w:rPr>
          <w:rFonts w:ascii="Times New Roman" w:hAnsi="Times New Roman" w:cs="Times New Roman"/>
          <w:noProof/>
          <w:szCs w:val="24"/>
        </w:rPr>
        <w:t xml:space="preserve">, </w:t>
      </w:r>
      <w:r w:rsidRPr="00DB065D">
        <w:rPr>
          <w:rFonts w:ascii="Times New Roman" w:hAnsi="Times New Roman" w:cs="Times New Roman"/>
          <w:i/>
          <w:iCs/>
          <w:noProof/>
          <w:szCs w:val="24"/>
        </w:rPr>
        <w:t>15</w:t>
      </w:r>
      <w:r w:rsidRPr="00DB065D">
        <w:rPr>
          <w:rFonts w:ascii="Times New Roman" w:hAnsi="Times New Roman" w:cs="Times New Roman"/>
          <w:noProof/>
          <w:szCs w:val="24"/>
        </w:rPr>
        <w:t>(1). https://doi.org/10.1515/applirev-2020-0131</w:t>
      </w:r>
    </w:p>
    <w:p w14:paraId="1D5896F6" w14:textId="77777777" w:rsidR="00DB065D" w:rsidRPr="00DB065D" w:rsidRDefault="00DB065D" w:rsidP="00DB065D">
      <w:pPr>
        <w:widowControl w:val="0"/>
        <w:autoSpaceDE w:val="0"/>
        <w:autoSpaceDN w:val="0"/>
        <w:adjustRightInd w:val="0"/>
        <w:spacing w:after="0" w:line="240" w:lineRule="auto"/>
        <w:ind w:left="480" w:hanging="480"/>
        <w:jc w:val="both"/>
        <w:rPr>
          <w:rFonts w:ascii="Times New Roman" w:hAnsi="Times New Roman" w:cs="Times New Roman"/>
          <w:noProof/>
          <w:szCs w:val="24"/>
        </w:rPr>
      </w:pPr>
      <w:r w:rsidRPr="00DB065D">
        <w:rPr>
          <w:rFonts w:ascii="Times New Roman" w:hAnsi="Times New Roman" w:cs="Times New Roman"/>
          <w:noProof/>
          <w:szCs w:val="24"/>
        </w:rPr>
        <w:t xml:space="preserve">Dyta Eka Jayanti, S. P. T. U. (2024). Efektivitas Model Think Talk Writedan Model Brainwritingdalam Pembelajaran Menulis Teks Anekdot dengan Media Infografis pada Siswa Kelas X. </w:t>
      </w:r>
      <w:r w:rsidRPr="00DB065D">
        <w:rPr>
          <w:rFonts w:ascii="Times New Roman" w:hAnsi="Times New Roman" w:cs="Times New Roman"/>
          <w:i/>
          <w:iCs/>
          <w:noProof/>
          <w:szCs w:val="24"/>
        </w:rPr>
        <w:t>J-LELCJournal of Language Education, Linguistics, and Culture</w:t>
      </w:r>
      <w:r w:rsidRPr="00DB065D">
        <w:rPr>
          <w:rFonts w:ascii="Times New Roman" w:hAnsi="Times New Roman" w:cs="Times New Roman"/>
          <w:noProof/>
          <w:szCs w:val="24"/>
        </w:rPr>
        <w:t xml:space="preserve">, </w:t>
      </w:r>
      <w:r w:rsidRPr="00DB065D">
        <w:rPr>
          <w:rFonts w:ascii="Times New Roman" w:hAnsi="Times New Roman" w:cs="Times New Roman"/>
          <w:i/>
          <w:iCs/>
          <w:noProof/>
          <w:szCs w:val="24"/>
        </w:rPr>
        <w:t>Volume 4</w:t>
      </w:r>
      <w:r w:rsidRPr="00DB065D">
        <w:rPr>
          <w:rFonts w:ascii="Times New Roman" w:hAnsi="Times New Roman" w:cs="Times New Roman"/>
          <w:noProof/>
          <w:szCs w:val="24"/>
        </w:rPr>
        <w:t>(2), 1–10.</w:t>
      </w:r>
    </w:p>
    <w:p w14:paraId="6AA4246C" w14:textId="77777777" w:rsidR="00DB065D" w:rsidRPr="00DB065D" w:rsidRDefault="00DB065D" w:rsidP="00DB065D">
      <w:pPr>
        <w:widowControl w:val="0"/>
        <w:autoSpaceDE w:val="0"/>
        <w:autoSpaceDN w:val="0"/>
        <w:adjustRightInd w:val="0"/>
        <w:spacing w:after="0" w:line="240" w:lineRule="auto"/>
        <w:ind w:left="480" w:hanging="480"/>
        <w:jc w:val="both"/>
        <w:rPr>
          <w:rFonts w:ascii="Times New Roman" w:hAnsi="Times New Roman" w:cs="Times New Roman"/>
          <w:noProof/>
          <w:szCs w:val="24"/>
        </w:rPr>
      </w:pPr>
      <w:r w:rsidRPr="00DB065D">
        <w:rPr>
          <w:rFonts w:ascii="Times New Roman" w:hAnsi="Times New Roman" w:cs="Times New Roman"/>
          <w:noProof/>
          <w:szCs w:val="24"/>
        </w:rPr>
        <w:t xml:space="preserve">Fitri, F. D. (2022). Analisis Pendapat Siswa Terhadap Pembelajaran Contextual Teaching and Learning (CTL) Berbantuan Geogebra pada Materi Garis dan Sudut. </w:t>
      </w:r>
      <w:r w:rsidRPr="00DB065D">
        <w:rPr>
          <w:rFonts w:ascii="Times New Roman" w:hAnsi="Times New Roman" w:cs="Times New Roman"/>
          <w:i/>
          <w:iCs/>
          <w:noProof/>
          <w:szCs w:val="24"/>
        </w:rPr>
        <w:t>Jurnal Pembelajaran Matematika Inovatif</w:t>
      </w:r>
      <w:r w:rsidRPr="00DB065D">
        <w:rPr>
          <w:rFonts w:ascii="Times New Roman" w:hAnsi="Times New Roman" w:cs="Times New Roman"/>
          <w:noProof/>
          <w:szCs w:val="24"/>
        </w:rPr>
        <w:t xml:space="preserve">, </w:t>
      </w:r>
      <w:r w:rsidRPr="00DB065D">
        <w:rPr>
          <w:rFonts w:ascii="Times New Roman" w:hAnsi="Times New Roman" w:cs="Times New Roman"/>
          <w:i/>
          <w:iCs/>
          <w:noProof/>
          <w:szCs w:val="24"/>
        </w:rPr>
        <w:t>5</w:t>
      </w:r>
      <w:r w:rsidRPr="00DB065D">
        <w:rPr>
          <w:rFonts w:ascii="Times New Roman" w:hAnsi="Times New Roman" w:cs="Times New Roman"/>
          <w:noProof/>
          <w:szCs w:val="24"/>
        </w:rPr>
        <w:t>(3), 731–740. https://doi.org/http://dx.doi.org/10.22460/infinity.v6i1.234</w:t>
      </w:r>
    </w:p>
    <w:p w14:paraId="361620E5" w14:textId="77777777" w:rsidR="00DB065D" w:rsidRPr="00DB065D" w:rsidRDefault="00DB065D" w:rsidP="00DB065D">
      <w:pPr>
        <w:widowControl w:val="0"/>
        <w:autoSpaceDE w:val="0"/>
        <w:autoSpaceDN w:val="0"/>
        <w:adjustRightInd w:val="0"/>
        <w:spacing w:after="0" w:line="240" w:lineRule="auto"/>
        <w:ind w:left="480" w:hanging="480"/>
        <w:jc w:val="both"/>
        <w:rPr>
          <w:rFonts w:ascii="Times New Roman" w:hAnsi="Times New Roman" w:cs="Times New Roman"/>
          <w:noProof/>
          <w:szCs w:val="24"/>
        </w:rPr>
      </w:pPr>
      <w:r w:rsidRPr="00DB065D">
        <w:rPr>
          <w:rFonts w:ascii="Times New Roman" w:hAnsi="Times New Roman" w:cs="Times New Roman"/>
          <w:noProof/>
          <w:szCs w:val="24"/>
        </w:rPr>
        <w:t xml:space="preserve">Salma, F. A., &amp; Sumartini, T. S. (2022). Kemampuan Representasi Matematis Siswa antara yang Mendapatkan Pembelajaran Contextual Teaching and Learning dan Discovery Learning. </w:t>
      </w:r>
      <w:r w:rsidRPr="00DB065D">
        <w:rPr>
          <w:rFonts w:ascii="Times New Roman" w:hAnsi="Times New Roman" w:cs="Times New Roman"/>
          <w:i/>
          <w:iCs/>
          <w:noProof/>
          <w:szCs w:val="24"/>
        </w:rPr>
        <w:t>Plusminus: Jurnal Pendidikan Matematika</w:t>
      </w:r>
      <w:r w:rsidRPr="00DB065D">
        <w:rPr>
          <w:rFonts w:ascii="Times New Roman" w:hAnsi="Times New Roman" w:cs="Times New Roman"/>
          <w:noProof/>
          <w:szCs w:val="24"/>
        </w:rPr>
        <w:t xml:space="preserve">, </w:t>
      </w:r>
      <w:r w:rsidRPr="00DB065D">
        <w:rPr>
          <w:rFonts w:ascii="Times New Roman" w:hAnsi="Times New Roman" w:cs="Times New Roman"/>
          <w:i/>
          <w:iCs/>
          <w:noProof/>
          <w:szCs w:val="24"/>
        </w:rPr>
        <w:t>2</w:t>
      </w:r>
      <w:r w:rsidRPr="00DB065D">
        <w:rPr>
          <w:rFonts w:ascii="Times New Roman" w:hAnsi="Times New Roman" w:cs="Times New Roman"/>
          <w:noProof/>
          <w:szCs w:val="24"/>
        </w:rPr>
        <w:t>(2), 265–274. https://doi.org/10.31980/plusminus.v2i2.1868</w:t>
      </w:r>
    </w:p>
    <w:p w14:paraId="09F8CCFB" w14:textId="77777777" w:rsidR="00DB065D" w:rsidRPr="00DB065D" w:rsidRDefault="00DB065D" w:rsidP="00DB065D">
      <w:pPr>
        <w:widowControl w:val="0"/>
        <w:autoSpaceDE w:val="0"/>
        <w:autoSpaceDN w:val="0"/>
        <w:adjustRightInd w:val="0"/>
        <w:spacing w:after="0" w:line="240" w:lineRule="auto"/>
        <w:ind w:left="480" w:hanging="480"/>
        <w:jc w:val="both"/>
        <w:rPr>
          <w:rFonts w:ascii="Times New Roman" w:hAnsi="Times New Roman" w:cs="Times New Roman"/>
          <w:noProof/>
        </w:rPr>
      </w:pPr>
      <w:r w:rsidRPr="00DB065D">
        <w:rPr>
          <w:rFonts w:ascii="Times New Roman" w:hAnsi="Times New Roman" w:cs="Times New Roman"/>
          <w:noProof/>
          <w:szCs w:val="24"/>
        </w:rPr>
        <w:t xml:space="preserve">Xue, S., Son, Y. J., Yang, L., &amp; Chen, S. (2024). Effects of Prior Knowledge and Peer Assessment on the Quality of English as a Foreign Language Poetry Writing. </w:t>
      </w:r>
      <w:r w:rsidRPr="00DB065D">
        <w:rPr>
          <w:rFonts w:ascii="Times New Roman" w:hAnsi="Times New Roman" w:cs="Times New Roman"/>
          <w:i/>
          <w:iCs/>
          <w:noProof/>
          <w:szCs w:val="24"/>
        </w:rPr>
        <w:t>Empirical Studies of the Arts</w:t>
      </w:r>
      <w:r w:rsidRPr="00DB065D">
        <w:rPr>
          <w:rFonts w:ascii="Times New Roman" w:hAnsi="Times New Roman" w:cs="Times New Roman"/>
          <w:noProof/>
          <w:szCs w:val="24"/>
        </w:rPr>
        <w:t xml:space="preserve">, </w:t>
      </w:r>
      <w:r w:rsidRPr="00DB065D">
        <w:rPr>
          <w:rFonts w:ascii="Times New Roman" w:hAnsi="Times New Roman" w:cs="Times New Roman"/>
          <w:i/>
          <w:iCs/>
          <w:noProof/>
          <w:szCs w:val="24"/>
        </w:rPr>
        <w:t>42</w:t>
      </w:r>
      <w:r w:rsidRPr="00DB065D">
        <w:rPr>
          <w:rFonts w:ascii="Times New Roman" w:hAnsi="Times New Roman" w:cs="Times New Roman"/>
          <w:noProof/>
          <w:szCs w:val="24"/>
        </w:rPr>
        <w:t>(2). https://doi.org/10.1177/02762374231196735</w:t>
      </w:r>
    </w:p>
    <w:p w14:paraId="187E1AA8" w14:textId="73FF9807" w:rsidR="00581189" w:rsidRPr="00DB065D" w:rsidRDefault="00DB065D" w:rsidP="00DB065D">
      <w:pPr>
        <w:spacing w:after="0"/>
        <w:jc w:val="both"/>
        <w:rPr>
          <w:rFonts w:ascii="Times New Roman" w:hAnsi="Times New Roman" w:cs="Times New Roman"/>
        </w:rPr>
      </w:pPr>
      <w:r>
        <w:rPr>
          <w:rFonts w:ascii="Times New Roman" w:hAnsi="Times New Roman" w:cs="Times New Roman"/>
        </w:rPr>
        <w:fldChar w:fldCharType="end"/>
      </w:r>
    </w:p>
    <w:sectPr w:rsidR="00581189" w:rsidRPr="00DB065D" w:rsidSect="00BC5ADD">
      <w:headerReference w:type="even" r:id="rId9"/>
      <w:headerReference w:type="default" r:id="rId10"/>
      <w:footerReference w:type="default" r:id="rId11"/>
      <w:headerReference w:type="first" r:id="rId12"/>
      <w:foot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73C7F" w14:textId="77777777" w:rsidR="007124C4" w:rsidRDefault="007124C4" w:rsidP="00BC5ADD">
      <w:pPr>
        <w:spacing w:after="0" w:line="240" w:lineRule="auto"/>
      </w:pPr>
      <w:r>
        <w:separator/>
      </w:r>
    </w:p>
  </w:endnote>
  <w:endnote w:type="continuationSeparator" w:id="0">
    <w:p w14:paraId="401A3747" w14:textId="77777777" w:rsidR="007124C4" w:rsidRDefault="007124C4" w:rsidP="00BC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156572"/>
      <w:docPartObj>
        <w:docPartGallery w:val="Page Numbers (Bottom of Page)"/>
        <w:docPartUnique/>
      </w:docPartObj>
    </w:sdtPr>
    <w:sdtEndPr>
      <w:rPr>
        <w:rFonts w:ascii="Times New Roman" w:hAnsi="Times New Roman" w:cs="Times New Roman"/>
        <w:noProof/>
      </w:rPr>
    </w:sdtEndPr>
    <w:sdtContent>
      <w:p w14:paraId="2BAB372E" w14:textId="145E1A85" w:rsidR="00BC5ADD" w:rsidRPr="00C225AC" w:rsidRDefault="00BC5ADD">
        <w:pPr>
          <w:pStyle w:val="Footer"/>
          <w:jc w:val="right"/>
          <w:rPr>
            <w:rFonts w:ascii="Times New Roman" w:hAnsi="Times New Roman" w:cs="Times New Roman"/>
          </w:rPr>
        </w:pPr>
        <w:r w:rsidRPr="00C225AC">
          <w:rPr>
            <w:rFonts w:ascii="Times New Roman" w:hAnsi="Times New Roman" w:cs="Times New Roman"/>
          </w:rPr>
          <w:fldChar w:fldCharType="begin"/>
        </w:r>
        <w:r w:rsidRPr="00C225AC">
          <w:rPr>
            <w:rFonts w:ascii="Times New Roman" w:hAnsi="Times New Roman" w:cs="Times New Roman"/>
          </w:rPr>
          <w:instrText xml:space="preserve"> PAGE   \* MERGEFORMAT </w:instrText>
        </w:r>
        <w:r w:rsidRPr="00C225AC">
          <w:rPr>
            <w:rFonts w:ascii="Times New Roman" w:hAnsi="Times New Roman" w:cs="Times New Roman"/>
          </w:rPr>
          <w:fldChar w:fldCharType="separate"/>
        </w:r>
        <w:r w:rsidRPr="00C225AC">
          <w:rPr>
            <w:rFonts w:ascii="Times New Roman" w:hAnsi="Times New Roman" w:cs="Times New Roman"/>
            <w:noProof/>
          </w:rPr>
          <w:t>2</w:t>
        </w:r>
        <w:r w:rsidRPr="00C225AC">
          <w:rPr>
            <w:rFonts w:ascii="Times New Roman" w:hAnsi="Times New Roman" w:cs="Times New Roman"/>
            <w:noProof/>
          </w:rPr>
          <w:fldChar w:fldCharType="end"/>
        </w:r>
      </w:p>
    </w:sdtContent>
  </w:sdt>
  <w:p w14:paraId="12D70DEC" w14:textId="77777777" w:rsidR="00BC5ADD" w:rsidRDefault="00BC5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430658"/>
      <w:docPartObj>
        <w:docPartGallery w:val="Page Numbers (Bottom of Page)"/>
        <w:docPartUnique/>
      </w:docPartObj>
    </w:sdtPr>
    <w:sdtEndPr>
      <w:rPr>
        <w:rFonts w:ascii="Times New Roman" w:hAnsi="Times New Roman" w:cs="Times New Roman"/>
        <w:noProof/>
      </w:rPr>
    </w:sdtEndPr>
    <w:sdtContent>
      <w:p w14:paraId="2C85E3DA" w14:textId="02A1C578" w:rsidR="00D47848" w:rsidRPr="00C225AC" w:rsidRDefault="00D47848">
        <w:pPr>
          <w:pStyle w:val="Footer"/>
          <w:jc w:val="right"/>
          <w:rPr>
            <w:rFonts w:ascii="Times New Roman" w:hAnsi="Times New Roman" w:cs="Times New Roman"/>
          </w:rPr>
        </w:pPr>
        <w:r w:rsidRPr="00C225AC">
          <w:rPr>
            <w:rFonts w:ascii="Times New Roman" w:hAnsi="Times New Roman" w:cs="Times New Roman"/>
          </w:rPr>
          <w:fldChar w:fldCharType="begin"/>
        </w:r>
        <w:r w:rsidRPr="00C225AC">
          <w:rPr>
            <w:rFonts w:ascii="Times New Roman" w:hAnsi="Times New Roman" w:cs="Times New Roman"/>
          </w:rPr>
          <w:instrText xml:space="preserve"> PAGE   \* MERGEFORMAT </w:instrText>
        </w:r>
        <w:r w:rsidRPr="00C225AC">
          <w:rPr>
            <w:rFonts w:ascii="Times New Roman" w:hAnsi="Times New Roman" w:cs="Times New Roman"/>
          </w:rPr>
          <w:fldChar w:fldCharType="separate"/>
        </w:r>
        <w:r w:rsidRPr="00C225AC">
          <w:rPr>
            <w:rFonts w:ascii="Times New Roman" w:hAnsi="Times New Roman" w:cs="Times New Roman"/>
            <w:noProof/>
          </w:rPr>
          <w:t>2</w:t>
        </w:r>
        <w:r w:rsidRPr="00C225AC">
          <w:rPr>
            <w:rFonts w:ascii="Times New Roman" w:hAnsi="Times New Roman" w:cs="Times New Roman"/>
            <w:noProof/>
          </w:rPr>
          <w:fldChar w:fldCharType="end"/>
        </w:r>
      </w:p>
    </w:sdtContent>
  </w:sdt>
  <w:p w14:paraId="0A18A82B" w14:textId="0F00FAB7" w:rsidR="00CE1545" w:rsidRPr="00D47848" w:rsidRDefault="00CE154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6C5EA" w14:textId="77777777" w:rsidR="007124C4" w:rsidRDefault="007124C4" w:rsidP="00BC5ADD">
      <w:pPr>
        <w:spacing w:after="0" w:line="240" w:lineRule="auto"/>
      </w:pPr>
      <w:r>
        <w:separator/>
      </w:r>
    </w:p>
  </w:footnote>
  <w:footnote w:type="continuationSeparator" w:id="0">
    <w:p w14:paraId="5610E43A" w14:textId="77777777" w:rsidR="007124C4" w:rsidRDefault="007124C4" w:rsidP="00BC5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FE2F" w14:textId="77777777" w:rsidR="00BC5ADD" w:rsidRPr="006C3CDC" w:rsidRDefault="00BC5ADD" w:rsidP="00BC5ADD">
    <w:pPr>
      <w:pStyle w:val="AuthorHeader"/>
      <w:tabs>
        <w:tab w:val="center" w:pos="3544"/>
      </w:tabs>
      <w:rPr>
        <w:rFonts w:ascii="Times New Roman" w:hAnsi="Times New Roman"/>
      </w:rPr>
    </w:pPr>
    <w:r w:rsidRPr="006C3CDC">
      <w:rPr>
        <w:rFonts w:ascii="Times New Roman" w:hAnsi="Times New Roman"/>
        <w:noProof/>
        <w:lang w:val="id-ID" w:eastAsia="id-ID"/>
      </w:rPr>
      <mc:AlternateContent>
        <mc:Choice Requires="wps">
          <w:drawing>
            <wp:anchor distT="0" distB="0" distL="114300" distR="114300" simplePos="0" relativeHeight="251663360" behindDoc="0" locked="0" layoutInCell="1" allowOverlap="1" wp14:anchorId="538AA752" wp14:editId="0941E5C9">
              <wp:simplePos x="0" y="0"/>
              <wp:positionH relativeFrom="column">
                <wp:posOffset>29261</wp:posOffset>
              </wp:positionH>
              <wp:positionV relativeFrom="paragraph">
                <wp:posOffset>222783</wp:posOffset>
              </wp:positionV>
              <wp:extent cx="5661406" cy="0"/>
              <wp:effectExtent l="0" t="0" r="15875" b="19050"/>
              <wp:wrapNone/>
              <wp:docPr id="4" name="Straight Connector 4"/>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FD842A"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7.55pt" to="448.1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" strokecolor="black [3213]" strokeweight=".5pt">
              <v:stroke joinstyle="miter"/>
            </v:line>
          </w:pict>
        </mc:Fallback>
      </mc:AlternateContent>
    </w:r>
    <w:r>
      <w:rPr>
        <w:rFonts w:ascii="Times New Roman" w:hAnsi="Times New Roman"/>
      </w:rPr>
      <w:t>SAJAK</w:t>
    </w:r>
    <w:r w:rsidRPr="006C3CDC">
      <w:rPr>
        <w:rFonts w:ascii="Times New Roman" w:hAnsi="Times New Roman"/>
      </w:rPr>
      <w:t xml:space="preserve">: </w:t>
    </w:r>
    <w:proofErr w:type="spellStart"/>
    <w:r>
      <w:rPr>
        <w:rFonts w:ascii="Times New Roman" w:hAnsi="Times New Roman"/>
      </w:rPr>
      <w:t>Jurnal</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dan </w:t>
    </w:r>
    <w:proofErr w:type="spellStart"/>
    <w:r>
      <w:rPr>
        <w:rFonts w:ascii="Times New Roman" w:hAnsi="Times New Roman"/>
      </w:rPr>
      <w:t>Pengabdian</w:t>
    </w:r>
    <w:proofErr w:type="spellEnd"/>
    <w:r>
      <w:rPr>
        <w:rFonts w:ascii="Times New Roman" w:hAnsi="Times New Roman"/>
      </w:rPr>
      <w:t xml:space="preserve"> Sastra, Bahasa, dan Pendidikan</w:t>
    </w:r>
    <w:r w:rsidRPr="006C3CDC">
      <w:rPr>
        <w:rFonts w:ascii="Times New Roman" w:hAnsi="Times New Roman"/>
      </w:rPr>
      <w:t xml:space="preserve">, </w:t>
    </w:r>
    <w:r>
      <w:rPr>
        <w:rFonts w:ascii="Times New Roman" w:hAnsi="Times New Roman"/>
      </w:rPr>
      <w:t>1</w:t>
    </w:r>
    <w:r w:rsidRPr="006C3CDC">
      <w:rPr>
        <w:rFonts w:ascii="Times New Roman" w:hAnsi="Times New Roman"/>
      </w:rPr>
      <w:t xml:space="preserve"> </w:t>
    </w:r>
    <w:r w:rsidRPr="006C3CDC">
      <w:rPr>
        <w:rFonts w:ascii="Times New Roman" w:hAnsi="Times New Roman"/>
        <w:lang w:val="id-ID"/>
      </w:rPr>
      <w:t>(</w:t>
    </w:r>
    <w:r>
      <w:rPr>
        <w:rFonts w:ascii="Times New Roman" w:hAnsi="Times New Roman"/>
      </w:rPr>
      <w:t>3</w:t>
    </w:r>
    <w:r w:rsidRPr="006C3CDC">
      <w:rPr>
        <w:rFonts w:ascii="Times New Roman" w:hAnsi="Times New Roman"/>
        <w:lang w:val="id-ID"/>
      </w:rPr>
      <w:t>) 20</w:t>
    </w:r>
    <w:r w:rsidRPr="006C3CDC">
      <w:rPr>
        <w:rFonts w:ascii="Times New Roman" w:hAnsi="Times New Roman"/>
      </w:rPr>
      <w:t>2</w:t>
    </w:r>
    <w:r>
      <w:rPr>
        <w:rFonts w:ascii="Times New Roman" w:hAnsi="Times New Roman"/>
      </w:rPr>
      <w:t>2</w:t>
    </w:r>
  </w:p>
  <w:p w14:paraId="0F5F3BED" w14:textId="77777777" w:rsidR="00BC5ADD" w:rsidRPr="00DC2D1E" w:rsidRDefault="00BC5ADD" w:rsidP="00BC5ADD">
    <w:pPr>
      <w:pStyle w:val="Header"/>
    </w:pPr>
  </w:p>
  <w:p w14:paraId="3CF328A9" w14:textId="77777777" w:rsidR="00BC5ADD" w:rsidRDefault="00BC5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13868194"/>
  <w:bookmarkStart w:id="1" w:name="_Hlk113868195"/>
  <w:bookmarkStart w:id="2" w:name="_Hlk113868226"/>
  <w:bookmarkStart w:id="3" w:name="_Hlk113868227"/>
  <w:p w14:paraId="05CE67DE" w14:textId="7672D8B3" w:rsidR="00BC5ADD" w:rsidRPr="00BC5ADD" w:rsidRDefault="00BC5ADD" w:rsidP="00BC5ADD">
    <w:pPr>
      <w:pStyle w:val="AuthorHeader"/>
      <w:tabs>
        <w:tab w:val="center" w:pos="3544"/>
      </w:tabs>
      <w:rPr>
        <w:rFonts w:ascii="Times New Roman" w:hAnsi="Times New Roman"/>
      </w:rPr>
    </w:pPr>
    <w:r w:rsidRPr="006C3CDC">
      <w:rPr>
        <w:rFonts w:ascii="Times New Roman" w:hAnsi="Times New Roman"/>
        <w:noProof/>
        <w:lang w:val="id-ID" w:eastAsia="id-ID"/>
      </w:rPr>
      <mc:AlternateContent>
        <mc:Choice Requires="wps">
          <w:drawing>
            <wp:anchor distT="0" distB="0" distL="114300" distR="114300" simplePos="0" relativeHeight="251665408" behindDoc="0" locked="0" layoutInCell="1" allowOverlap="1" wp14:anchorId="6E2EB4DD" wp14:editId="10DD7E72">
              <wp:simplePos x="0" y="0"/>
              <wp:positionH relativeFrom="column">
                <wp:posOffset>29261</wp:posOffset>
              </wp:positionH>
              <wp:positionV relativeFrom="paragraph">
                <wp:posOffset>222783</wp:posOffset>
              </wp:positionV>
              <wp:extent cx="5661406" cy="0"/>
              <wp:effectExtent l="0" t="0" r="15875" b="1905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82933" id="Straight Connecto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7.55pt" to="448.1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" strokecolor="black [3213]" strokeweight=".5pt">
              <v:stroke joinstyle="miter"/>
            </v:line>
          </w:pict>
        </mc:Fallback>
      </mc:AlternateContent>
    </w:r>
    <w:r>
      <w:rPr>
        <w:rFonts w:ascii="Times New Roman" w:hAnsi="Times New Roman"/>
      </w:rPr>
      <w:t>SAJAK</w:t>
    </w:r>
    <w:r w:rsidRPr="006C3CDC">
      <w:rPr>
        <w:rFonts w:ascii="Times New Roman" w:hAnsi="Times New Roman"/>
      </w:rPr>
      <w:t xml:space="preserve">: </w:t>
    </w:r>
    <w:proofErr w:type="spellStart"/>
    <w:r>
      <w:rPr>
        <w:rFonts w:ascii="Times New Roman" w:hAnsi="Times New Roman"/>
      </w:rPr>
      <w:t>Jurnal</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dan </w:t>
    </w:r>
    <w:proofErr w:type="spellStart"/>
    <w:r>
      <w:rPr>
        <w:rFonts w:ascii="Times New Roman" w:hAnsi="Times New Roman"/>
      </w:rPr>
      <w:t>Pengabdian</w:t>
    </w:r>
    <w:proofErr w:type="spellEnd"/>
    <w:r>
      <w:rPr>
        <w:rFonts w:ascii="Times New Roman" w:hAnsi="Times New Roman"/>
      </w:rPr>
      <w:t xml:space="preserve"> Sastra, Bahasa, dan Pendidikan</w:t>
    </w:r>
    <w:r w:rsidRPr="006C3CDC">
      <w:rPr>
        <w:rFonts w:ascii="Times New Roman" w:hAnsi="Times New Roman"/>
      </w:rPr>
      <w:t xml:space="preserve">, </w:t>
    </w:r>
    <w:r w:rsidR="00580837">
      <w:rPr>
        <w:rFonts w:ascii="Times New Roman" w:hAnsi="Times New Roman"/>
      </w:rPr>
      <w:t>2</w:t>
    </w:r>
    <w:r w:rsidRPr="006C3CDC">
      <w:rPr>
        <w:rFonts w:ascii="Times New Roman" w:hAnsi="Times New Roman"/>
      </w:rPr>
      <w:t xml:space="preserve"> </w:t>
    </w:r>
    <w:r w:rsidRPr="006C3CDC">
      <w:rPr>
        <w:rFonts w:ascii="Times New Roman" w:hAnsi="Times New Roman"/>
        <w:lang w:val="id-ID"/>
      </w:rPr>
      <w:t>(</w:t>
    </w:r>
    <w:r w:rsidR="00580837">
      <w:rPr>
        <w:rFonts w:ascii="Times New Roman" w:hAnsi="Times New Roman"/>
      </w:rPr>
      <w:t>2</w:t>
    </w:r>
    <w:r w:rsidRPr="006C3CDC">
      <w:rPr>
        <w:rFonts w:ascii="Times New Roman" w:hAnsi="Times New Roman"/>
        <w:lang w:val="id-ID"/>
      </w:rPr>
      <w:t>) 20</w:t>
    </w:r>
    <w:r w:rsidRPr="006C3CDC">
      <w:rPr>
        <w:rFonts w:ascii="Times New Roman" w:hAnsi="Times New Roman"/>
      </w:rPr>
      <w:t>2</w:t>
    </w:r>
    <w:bookmarkEnd w:id="0"/>
    <w:bookmarkEnd w:id="1"/>
    <w:bookmarkEnd w:id="2"/>
    <w:bookmarkEnd w:id="3"/>
    <w:r w:rsidR="00365B0F">
      <w:rPr>
        <w:rFonts w:ascii="Times New Roman" w:hAnsi="Times New Roma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585A" w14:textId="136823CB" w:rsidR="00BC5ADD" w:rsidRPr="00CE1545" w:rsidRDefault="00CE1545" w:rsidP="00BC5ADD">
    <w:pPr>
      <w:pStyle w:val="Header"/>
      <w:rPr>
        <w:rFonts w:ascii="Times New Roman" w:hAnsi="Times New Roman" w:cs="Times New Roman"/>
        <w:b/>
        <w:sz w:val="32"/>
        <w:szCs w:val="18"/>
      </w:rPr>
    </w:pPr>
    <w:r w:rsidRPr="00CE1545">
      <w:rPr>
        <w:rFonts w:ascii="Times New Roman" w:hAnsi="Times New Roman" w:cs="Times New Roman"/>
        <w:b/>
        <w:noProof/>
        <w:sz w:val="36"/>
        <w:szCs w:val="18"/>
      </w:rPr>
      <w:drawing>
        <wp:anchor distT="0" distB="0" distL="114300" distR="114300" simplePos="0" relativeHeight="251673600" behindDoc="0" locked="0" layoutInCell="1" allowOverlap="1" wp14:anchorId="31FBF790" wp14:editId="136D7B66">
          <wp:simplePos x="0" y="0"/>
          <wp:positionH relativeFrom="column">
            <wp:posOffset>-135255</wp:posOffset>
          </wp:positionH>
          <wp:positionV relativeFrom="paragraph">
            <wp:posOffset>27635</wp:posOffset>
          </wp:positionV>
          <wp:extent cx="1046074" cy="104607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6074" cy="10460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545">
      <w:rPr>
        <w:rFonts w:ascii="Times New Roman" w:hAnsi="Times New Roman" w:cs="Times New Roman"/>
        <w:b/>
        <w:noProof/>
        <w:sz w:val="32"/>
        <w:szCs w:val="18"/>
        <w:lang w:val="id-ID" w:eastAsia="id-ID"/>
      </w:rPr>
      <mc:AlternateContent>
        <mc:Choice Requires="wps">
          <w:drawing>
            <wp:anchor distT="0" distB="0" distL="114300" distR="114300" simplePos="0" relativeHeight="251670528" behindDoc="0" locked="0" layoutInCell="1" allowOverlap="1" wp14:anchorId="2C6839CC" wp14:editId="06D4E3EC">
              <wp:simplePos x="0" y="0"/>
              <wp:positionH relativeFrom="column">
                <wp:posOffset>3243580</wp:posOffset>
              </wp:positionH>
              <wp:positionV relativeFrom="paragraph">
                <wp:posOffset>-120345</wp:posOffset>
              </wp:positionV>
              <wp:extent cx="2595245" cy="28702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9524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A372C" w14:textId="765B8694" w:rsidR="00BC5ADD" w:rsidRPr="00BC5ADD" w:rsidRDefault="00BC5ADD" w:rsidP="00BC5ADD">
                          <w:pPr>
                            <w:jc w:val="right"/>
                            <w:rPr>
                              <w:rFonts w:ascii="Times New Roman" w:hAnsi="Times New Roman" w:cs="Times New Roman"/>
                              <w:b/>
                              <w:bCs/>
                            </w:rPr>
                          </w:pPr>
                          <w:r w:rsidRPr="00BC5ADD">
                            <w:rPr>
                              <w:rFonts w:ascii="Times New Roman" w:hAnsi="Times New Roman" w:cs="Times New Roman"/>
                              <w:b/>
                              <w:bCs/>
                            </w:rPr>
                            <w:t>Vol</w:t>
                          </w:r>
                          <w:proofErr w:type="spellStart"/>
                          <w:r w:rsidRPr="00BC5ADD">
                            <w:rPr>
                              <w:rFonts w:ascii="Times New Roman" w:hAnsi="Times New Roman" w:cs="Times New Roman"/>
                              <w:b/>
                              <w:bCs/>
                              <w:lang w:val="id-ID"/>
                            </w:rPr>
                            <w:t>ume</w:t>
                          </w:r>
                          <w:proofErr w:type="spellEnd"/>
                          <w:r w:rsidRPr="00BC5ADD">
                            <w:rPr>
                              <w:rFonts w:ascii="Times New Roman" w:hAnsi="Times New Roman" w:cs="Times New Roman"/>
                              <w:b/>
                              <w:bCs/>
                            </w:rPr>
                            <w:t xml:space="preserve"> </w:t>
                          </w:r>
                          <w:r w:rsidR="00580837">
                            <w:rPr>
                              <w:rFonts w:ascii="Times New Roman" w:hAnsi="Times New Roman" w:cs="Times New Roman"/>
                              <w:b/>
                              <w:bCs/>
                            </w:rPr>
                            <w:t>2</w:t>
                          </w:r>
                          <w:r w:rsidRPr="00BC5ADD">
                            <w:rPr>
                              <w:rFonts w:ascii="Times New Roman" w:hAnsi="Times New Roman" w:cs="Times New Roman"/>
                              <w:b/>
                              <w:bCs/>
                              <w:lang w:val="id-ID"/>
                            </w:rPr>
                            <w:t xml:space="preserve">, </w:t>
                          </w:r>
                          <w:r w:rsidRPr="00BC5ADD">
                            <w:rPr>
                              <w:rFonts w:ascii="Times New Roman" w:hAnsi="Times New Roman" w:cs="Times New Roman"/>
                              <w:b/>
                              <w:bCs/>
                            </w:rPr>
                            <w:t>No</w:t>
                          </w:r>
                          <w:proofErr w:type="spellStart"/>
                          <w:r w:rsidRPr="00BC5ADD">
                            <w:rPr>
                              <w:rFonts w:ascii="Times New Roman" w:hAnsi="Times New Roman" w:cs="Times New Roman"/>
                              <w:b/>
                              <w:bCs/>
                              <w:lang w:val="id-ID"/>
                            </w:rPr>
                            <w:t>mor</w:t>
                          </w:r>
                          <w:proofErr w:type="spellEnd"/>
                          <w:r w:rsidRPr="00BC5ADD">
                            <w:rPr>
                              <w:rFonts w:ascii="Times New Roman" w:hAnsi="Times New Roman" w:cs="Times New Roman"/>
                              <w:b/>
                              <w:bCs/>
                            </w:rPr>
                            <w:t xml:space="preserve"> </w:t>
                          </w:r>
                          <w:r w:rsidR="00580837">
                            <w:rPr>
                              <w:rFonts w:ascii="Times New Roman" w:hAnsi="Times New Roman" w:cs="Times New Roman"/>
                              <w:b/>
                              <w:bCs/>
                            </w:rPr>
                            <w:t>2</w:t>
                          </w:r>
                          <w:r w:rsidRPr="00BC5ADD">
                            <w:rPr>
                              <w:rFonts w:ascii="Times New Roman" w:hAnsi="Times New Roman" w:cs="Times New Roman"/>
                              <w:b/>
                              <w:bCs/>
                              <w:lang w:val="id-ID"/>
                            </w:rPr>
                            <w:t>,</w:t>
                          </w:r>
                          <w:r w:rsidRPr="00BC5ADD">
                            <w:rPr>
                              <w:rFonts w:ascii="Times New Roman" w:hAnsi="Times New Roman" w:cs="Times New Roman"/>
                              <w:b/>
                              <w:bCs/>
                            </w:rPr>
                            <w:t xml:space="preserve"> </w:t>
                          </w:r>
                          <w:proofErr w:type="spellStart"/>
                          <w:r w:rsidR="00580837">
                            <w:rPr>
                              <w:rFonts w:ascii="Times New Roman" w:hAnsi="Times New Roman" w:cs="Times New Roman"/>
                              <w:b/>
                              <w:bCs/>
                            </w:rPr>
                            <w:t>Juni</w:t>
                          </w:r>
                          <w:proofErr w:type="spellEnd"/>
                          <w:r w:rsidRPr="00BC5ADD">
                            <w:rPr>
                              <w:rFonts w:ascii="Times New Roman" w:hAnsi="Times New Roman" w:cs="Times New Roman"/>
                              <w:b/>
                              <w:bCs/>
                            </w:rPr>
                            <w:t xml:space="preserve"> 202</w:t>
                          </w:r>
                          <w:r w:rsidR="00580837">
                            <w:rPr>
                              <w:rFonts w:ascii="Times New Roman" w:hAnsi="Times New Roman" w:cs="Times New Roman"/>
                              <w:b/>
                              <w:bCs/>
                            </w:rPr>
                            <w:t>3</w:t>
                          </w:r>
                        </w:p>
                        <w:p w14:paraId="6A4365DA" w14:textId="77777777" w:rsidR="00BC5ADD" w:rsidRPr="00BC5ADD" w:rsidRDefault="00BC5ADD" w:rsidP="00BC5ADD">
                          <w:pPr>
                            <w:jc w:val="right"/>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839CC" id="_x0000_t202" coordsize="21600,21600" o:spt="202" path="m,l,21600r21600,l21600,xe">
              <v:stroke joinstyle="miter"/>
              <v:path gradientshapeok="t" o:connecttype="rect"/>
            </v:shapetype>
            <v:shape id="Text Box 3" o:spid="_x0000_s1026" type="#_x0000_t202" style="position:absolute;margin-left:255.4pt;margin-top:-9.5pt;width:204.35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" fillcolor="white [3201]" stroked="f" strokeweight=".5pt">
              <v:textbox>
                <w:txbxContent>
                  <w:p w14:paraId="4F9A372C" w14:textId="765B8694" w:rsidR="00BC5ADD" w:rsidRPr="00BC5ADD" w:rsidRDefault="00BC5ADD" w:rsidP="00BC5ADD">
                    <w:pPr>
                      <w:jc w:val="right"/>
                      <w:rPr>
                        <w:rFonts w:ascii="Times New Roman" w:hAnsi="Times New Roman" w:cs="Times New Roman"/>
                        <w:b/>
                        <w:bCs/>
                      </w:rPr>
                    </w:pPr>
                    <w:r w:rsidRPr="00BC5ADD">
                      <w:rPr>
                        <w:rFonts w:ascii="Times New Roman" w:hAnsi="Times New Roman" w:cs="Times New Roman"/>
                        <w:b/>
                        <w:bCs/>
                      </w:rPr>
                      <w:t>Vol</w:t>
                    </w:r>
                    <w:proofErr w:type="spellStart"/>
                    <w:r w:rsidRPr="00BC5ADD">
                      <w:rPr>
                        <w:rFonts w:ascii="Times New Roman" w:hAnsi="Times New Roman" w:cs="Times New Roman"/>
                        <w:b/>
                        <w:bCs/>
                        <w:lang w:val="id-ID"/>
                      </w:rPr>
                      <w:t>ume</w:t>
                    </w:r>
                    <w:proofErr w:type="spellEnd"/>
                    <w:r w:rsidRPr="00BC5ADD">
                      <w:rPr>
                        <w:rFonts w:ascii="Times New Roman" w:hAnsi="Times New Roman" w:cs="Times New Roman"/>
                        <w:b/>
                        <w:bCs/>
                      </w:rPr>
                      <w:t xml:space="preserve"> </w:t>
                    </w:r>
                    <w:r w:rsidR="00580837">
                      <w:rPr>
                        <w:rFonts w:ascii="Times New Roman" w:hAnsi="Times New Roman" w:cs="Times New Roman"/>
                        <w:b/>
                        <w:bCs/>
                      </w:rPr>
                      <w:t>2</w:t>
                    </w:r>
                    <w:r w:rsidRPr="00BC5ADD">
                      <w:rPr>
                        <w:rFonts w:ascii="Times New Roman" w:hAnsi="Times New Roman" w:cs="Times New Roman"/>
                        <w:b/>
                        <w:bCs/>
                        <w:lang w:val="id-ID"/>
                      </w:rPr>
                      <w:t xml:space="preserve">, </w:t>
                    </w:r>
                    <w:r w:rsidRPr="00BC5ADD">
                      <w:rPr>
                        <w:rFonts w:ascii="Times New Roman" w:hAnsi="Times New Roman" w:cs="Times New Roman"/>
                        <w:b/>
                        <w:bCs/>
                      </w:rPr>
                      <w:t>No</w:t>
                    </w:r>
                    <w:proofErr w:type="spellStart"/>
                    <w:r w:rsidRPr="00BC5ADD">
                      <w:rPr>
                        <w:rFonts w:ascii="Times New Roman" w:hAnsi="Times New Roman" w:cs="Times New Roman"/>
                        <w:b/>
                        <w:bCs/>
                        <w:lang w:val="id-ID"/>
                      </w:rPr>
                      <w:t>mor</w:t>
                    </w:r>
                    <w:proofErr w:type="spellEnd"/>
                    <w:r w:rsidRPr="00BC5ADD">
                      <w:rPr>
                        <w:rFonts w:ascii="Times New Roman" w:hAnsi="Times New Roman" w:cs="Times New Roman"/>
                        <w:b/>
                        <w:bCs/>
                      </w:rPr>
                      <w:t xml:space="preserve"> </w:t>
                    </w:r>
                    <w:r w:rsidR="00580837">
                      <w:rPr>
                        <w:rFonts w:ascii="Times New Roman" w:hAnsi="Times New Roman" w:cs="Times New Roman"/>
                        <w:b/>
                        <w:bCs/>
                      </w:rPr>
                      <w:t>2</w:t>
                    </w:r>
                    <w:r w:rsidRPr="00BC5ADD">
                      <w:rPr>
                        <w:rFonts w:ascii="Times New Roman" w:hAnsi="Times New Roman" w:cs="Times New Roman"/>
                        <w:b/>
                        <w:bCs/>
                        <w:lang w:val="id-ID"/>
                      </w:rPr>
                      <w:t>,</w:t>
                    </w:r>
                    <w:r w:rsidRPr="00BC5ADD">
                      <w:rPr>
                        <w:rFonts w:ascii="Times New Roman" w:hAnsi="Times New Roman" w:cs="Times New Roman"/>
                        <w:b/>
                        <w:bCs/>
                      </w:rPr>
                      <w:t xml:space="preserve"> </w:t>
                    </w:r>
                    <w:proofErr w:type="spellStart"/>
                    <w:r w:rsidR="00580837">
                      <w:rPr>
                        <w:rFonts w:ascii="Times New Roman" w:hAnsi="Times New Roman" w:cs="Times New Roman"/>
                        <w:b/>
                        <w:bCs/>
                      </w:rPr>
                      <w:t>Juni</w:t>
                    </w:r>
                    <w:proofErr w:type="spellEnd"/>
                    <w:r w:rsidRPr="00BC5ADD">
                      <w:rPr>
                        <w:rFonts w:ascii="Times New Roman" w:hAnsi="Times New Roman" w:cs="Times New Roman"/>
                        <w:b/>
                        <w:bCs/>
                      </w:rPr>
                      <w:t xml:space="preserve"> 202</w:t>
                    </w:r>
                    <w:r w:rsidR="00580837">
                      <w:rPr>
                        <w:rFonts w:ascii="Times New Roman" w:hAnsi="Times New Roman" w:cs="Times New Roman"/>
                        <w:b/>
                        <w:bCs/>
                      </w:rPr>
                      <w:t>3</w:t>
                    </w:r>
                  </w:p>
                  <w:p w14:paraId="6A4365DA" w14:textId="77777777" w:rsidR="00BC5ADD" w:rsidRPr="00BC5ADD" w:rsidRDefault="00BC5ADD" w:rsidP="00BC5ADD">
                    <w:pPr>
                      <w:jc w:val="right"/>
                      <w:rPr>
                        <w:rFonts w:ascii="Times New Roman" w:hAnsi="Times New Roman" w:cs="Times New Roman"/>
                      </w:rPr>
                    </w:pPr>
                  </w:p>
                </w:txbxContent>
              </v:textbox>
            </v:shape>
          </w:pict>
        </mc:Fallback>
      </mc:AlternateContent>
    </w:r>
  </w:p>
  <w:p w14:paraId="4CF54DB6" w14:textId="3B12C08B" w:rsidR="00BC5ADD" w:rsidRPr="00CE1545" w:rsidRDefault="00BC5ADD" w:rsidP="00BC5ADD">
    <w:pPr>
      <w:pStyle w:val="Header"/>
      <w:ind w:left="284" w:firstLine="1134"/>
      <w:rPr>
        <w:rFonts w:ascii="Times New Roman" w:hAnsi="Times New Roman" w:cs="Times New Roman"/>
        <w:b/>
        <w:sz w:val="36"/>
        <w:szCs w:val="18"/>
      </w:rPr>
    </w:pPr>
    <w:r w:rsidRPr="00CE1545">
      <w:rPr>
        <w:rFonts w:ascii="Times New Roman" w:hAnsi="Times New Roman" w:cs="Times New Roman"/>
        <w:b/>
        <w:sz w:val="36"/>
        <w:szCs w:val="18"/>
      </w:rPr>
      <w:t>SAJAK</w:t>
    </w:r>
  </w:p>
  <w:p w14:paraId="79B310DC" w14:textId="1924DB21" w:rsidR="00BC5ADD" w:rsidRPr="00CE1545" w:rsidRDefault="00BC5ADD" w:rsidP="00BC5ADD">
    <w:pPr>
      <w:pStyle w:val="Header"/>
      <w:ind w:left="1418"/>
      <w:rPr>
        <w:rFonts w:ascii="Times New Roman" w:hAnsi="Times New Roman" w:cs="Times New Roman"/>
        <w:sz w:val="20"/>
      </w:rPr>
    </w:pPr>
    <w:proofErr w:type="spellStart"/>
    <w:r w:rsidRPr="00CE1545">
      <w:rPr>
        <w:rFonts w:ascii="Times New Roman" w:hAnsi="Times New Roman" w:cs="Times New Roman"/>
      </w:rPr>
      <w:t>Jurnal</w:t>
    </w:r>
    <w:proofErr w:type="spellEnd"/>
    <w:r w:rsidRPr="00CE1545">
      <w:rPr>
        <w:rFonts w:ascii="Times New Roman" w:hAnsi="Times New Roman" w:cs="Times New Roman"/>
      </w:rPr>
      <w:t xml:space="preserve"> </w:t>
    </w:r>
    <w:proofErr w:type="spellStart"/>
    <w:r w:rsidRPr="00CE1545">
      <w:rPr>
        <w:rFonts w:ascii="Times New Roman" w:hAnsi="Times New Roman" w:cs="Times New Roman"/>
      </w:rPr>
      <w:t>Penelitian</w:t>
    </w:r>
    <w:proofErr w:type="spellEnd"/>
    <w:r w:rsidRPr="00CE1545">
      <w:rPr>
        <w:rFonts w:ascii="Times New Roman" w:hAnsi="Times New Roman" w:cs="Times New Roman"/>
      </w:rPr>
      <w:t xml:space="preserve"> dan </w:t>
    </w:r>
    <w:proofErr w:type="spellStart"/>
    <w:r w:rsidRPr="00CE1545">
      <w:rPr>
        <w:rFonts w:ascii="Times New Roman" w:hAnsi="Times New Roman" w:cs="Times New Roman"/>
      </w:rPr>
      <w:t>Pengabdian</w:t>
    </w:r>
    <w:proofErr w:type="spellEnd"/>
    <w:r w:rsidRPr="00CE1545">
      <w:rPr>
        <w:rFonts w:ascii="Times New Roman" w:hAnsi="Times New Roman" w:cs="Times New Roman"/>
      </w:rPr>
      <w:t xml:space="preserve"> Sastra, Bahasa, dan Pendidikan</w:t>
    </w:r>
  </w:p>
  <w:p w14:paraId="659ACEA4" w14:textId="2DA71AD3" w:rsidR="00BC5ADD" w:rsidRPr="00CE1545" w:rsidRDefault="00BC5ADD" w:rsidP="00BC5ADD">
    <w:pPr>
      <w:pStyle w:val="Header"/>
      <w:ind w:left="1418"/>
      <w:rPr>
        <w:rFonts w:ascii="Times New Roman" w:hAnsi="Times New Roman" w:cs="Times New Roman"/>
        <w:sz w:val="20"/>
      </w:rPr>
    </w:pPr>
    <w:r w:rsidRPr="00CE1545">
      <w:rPr>
        <w:rFonts w:ascii="Times New Roman" w:hAnsi="Times New Roman" w:cs="Times New Roman"/>
        <w:sz w:val="20"/>
        <w:lang w:val="id-ID"/>
      </w:rPr>
      <w:t xml:space="preserve">P-ISSN </w:t>
    </w:r>
    <w:r w:rsidRPr="00CE1545">
      <w:rPr>
        <w:rFonts w:ascii="Times New Roman" w:hAnsi="Times New Roman" w:cs="Times New Roman"/>
        <w:sz w:val="20"/>
      </w:rPr>
      <w:t>2830-4462</w:t>
    </w:r>
    <w:r w:rsidRPr="00CE1545">
      <w:rPr>
        <w:rFonts w:ascii="Times New Roman" w:hAnsi="Times New Roman" w:cs="Times New Roman"/>
        <w:sz w:val="20"/>
        <w:lang w:val="id-ID"/>
      </w:rPr>
      <w:t xml:space="preserve">  E-ISSN </w:t>
    </w:r>
    <w:r w:rsidRPr="00CE1545">
      <w:rPr>
        <w:rFonts w:ascii="Times New Roman" w:hAnsi="Times New Roman" w:cs="Times New Roman"/>
        <w:sz w:val="20"/>
      </w:rPr>
      <w:t>2830-3741</w:t>
    </w:r>
  </w:p>
  <w:p w14:paraId="7EF65A31" w14:textId="34F0BA17" w:rsidR="00BC5ADD" w:rsidRPr="008B64C3" w:rsidRDefault="007124C4" w:rsidP="00BC5ADD">
    <w:pPr>
      <w:pStyle w:val="Header"/>
      <w:ind w:left="1418"/>
      <w:rPr>
        <w:rFonts w:ascii="Constantia" w:hAnsi="Constantia" w:cs="Times New Roman"/>
        <w:sz w:val="20"/>
      </w:rPr>
    </w:pPr>
    <w:hyperlink r:id="rId2" w:history="1">
      <w:r w:rsidR="00BC5ADD" w:rsidRPr="008B64C3">
        <w:rPr>
          <w:rStyle w:val="Hyperlink"/>
          <w:rFonts w:ascii="Constantia" w:hAnsi="Constantia" w:cs="Times New Roman"/>
          <w:sz w:val="20"/>
          <w:lang w:val="id-ID"/>
        </w:rPr>
        <w:t>https://journal.uir.ac.id/index.php/sajak</w:t>
      </w:r>
    </w:hyperlink>
    <w:r w:rsidR="00BC5ADD" w:rsidRPr="008B64C3">
      <w:rPr>
        <w:rFonts w:ascii="Constantia" w:hAnsi="Constantia" w:cs="Times New Roman"/>
        <w:sz w:val="20"/>
      </w:rPr>
      <w:t xml:space="preserve"> </w:t>
    </w:r>
  </w:p>
  <w:p w14:paraId="47BC1BAA" w14:textId="3E8D649C" w:rsidR="00203122" w:rsidRDefault="00203122" w:rsidP="00BC5ADD">
    <w:pPr>
      <w:pStyle w:val="Header"/>
      <w:rPr>
        <w:rFonts w:ascii="Times New Roman" w:hAnsi="Times New Roman" w:cs="Times New Roman"/>
      </w:rPr>
    </w:pPr>
    <w:r w:rsidRPr="00CE1545">
      <w:rPr>
        <w:rFonts w:ascii="Times New Roman" w:hAnsi="Times New Roman" w:cs="Times New Roman"/>
        <w:noProof/>
        <w:lang w:val="id-ID" w:eastAsia="id-ID"/>
      </w:rPr>
      <mc:AlternateContent>
        <mc:Choice Requires="wps">
          <w:drawing>
            <wp:anchor distT="0" distB="0" distL="114300" distR="114300" simplePos="0" relativeHeight="251671552" behindDoc="0" locked="0" layoutInCell="1" allowOverlap="1" wp14:anchorId="42EDFA02" wp14:editId="5DF390E3">
              <wp:simplePos x="0" y="0"/>
              <wp:positionH relativeFrom="column">
                <wp:posOffset>-35560</wp:posOffset>
              </wp:positionH>
              <wp:positionV relativeFrom="paragraph">
                <wp:posOffset>79004</wp:posOffset>
              </wp:positionV>
              <wp:extent cx="57721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721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CE574B" id="Straight Connector 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pt,6.2pt" to="451.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" strokecolor="black [3213]" strokeweight="1.25pt">
              <v:stroke joinstyle="miter"/>
            </v:line>
          </w:pict>
        </mc:Fallback>
      </mc:AlternateContent>
    </w:r>
  </w:p>
  <w:p w14:paraId="0A06B8B8" w14:textId="7341CE1F" w:rsidR="00BC5ADD" w:rsidRPr="00CE1545" w:rsidRDefault="00BC5ADD" w:rsidP="00BC5AD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762103"/>
    <w:multiLevelType w:val="hybridMultilevel"/>
    <w:tmpl w:val="50E0F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5440DD"/>
    <w:multiLevelType w:val="hybridMultilevel"/>
    <w:tmpl w:val="5462A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35CC6"/>
    <w:multiLevelType w:val="hybridMultilevel"/>
    <w:tmpl w:val="E1DEC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D"/>
    <w:rsid w:val="00084E06"/>
    <w:rsid w:val="000D4D30"/>
    <w:rsid w:val="001303FD"/>
    <w:rsid w:val="00203122"/>
    <w:rsid w:val="002157FD"/>
    <w:rsid w:val="00365B0F"/>
    <w:rsid w:val="004B4775"/>
    <w:rsid w:val="00580837"/>
    <w:rsid w:val="00581189"/>
    <w:rsid w:val="007124C4"/>
    <w:rsid w:val="007B6886"/>
    <w:rsid w:val="008407F0"/>
    <w:rsid w:val="008B64C3"/>
    <w:rsid w:val="009365B0"/>
    <w:rsid w:val="00A73832"/>
    <w:rsid w:val="00B672CD"/>
    <w:rsid w:val="00BC5ADD"/>
    <w:rsid w:val="00BD22D4"/>
    <w:rsid w:val="00BF1BCF"/>
    <w:rsid w:val="00C225AC"/>
    <w:rsid w:val="00C368D4"/>
    <w:rsid w:val="00CE1545"/>
    <w:rsid w:val="00D47848"/>
    <w:rsid w:val="00DB065D"/>
    <w:rsid w:val="00F704D8"/>
    <w:rsid w:val="00F7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274DD"/>
  <w15:chartTrackingRefBased/>
  <w15:docId w15:val="{339B94DC-104C-4C0F-AFD1-980C42C2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365B0"/>
    <w:pPr>
      <w:keepNext/>
      <w:spacing w:before="240" w:after="0" w:line="240" w:lineRule="auto"/>
      <w:outlineLvl w:val="0"/>
    </w:pPr>
    <w:rPr>
      <w:rFonts w:ascii="Times New Roman" w:eastAsia="Times New Roman" w:hAnsi="Times New Roman" w:cs="Arial"/>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ADD"/>
  </w:style>
  <w:style w:type="paragraph" w:styleId="Footer">
    <w:name w:val="footer"/>
    <w:basedOn w:val="Normal"/>
    <w:link w:val="FooterChar"/>
    <w:uiPriority w:val="99"/>
    <w:unhideWhenUsed/>
    <w:rsid w:val="00BC5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ADD"/>
  </w:style>
  <w:style w:type="character" w:styleId="Hyperlink">
    <w:name w:val="Hyperlink"/>
    <w:uiPriority w:val="99"/>
    <w:unhideWhenUsed/>
    <w:qFormat/>
    <w:rsid w:val="00BC5ADD"/>
    <w:rPr>
      <w:color w:val="0000FF"/>
      <w:u w:val="single"/>
    </w:rPr>
  </w:style>
  <w:style w:type="paragraph" w:customStyle="1" w:styleId="AuthorHeader">
    <w:name w:val="Author Header"/>
    <w:basedOn w:val="Header"/>
    <w:rsid w:val="00BC5ADD"/>
    <w:pPr>
      <w:tabs>
        <w:tab w:val="clear" w:pos="4680"/>
        <w:tab w:val="clear" w:pos="9360"/>
        <w:tab w:val="center" w:pos="4320"/>
        <w:tab w:val="right" w:pos="8640"/>
      </w:tabs>
      <w:jc w:val="center"/>
    </w:pPr>
    <w:rPr>
      <w:rFonts w:ascii="Century Gothic" w:eastAsia="Times New Roman" w:hAnsi="Century Gothic" w:cs="Times New Roman"/>
    </w:rPr>
  </w:style>
  <w:style w:type="paragraph" w:styleId="Title">
    <w:name w:val="Title"/>
    <w:basedOn w:val="Normal"/>
    <w:link w:val="TitleChar"/>
    <w:qFormat/>
    <w:rsid w:val="00D47848"/>
    <w:pPr>
      <w:spacing w:after="24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D47848"/>
    <w:rPr>
      <w:rFonts w:ascii="Times New Roman" w:eastAsia="Times New Roman" w:hAnsi="Times New Roman" w:cs="Times New Roman"/>
      <w:b/>
      <w:sz w:val="28"/>
      <w:szCs w:val="20"/>
    </w:rPr>
  </w:style>
  <w:style w:type="paragraph" w:customStyle="1" w:styleId="Author">
    <w:name w:val="Author"/>
    <w:basedOn w:val="Normal"/>
    <w:rsid w:val="00D47848"/>
    <w:pPr>
      <w:spacing w:after="240" w:line="240" w:lineRule="auto"/>
      <w:jc w:val="center"/>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rsid w:val="009365B0"/>
    <w:rPr>
      <w:rFonts w:ascii="Times New Roman" w:eastAsia="Times New Roman" w:hAnsi="Times New Roman" w:cs="Arial"/>
      <w:b/>
      <w:bCs/>
      <w:kern w:val="32"/>
      <w:sz w:val="24"/>
      <w:szCs w:val="32"/>
    </w:rPr>
  </w:style>
  <w:style w:type="paragraph" w:styleId="ListParagraph">
    <w:name w:val="List Paragraph"/>
    <w:aliases w:val="Body of text,List Paragraph1,Body of textCxSp"/>
    <w:basedOn w:val="Normal"/>
    <w:link w:val="ListParagraphChar"/>
    <w:uiPriority w:val="34"/>
    <w:qFormat/>
    <w:rsid w:val="009365B0"/>
    <w:pPr>
      <w:spacing w:after="200" w:line="276" w:lineRule="auto"/>
      <w:ind w:left="720"/>
      <w:contextualSpacing/>
    </w:pPr>
    <w:rPr>
      <w:rFonts w:ascii="Calibri" w:eastAsia="Calibri" w:hAnsi="Calibri" w:cs="Arial"/>
      <w:lang w:val="id-ID"/>
    </w:rPr>
  </w:style>
  <w:style w:type="character" w:customStyle="1" w:styleId="ListParagraphChar">
    <w:name w:val="List Paragraph Char"/>
    <w:aliases w:val="Body of text Char,List Paragraph1 Char,Body of textCxSp Char"/>
    <w:link w:val="ListParagraph"/>
    <w:uiPriority w:val="34"/>
    <w:locked/>
    <w:rsid w:val="009365B0"/>
    <w:rPr>
      <w:rFonts w:ascii="Calibri" w:eastAsia="Calibri" w:hAnsi="Calibri" w:cs="Arial"/>
      <w:lang w:val="id-ID"/>
    </w:rPr>
  </w:style>
  <w:style w:type="table" w:styleId="TableGrid">
    <w:name w:val="Table Grid"/>
    <w:basedOn w:val="TableNormal"/>
    <w:uiPriority w:val="39"/>
    <w:rsid w:val="00581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4017">
      <w:bodyDiv w:val="1"/>
      <w:marLeft w:val="0"/>
      <w:marRight w:val="0"/>
      <w:marTop w:val="0"/>
      <w:marBottom w:val="0"/>
      <w:divBdr>
        <w:top w:val="none" w:sz="0" w:space="0" w:color="auto"/>
        <w:left w:val="none" w:sz="0" w:space="0" w:color="auto"/>
        <w:bottom w:val="none" w:sz="0" w:space="0" w:color="auto"/>
        <w:right w:val="none" w:sz="0" w:space="0" w:color="auto"/>
      </w:divBdr>
      <w:divsChild>
        <w:div w:id="541749977">
          <w:marLeft w:val="0"/>
          <w:marRight w:val="0"/>
          <w:marTop w:val="0"/>
          <w:marBottom w:val="0"/>
          <w:divBdr>
            <w:top w:val="none" w:sz="0" w:space="0" w:color="auto"/>
            <w:left w:val="none" w:sz="0" w:space="0" w:color="auto"/>
            <w:bottom w:val="none" w:sz="0" w:space="0" w:color="auto"/>
            <w:right w:val="none" w:sz="0" w:space="0" w:color="auto"/>
          </w:divBdr>
        </w:div>
        <w:div w:id="469446649">
          <w:marLeft w:val="0"/>
          <w:marRight w:val="0"/>
          <w:marTop w:val="0"/>
          <w:marBottom w:val="0"/>
          <w:divBdr>
            <w:top w:val="none" w:sz="0" w:space="0" w:color="auto"/>
            <w:left w:val="none" w:sz="0" w:space="0" w:color="auto"/>
            <w:bottom w:val="none" w:sz="0" w:space="0" w:color="auto"/>
            <w:right w:val="none" w:sz="0" w:space="0" w:color="auto"/>
          </w:divBdr>
        </w:div>
        <w:div w:id="212620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hyperlink" Target="https://journal.uir.ac.id/index.php/sajak" TargetMode="External"/><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Setuju</c:v>
                </c:pt>
                <c:pt idx="1">
                  <c:v>Setuju</c:v>
                </c:pt>
                <c:pt idx="2">
                  <c:v>Tidak setuju</c:v>
                </c:pt>
                <c:pt idx="3">
                  <c:v>Sangat Tidak Setuju</c:v>
                </c:pt>
              </c:strCache>
            </c:strRef>
          </c:cat>
          <c:val>
            <c:numRef>
              <c:f>Sheet1!$B$2:$B$5</c:f>
              <c:numCache>
                <c:formatCode>General</c:formatCode>
                <c:ptCount val="4"/>
                <c:pt idx="0">
                  <c:v>0</c:v>
                </c:pt>
                <c:pt idx="1">
                  <c:v>73</c:v>
                </c:pt>
                <c:pt idx="2">
                  <c:v>18</c:v>
                </c:pt>
                <c:pt idx="3">
                  <c:v>9</c:v>
                </c:pt>
              </c:numCache>
            </c:numRef>
          </c:val>
          <c:extLst>
            <c:ext xmlns:c16="http://schemas.microsoft.com/office/drawing/2014/chart" uri="{C3380CC4-5D6E-409C-BE32-E72D297353CC}">
              <c16:uniqueId val="{00000000-8F51-40F4-AD04-4B980FCE08AA}"/>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72B9C-1263-44E0-81B0-2AA00E11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Official</cp:lastModifiedBy>
  <cp:revision>10</cp:revision>
  <dcterms:created xsi:type="dcterms:W3CDTF">2022-09-12T02:39:00Z</dcterms:created>
  <dcterms:modified xsi:type="dcterms:W3CDTF">2024-11-21T17:52:00Z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929bf75d-e6ca-3be0-af54-6af31d1cd426</vt:lpwstr>
  </property>
  <property fmtid="{D5CDD505-2E9C-101B-9397-08002B2CF9AE}" pid="24" name="Mendeley Citation Style_1">
    <vt:lpwstr>http://www.zotero.org/styles/apa</vt:lpwstr>
  </property>
</Properties>
</file>