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520" w:rsidRDefault="008D7520" w:rsidP="003157ED">
      <w:bookmarkStart w:id="0" w:name="_Toc55895680"/>
      <w:bookmarkStart w:id="1" w:name="_Toc487525800"/>
      <w:bookmarkStart w:id="2" w:name="_Toc487526171"/>
    </w:p>
    <w:p w:rsidR="008C204A" w:rsidRDefault="008C204A" w:rsidP="003157ED"/>
    <w:p w:rsidR="008C204A" w:rsidRPr="002045CF" w:rsidRDefault="008C204A" w:rsidP="003157ED"/>
    <w:p w:rsidR="003157ED" w:rsidRDefault="003157ED" w:rsidP="003157ED"/>
    <w:p w:rsidR="008D7520" w:rsidRDefault="008455D4" w:rsidP="003157ED">
      <w:pPr>
        <w:jc w:val="center"/>
        <w:rPr>
          <w:rFonts w:asciiTheme="majorHAnsi" w:hAnsiTheme="majorHAnsi"/>
          <w:b/>
          <w:color w:val="365F91" w:themeColor="accent1" w:themeShade="BF"/>
          <w:sz w:val="96"/>
          <w:szCs w:val="96"/>
        </w:rPr>
      </w:pPr>
      <w:r>
        <w:rPr>
          <w:rFonts w:asciiTheme="majorHAnsi" w:hAnsiTheme="majorHAnsi"/>
          <w:b/>
          <w:color w:val="365F91" w:themeColor="accent1" w:themeShade="BF"/>
          <w:sz w:val="96"/>
          <w:szCs w:val="96"/>
        </w:rPr>
        <w:t>Routeur Tignous</w:t>
      </w:r>
    </w:p>
    <w:p w:rsidR="003157ED" w:rsidRPr="00DE551B" w:rsidRDefault="003157ED" w:rsidP="003157ED">
      <w:pPr>
        <w:jc w:val="center"/>
        <w:rPr>
          <w:sz w:val="40"/>
          <w:szCs w:val="40"/>
        </w:rPr>
      </w:pPr>
      <w:r w:rsidRPr="00DE551B">
        <w:rPr>
          <w:sz w:val="40"/>
          <w:szCs w:val="40"/>
        </w:rPr>
        <w:t>J. Lemaire</w:t>
      </w:r>
    </w:p>
    <w:p w:rsidR="008D7520" w:rsidRDefault="008D7520" w:rsidP="003157ED">
      <w:pPr>
        <w:rPr>
          <w:noProof/>
        </w:rPr>
      </w:pPr>
    </w:p>
    <w:p w:rsidR="008D7520" w:rsidRDefault="00932DF7" w:rsidP="00932DF7">
      <w:pPr>
        <w:jc w:val="center"/>
        <w:rPr>
          <w:noProof/>
        </w:rPr>
      </w:pPr>
      <w:r>
        <w:rPr>
          <w:noProof/>
        </w:rPr>
        <w:drawing>
          <wp:inline distT="0" distB="0" distL="0" distR="0">
            <wp:extent cx="2477135" cy="4486910"/>
            <wp:effectExtent l="19050" t="0" r="0" b="0"/>
            <wp:docPr id="14" name="Image 4" descr="C:\Users\jacqu\AppData\Local\Microsoft\Windows\INetCache\Content.Word\IMG_20220220_193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qu\AppData\Local\Microsoft\Windows\INetCache\Content.Word\IMG_20220220_193158.jpg"/>
                    <pic:cNvPicPr>
                      <a:picLocks noChangeAspect="1" noChangeArrowheads="1"/>
                    </pic:cNvPicPr>
                  </pic:nvPicPr>
                  <pic:blipFill>
                    <a:blip r:embed="rId8"/>
                    <a:srcRect/>
                    <a:stretch>
                      <a:fillRect/>
                    </a:stretch>
                  </pic:blipFill>
                  <pic:spPr bwMode="auto">
                    <a:xfrm>
                      <a:off x="0" y="0"/>
                      <a:ext cx="2477135" cy="4486910"/>
                    </a:xfrm>
                    <a:prstGeom prst="rect">
                      <a:avLst/>
                    </a:prstGeom>
                    <a:noFill/>
                    <a:ln w="9525">
                      <a:noFill/>
                      <a:miter lim="800000"/>
                      <a:headEnd/>
                      <a:tailEnd/>
                    </a:ln>
                  </pic:spPr>
                </pic:pic>
              </a:graphicData>
            </a:graphic>
          </wp:inline>
        </w:drawing>
      </w:r>
    </w:p>
    <w:p w:rsidR="008D7520" w:rsidRDefault="008D7520" w:rsidP="003157ED">
      <w:pPr>
        <w:rPr>
          <w:noProof/>
        </w:rPr>
      </w:pPr>
    </w:p>
    <w:p w:rsidR="0064236F" w:rsidRDefault="0064236F" w:rsidP="003157ED">
      <w:pPr>
        <w:rPr>
          <w:noProof/>
        </w:rPr>
      </w:pPr>
    </w:p>
    <w:p w:rsidR="003157ED" w:rsidRDefault="003157ED" w:rsidP="003157ED">
      <w:pPr>
        <w:rPr>
          <w:noProof/>
        </w:rPr>
      </w:pPr>
    </w:p>
    <w:p w:rsidR="003157ED" w:rsidRDefault="003157ED" w:rsidP="003157ED">
      <w:pPr>
        <w:rPr>
          <w:noProof/>
        </w:rPr>
      </w:pPr>
    </w:p>
    <w:p w:rsidR="003157ED" w:rsidRDefault="003157ED" w:rsidP="003157ED">
      <w:pPr>
        <w:rPr>
          <w:noProof/>
        </w:rPr>
      </w:pPr>
    </w:p>
    <w:p w:rsidR="003157ED" w:rsidRDefault="003157ED" w:rsidP="003157ED">
      <w:pPr>
        <w:rPr>
          <w:noProof/>
        </w:rPr>
      </w:pPr>
    </w:p>
    <w:p w:rsidR="008D7520" w:rsidRDefault="00383924" w:rsidP="003157ED">
      <w:pPr>
        <w:jc w:val="right"/>
        <w:rPr>
          <w:noProof/>
        </w:rPr>
      </w:pPr>
      <w:r>
        <w:rPr>
          <w:noProof/>
        </w:rPr>
        <w:t xml:space="preserve">Pierrefeu </w:t>
      </w:r>
      <w:r w:rsidR="008455D4">
        <w:rPr>
          <w:noProof/>
        </w:rPr>
        <w:t>Février 2022</w:t>
      </w:r>
    </w:p>
    <w:p w:rsidR="003157ED" w:rsidRDefault="008D7520" w:rsidP="003157ED">
      <w:pPr>
        <w:pStyle w:val="Titre1"/>
      </w:pPr>
      <w:r>
        <w:br w:type="column"/>
      </w:r>
      <w:r>
        <w:lastRenderedPageBreak/>
        <w:br w:type="column"/>
      </w:r>
      <w:bookmarkEnd w:id="0"/>
      <w:r w:rsidR="008455D4">
        <w:lastRenderedPageBreak/>
        <w:t>Introduction</w:t>
      </w:r>
    </w:p>
    <w:p w:rsidR="00C457A1" w:rsidRDefault="001C6260" w:rsidP="008455D4">
      <w:r>
        <w:t xml:space="preserve">Le </w:t>
      </w:r>
      <w:r w:rsidR="008455D4">
        <w:t>Forum photovoltaïque</w:t>
      </w:r>
      <w:r w:rsidR="008455D4">
        <w:rPr>
          <w:rStyle w:val="Appelnotedebasdep"/>
        </w:rPr>
        <w:footnoteReference w:id="2"/>
      </w:r>
      <w:r>
        <w:t xml:space="preserve"> présente un routeur, dénommé « optimiseur » ou « Routeur Tignous »</w:t>
      </w:r>
      <w:r w:rsidR="00683139">
        <w:t xml:space="preserve"> qui permet de détecter un surplus de production photovoltaïque</w:t>
      </w:r>
      <w:r w:rsidR="00B45BF8">
        <w:t xml:space="preserve"> monophasée</w:t>
      </w:r>
      <w:r w:rsidR="00683139">
        <w:t>, et de le router vers une charge</w:t>
      </w:r>
      <w:r w:rsidR="00C457A1">
        <w:t> :</w:t>
      </w:r>
    </w:p>
    <w:p w:rsidR="00C457A1" w:rsidRDefault="00C457A1" w:rsidP="00726566">
      <w:pPr>
        <w:pStyle w:val="Paragraphedeliste"/>
        <w:numPr>
          <w:ilvl w:val="0"/>
          <w:numId w:val="5"/>
        </w:numPr>
      </w:pPr>
      <w:r>
        <w:t xml:space="preserve">purement </w:t>
      </w:r>
      <w:r w:rsidR="00683139">
        <w:t>résistive</w:t>
      </w:r>
      <w:r>
        <w:t>, avec contrôle de phase (S1)</w:t>
      </w:r>
      <w:r w:rsidR="00683139">
        <w:t xml:space="preserve"> </w:t>
      </w:r>
    </w:p>
    <w:p w:rsidR="008455D4" w:rsidRDefault="00C457A1" w:rsidP="00726566">
      <w:pPr>
        <w:pStyle w:val="Paragraphedeliste"/>
        <w:numPr>
          <w:ilvl w:val="0"/>
          <w:numId w:val="5"/>
        </w:numPr>
      </w:pPr>
      <w:r>
        <w:t>quelconque, en tout ou rien, dès saturation de la première (S2).</w:t>
      </w:r>
    </w:p>
    <w:p w:rsidR="00C457A1" w:rsidRDefault="00C457A1" w:rsidP="008455D4">
      <w:r>
        <w:t>La détection du surplus est assurée par un système composé :</w:t>
      </w:r>
    </w:p>
    <w:p w:rsidR="00C457A1" w:rsidRDefault="00C457A1" w:rsidP="00726566">
      <w:pPr>
        <w:pStyle w:val="Paragraphedeliste"/>
        <w:numPr>
          <w:ilvl w:val="0"/>
          <w:numId w:val="6"/>
        </w:numPr>
      </w:pPr>
      <w:r>
        <w:t>d’une pince ampèremétrique</w:t>
      </w:r>
      <w:r w:rsidR="00B45BF8">
        <w:t>, à installer autour d’un des câbles (Phase ou Neutre), juste après le compteur d’électricité</w:t>
      </w:r>
    </w:p>
    <w:p w:rsidR="00B45BF8" w:rsidRDefault="00B45BF8" w:rsidP="00726566">
      <w:pPr>
        <w:pStyle w:val="Paragraphedeliste"/>
        <w:numPr>
          <w:ilvl w:val="0"/>
          <w:numId w:val="6"/>
        </w:numPr>
      </w:pPr>
      <w:r>
        <w:t>d’un</w:t>
      </w:r>
      <w:r w:rsidR="00855D79">
        <w:t xml:space="preserve"> petit</w:t>
      </w:r>
      <w:r>
        <w:t xml:space="preserve"> circuit électronique, basé sur un microcontrôleur ATmega328P</w:t>
      </w:r>
    </w:p>
    <w:p w:rsidR="00B45BF8" w:rsidRDefault="00B45BF8" w:rsidP="00B45BF8">
      <w:r>
        <w:t xml:space="preserve">Ce circuit peut se loger dans un compteur d’énergie électrique à bas coût, qui assure son alimentation en 5V continu et affiche </w:t>
      </w:r>
      <w:r w:rsidR="001C2483">
        <w:t>l’énergie</w:t>
      </w:r>
      <w:r>
        <w:t xml:space="preserve"> du courant routé.</w:t>
      </w:r>
    </w:p>
    <w:p w:rsidR="00B45BF8" w:rsidRDefault="001C2483" w:rsidP="00B45BF8">
      <w:r>
        <w:t>I</w:t>
      </w:r>
      <w:r w:rsidR="00B45BF8">
        <w:t>l commande 2 relais</w:t>
      </w:r>
      <w:r w:rsidR="008158A4">
        <w:t xml:space="preserve"> solides (SSR), également peu coûteux, pour l’alimentation des charges.</w:t>
      </w:r>
    </w:p>
    <w:p w:rsidR="008158A4" w:rsidRDefault="008158A4" w:rsidP="00B45BF8">
      <w:r>
        <w:t>Pour une cinquantaine d’euros, on peut donc disposer d’un routeur photovoltaïque, programmable avec l’IDE Arduino par exemple et installable sur rails D</w:t>
      </w:r>
      <w:r w:rsidR="0043586C">
        <w:t>IN dans un coffret électrique (</w:t>
      </w:r>
      <w:r w:rsidR="0043586C" w:rsidRPr="0043586C">
        <w:rPr>
          <w:b/>
          <w:color w:val="FF0000"/>
        </w:rPr>
        <w:t>9</w:t>
      </w:r>
      <w:r w:rsidRPr="0043586C">
        <w:rPr>
          <w:b/>
          <w:color w:val="FF0000"/>
        </w:rPr>
        <w:t xml:space="preserve"> </w:t>
      </w:r>
      <w:r>
        <w:t>modules).</w:t>
      </w:r>
    </w:p>
    <w:p w:rsidR="004D5BF3" w:rsidRDefault="002622B7" w:rsidP="00B45BF8">
      <w:r>
        <w:t xml:space="preserve">Bien décrit et très largement commenté sur le Forum Photovoltaïque, on peut l’obtenir en kit ou tout assemblé sur ce site qui fournit aussi les sources des programmes. </w:t>
      </w:r>
      <w:r w:rsidR="00BF7241">
        <w:t xml:space="preserve">A souligner ici </w:t>
      </w:r>
      <w:r w:rsidR="004D5BF3">
        <w:t xml:space="preserve">toute la richesse des informations disponibles sur ce forum où les concepteurs (Tignous84, Rolrider) de ce routeur répondent </w:t>
      </w:r>
      <w:r w:rsidR="0043586C">
        <w:t>rapidement.</w:t>
      </w:r>
    </w:p>
    <w:p w:rsidR="008158A4" w:rsidRDefault="002622B7" w:rsidP="00B45BF8">
      <w:r>
        <w:t xml:space="preserve">On pourra cependant regretter </w:t>
      </w:r>
      <w:r w:rsidR="008158A4">
        <w:t xml:space="preserve">l’absence d’isolation galvanique, </w:t>
      </w:r>
      <w:r>
        <w:t xml:space="preserve">certes </w:t>
      </w:r>
      <w:r w:rsidR="008158A4">
        <w:t>contournée ici en utilisant un branchement inversé (Phase</w:t>
      </w:r>
      <w:r w:rsidR="008158A4">
        <w:sym w:font="Wingdings" w:char="F0F3"/>
      </w:r>
      <w:r w:rsidR="008158A4">
        <w:t xml:space="preserve"> Neutre) du compteur, </w:t>
      </w:r>
      <w:r>
        <w:t xml:space="preserve">mais </w:t>
      </w:r>
      <w:r w:rsidR="008158A4">
        <w:t>qui peut rendre dangereuse l’utilisation d’un moniteur série pour le monitoring ou la mise au point</w:t>
      </w:r>
      <w:r>
        <w:t>. On peut aussi craindre un échauffement  du premier relais, à cause des harmoniques dues au mode « contrôle de p</w:t>
      </w:r>
      <w:r w:rsidR="001C2483">
        <w:t>hase ». Des modifications ont été proposées pour y pallier.</w:t>
      </w:r>
    </w:p>
    <w:bookmarkEnd w:id="1"/>
    <w:bookmarkEnd w:id="2"/>
    <w:p w:rsidR="008455D4" w:rsidRDefault="007F2F83" w:rsidP="008455D4">
      <w:pPr>
        <w:pStyle w:val="Titre1"/>
      </w:pPr>
      <w:r>
        <w:br w:type="column"/>
      </w:r>
      <w:r w:rsidR="008455D4">
        <w:lastRenderedPageBreak/>
        <w:t>Composants</w:t>
      </w:r>
    </w:p>
    <w:p w:rsidR="001D103D" w:rsidRDefault="001D103D" w:rsidP="006C54F0">
      <w:pPr>
        <w:pStyle w:val="Titre2"/>
      </w:pPr>
      <w:r>
        <w:t>Kit optimiseur</w:t>
      </w:r>
    </w:p>
    <w:p w:rsidR="001D103D" w:rsidRDefault="001D103D" w:rsidP="001D103D">
      <w:r w:rsidRPr="001C2483">
        <w:rPr>
          <w:b/>
        </w:rPr>
        <w:t>Rolrider</w:t>
      </w:r>
      <w:r>
        <w:t xml:space="preserve"> (Pascal Gourdon) sur Forum Photovoltaïque</w:t>
      </w:r>
      <w:r w:rsidR="00134A19">
        <w:t xml:space="preserve"> – 16€</w:t>
      </w:r>
    </w:p>
    <w:p w:rsidR="00F95B8F" w:rsidRDefault="00F95B8F" w:rsidP="00F95B8F">
      <w:pPr>
        <w:pStyle w:val="Paragraphedeliste"/>
        <w:numPr>
          <w:ilvl w:val="0"/>
          <w:numId w:val="23"/>
        </w:numPr>
      </w:pPr>
      <w:r>
        <w:t>Circuits imprimés</w:t>
      </w:r>
    </w:p>
    <w:p w:rsidR="00F95B8F" w:rsidRDefault="00F95B8F" w:rsidP="00F95B8F">
      <w:pPr>
        <w:pStyle w:val="Paragraphedeliste"/>
        <w:numPr>
          <w:ilvl w:val="0"/>
          <w:numId w:val="23"/>
        </w:numPr>
      </w:pPr>
      <w:r>
        <w:t>Composants à souder</w:t>
      </w:r>
    </w:p>
    <w:p w:rsidR="00F95B8F" w:rsidRDefault="00F95B8F" w:rsidP="00F95B8F">
      <w:pPr>
        <w:pStyle w:val="Paragraphedeliste"/>
        <w:numPr>
          <w:ilvl w:val="0"/>
          <w:numId w:val="23"/>
        </w:numPr>
      </w:pPr>
      <w:r>
        <w:t>MOC 3023 pour relais solde (cf. 3.2)</w:t>
      </w:r>
    </w:p>
    <w:p w:rsidR="008455D4" w:rsidRPr="008455D4" w:rsidRDefault="002136D1" w:rsidP="006C54F0">
      <w:pPr>
        <w:pStyle w:val="Titre2"/>
      </w:pPr>
      <w:r>
        <w:t xml:space="preserve">Compteur </w:t>
      </w:r>
      <w:r w:rsidR="001C2483">
        <w:t xml:space="preserve">d’énergie </w:t>
      </w:r>
      <w:r>
        <w:t>XTM 35</w:t>
      </w:r>
      <w:r w:rsidR="008455D4">
        <w:t>SA</w:t>
      </w:r>
      <w:r w:rsidR="00190CD3">
        <w:rPr>
          <w:rStyle w:val="Appelnotedebasdep"/>
        </w:rPr>
        <w:footnoteReference w:id="3"/>
      </w:r>
      <w:r w:rsidR="00D20DF9">
        <w:t xml:space="preserve"> </w:t>
      </w:r>
      <w:r w:rsidR="00D20DF9">
        <w:rPr>
          <w:rStyle w:val="Appelnotedebasdep"/>
        </w:rPr>
        <w:footnoteReference w:id="4"/>
      </w:r>
    </w:p>
    <w:p w:rsidR="00567D77" w:rsidRDefault="0013612D" w:rsidP="00A75A59">
      <w:pPr>
        <w:pStyle w:val="Titre1"/>
        <w:numPr>
          <w:ilvl w:val="0"/>
          <w:numId w:val="0"/>
        </w:numPr>
        <w:jc w:val="center"/>
        <w:rPr>
          <w:rFonts w:cstheme="minorHAnsi"/>
        </w:rPr>
      </w:pPr>
      <w:r>
        <w:rPr>
          <w:noProof/>
        </w:rPr>
        <w:drawing>
          <wp:inline distT="0" distB="0" distL="0" distR="0">
            <wp:extent cx="2203888" cy="4342790"/>
            <wp:effectExtent l="19050" t="0" r="5912" b="0"/>
            <wp:docPr id="32"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t="835"/>
                    <a:stretch>
                      <a:fillRect/>
                    </a:stretch>
                  </pic:blipFill>
                  <pic:spPr bwMode="auto">
                    <a:xfrm>
                      <a:off x="0" y="0"/>
                      <a:ext cx="2213295" cy="4361328"/>
                    </a:xfrm>
                    <a:prstGeom prst="rect">
                      <a:avLst/>
                    </a:prstGeom>
                    <a:noFill/>
                    <a:ln w="9525">
                      <a:noFill/>
                      <a:miter lim="800000"/>
                      <a:headEnd/>
                      <a:tailEnd/>
                    </a:ln>
                  </pic:spPr>
                </pic:pic>
              </a:graphicData>
            </a:graphic>
          </wp:inline>
        </w:drawing>
      </w:r>
    </w:p>
    <w:p w:rsidR="00D20DF9" w:rsidRPr="00D20DF9" w:rsidRDefault="00D20DF9" w:rsidP="00D20DF9">
      <w:pPr>
        <w:rPr>
          <w:b/>
        </w:rPr>
      </w:pPr>
      <w:r w:rsidRPr="00D20DF9">
        <w:rPr>
          <w:b/>
        </w:rPr>
        <w:t>Caractéristiques</w:t>
      </w:r>
    </w:p>
    <w:p w:rsidR="00D20DF9" w:rsidRDefault="00D20DF9" w:rsidP="00726566">
      <w:pPr>
        <w:pStyle w:val="Paragraphedeliste"/>
        <w:numPr>
          <w:ilvl w:val="0"/>
          <w:numId w:val="8"/>
        </w:numPr>
        <w:jc w:val="left"/>
      </w:pPr>
      <w:r>
        <w:t>Numéro de phase : monophasé</w:t>
      </w:r>
    </w:p>
    <w:p w:rsidR="00D20DF9" w:rsidRDefault="00D20DF9" w:rsidP="00726566">
      <w:pPr>
        <w:pStyle w:val="Paragraphedeliste"/>
        <w:numPr>
          <w:ilvl w:val="0"/>
          <w:numId w:val="7"/>
        </w:numPr>
      </w:pPr>
      <w:r>
        <w:t>Mode d'affichage : LCD</w:t>
      </w:r>
    </w:p>
    <w:p w:rsidR="00D20DF9" w:rsidRDefault="00D20DF9" w:rsidP="00726566">
      <w:pPr>
        <w:pStyle w:val="Paragraphedeliste"/>
        <w:numPr>
          <w:ilvl w:val="0"/>
          <w:numId w:val="7"/>
        </w:numPr>
      </w:pPr>
      <w:r>
        <w:t>Courant de référence : 10(40)A</w:t>
      </w:r>
    </w:p>
    <w:p w:rsidR="00D20DF9" w:rsidRDefault="00D20DF9" w:rsidP="00726566">
      <w:pPr>
        <w:pStyle w:val="Paragraphedeliste"/>
        <w:numPr>
          <w:ilvl w:val="0"/>
          <w:numId w:val="7"/>
        </w:numPr>
      </w:pPr>
      <w:r>
        <w:t xml:space="preserve">Tension nominale : 220V </w:t>
      </w:r>
    </w:p>
    <w:p w:rsidR="00D20DF9" w:rsidRDefault="00D20DF9" w:rsidP="00726566">
      <w:pPr>
        <w:pStyle w:val="Paragraphedeliste"/>
        <w:numPr>
          <w:ilvl w:val="0"/>
          <w:numId w:val="7"/>
        </w:numPr>
      </w:pPr>
      <w:r>
        <w:t>Tension standard : 120/230V AC</w:t>
      </w:r>
    </w:p>
    <w:p w:rsidR="00D20DF9" w:rsidRDefault="00D20DF9" w:rsidP="00726566">
      <w:pPr>
        <w:pStyle w:val="Paragraphedeliste"/>
        <w:numPr>
          <w:ilvl w:val="0"/>
          <w:numId w:val="7"/>
        </w:numPr>
      </w:pPr>
      <w:r>
        <w:t>Tension de fonctionnement : 84-156 V AC/161-300 V AC</w:t>
      </w:r>
    </w:p>
    <w:p w:rsidR="00D20DF9" w:rsidRDefault="00D20DF9" w:rsidP="00726566">
      <w:pPr>
        <w:pStyle w:val="Paragraphedeliste"/>
        <w:numPr>
          <w:ilvl w:val="0"/>
          <w:numId w:val="7"/>
        </w:numPr>
      </w:pPr>
      <w:r>
        <w:t>Capacité d'isolation :</w:t>
      </w:r>
    </w:p>
    <w:p w:rsidR="00D20DF9" w:rsidRDefault="00D20DF9" w:rsidP="00726566">
      <w:pPr>
        <w:pStyle w:val="Paragraphedeliste"/>
        <w:numPr>
          <w:ilvl w:val="0"/>
          <w:numId w:val="7"/>
        </w:numPr>
      </w:pPr>
      <w:r>
        <w:t>Tenue à la tension alternative : 4 KV pendant 1 minute</w:t>
      </w:r>
    </w:p>
    <w:p w:rsidR="00D20DF9" w:rsidRDefault="00D20DF9" w:rsidP="00726566">
      <w:pPr>
        <w:pStyle w:val="Paragraphedeliste"/>
        <w:numPr>
          <w:ilvl w:val="0"/>
          <w:numId w:val="7"/>
        </w:numPr>
      </w:pPr>
      <w:r>
        <w:lastRenderedPageBreak/>
        <w:t>Tenue à la tension d'impulsion : 6 KV - forme d'onde 1,2 μS</w:t>
      </w:r>
    </w:p>
    <w:p w:rsidR="00D20DF9" w:rsidRDefault="00D20DF9" w:rsidP="00726566">
      <w:pPr>
        <w:pStyle w:val="Paragraphedeliste"/>
        <w:numPr>
          <w:ilvl w:val="0"/>
          <w:numId w:val="7"/>
        </w:numPr>
      </w:pPr>
      <w:r>
        <w:t>Plage de courant de fonctionnement : 0,04 A-60 A/0,08 A-100 A</w:t>
      </w:r>
    </w:p>
    <w:p w:rsidR="00D20DF9" w:rsidRDefault="00D20DF9" w:rsidP="00726566">
      <w:pPr>
        <w:pStyle w:val="Paragraphedeliste"/>
        <w:numPr>
          <w:ilvl w:val="0"/>
          <w:numId w:val="7"/>
        </w:numPr>
      </w:pPr>
      <w:r>
        <w:t>Tenue aux surintensités : 1800 A/3000 A pendant 0,01 s</w:t>
      </w:r>
    </w:p>
    <w:p w:rsidR="00D20DF9" w:rsidRDefault="00D20DF9" w:rsidP="00726566">
      <w:pPr>
        <w:pStyle w:val="Paragraphedeliste"/>
        <w:numPr>
          <w:ilvl w:val="0"/>
          <w:numId w:val="7"/>
        </w:numPr>
      </w:pPr>
      <w:r>
        <w:t>Plage de fréquence de fonctionnement : 50 Hz ±10 %</w:t>
      </w:r>
    </w:p>
    <w:p w:rsidR="00D20DF9" w:rsidRDefault="00D20DF9" w:rsidP="00726566">
      <w:pPr>
        <w:pStyle w:val="Paragraphedeliste"/>
        <w:numPr>
          <w:ilvl w:val="0"/>
          <w:numId w:val="7"/>
        </w:numPr>
      </w:pPr>
      <w:r>
        <w:t>Consommation électrique interne : ≤2W/10VA</w:t>
      </w:r>
    </w:p>
    <w:p w:rsidR="00D20DF9" w:rsidRDefault="00D20DF9" w:rsidP="00726566">
      <w:pPr>
        <w:pStyle w:val="Paragraphedeliste"/>
        <w:numPr>
          <w:ilvl w:val="0"/>
          <w:numId w:val="7"/>
        </w:numPr>
      </w:pPr>
      <w:r>
        <w:t>Taux de flash de sortie de test (LED ROUGE) : 500 impulsions par kWh</w:t>
      </w:r>
      <w:r w:rsidR="00AC5265">
        <w:rPr>
          <w:rStyle w:val="Appelnotedebasdep"/>
        </w:rPr>
        <w:footnoteReference w:id="5"/>
      </w:r>
      <w:r w:rsidR="00AC5265">
        <w:t xml:space="preserve"> </w:t>
      </w:r>
    </w:p>
    <w:p w:rsidR="00D20DF9" w:rsidRDefault="001C2483" w:rsidP="00726566">
      <w:pPr>
        <w:pStyle w:val="Paragraphedeliste"/>
        <w:numPr>
          <w:ilvl w:val="0"/>
          <w:numId w:val="7"/>
        </w:numPr>
      </w:pPr>
      <w:r>
        <w:t>Taux de sortie d'impulsions (</w:t>
      </w:r>
      <w:r w:rsidR="00D20DF9">
        <w:t>broches 20 21) : 500 impulsions par kWh</w:t>
      </w:r>
    </w:p>
    <w:p w:rsidR="00D20DF9" w:rsidRDefault="00D20DF9" w:rsidP="00726566">
      <w:pPr>
        <w:pStyle w:val="Paragraphedeliste"/>
        <w:numPr>
          <w:ilvl w:val="0"/>
          <w:numId w:val="7"/>
        </w:numPr>
      </w:pPr>
      <w:r>
        <w:t>Indicateur d'alimentation (LED verte) : le compteur est connecté à 120 ou 230 V/50 Hz</w:t>
      </w:r>
    </w:p>
    <w:p w:rsidR="00D20DF9" w:rsidRDefault="00D20DF9" w:rsidP="00726566">
      <w:pPr>
        <w:pStyle w:val="Paragraphedeliste"/>
        <w:numPr>
          <w:ilvl w:val="0"/>
          <w:numId w:val="7"/>
        </w:numPr>
      </w:pPr>
      <w:r>
        <w:t>Écran LCD rétroéclairé : 7+1 chiffres</w:t>
      </w:r>
    </w:p>
    <w:p w:rsidR="00D20DF9" w:rsidRDefault="00D20DF9" w:rsidP="00726566">
      <w:pPr>
        <w:pStyle w:val="Paragraphedeliste"/>
        <w:numPr>
          <w:ilvl w:val="0"/>
          <w:numId w:val="7"/>
        </w:numPr>
      </w:pPr>
      <w:r>
        <w:t>Capacité maximale du câble : 25 mm²</w:t>
      </w:r>
    </w:p>
    <w:p w:rsidR="00D20DF9" w:rsidRDefault="00D20DF9" w:rsidP="00726566">
      <w:pPr>
        <w:pStyle w:val="Paragraphedeliste"/>
        <w:numPr>
          <w:ilvl w:val="0"/>
          <w:numId w:val="7"/>
        </w:numPr>
      </w:pPr>
      <w:r>
        <w:t>Humidité de fonctionnement : ≤85 %</w:t>
      </w:r>
    </w:p>
    <w:p w:rsidR="00D20DF9" w:rsidRDefault="00D20DF9" w:rsidP="00726566">
      <w:pPr>
        <w:pStyle w:val="Paragraphedeliste"/>
        <w:numPr>
          <w:ilvl w:val="0"/>
          <w:numId w:val="7"/>
        </w:numPr>
      </w:pPr>
      <w:r>
        <w:t>Humidité de stockage : ≤95 %</w:t>
      </w:r>
    </w:p>
    <w:p w:rsidR="00D20DF9" w:rsidRDefault="00D20DF9" w:rsidP="00726566">
      <w:pPr>
        <w:pStyle w:val="Paragraphedeliste"/>
        <w:numPr>
          <w:ilvl w:val="0"/>
          <w:numId w:val="7"/>
        </w:numPr>
      </w:pPr>
      <w:r>
        <w:t>Température de fonctionnement : -10</w:t>
      </w:r>
      <w:r w:rsidRPr="00D20DF9">
        <w:rPr>
          <w:rFonts w:ascii="Cambria Math" w:hAnsi="Cambria Math" w:cs="Cambria Math"/>
        </w:rPr>
        <w:t>℃</w:t>
      </w:r>
      <w:r w:rsidRPr="00D20DF9">
        <w:rPr>
          <w:rFonts w:ascii="Calibri" w:hAnsi="Calibri" w:cs="Calibri"/>
        </w:rPr>
        <w:t xml:space="preserve"> - +50</w:t>
      </w:r>
      <w:r w:rsidRPr="00D20DF9">
        <w:rPr>
          <w:rFonts w:ascii="Cambria Math" w:hAnsi="Cambria Math" w:cs="Cambria Math"/>
        </w:rPr>
        <w:t>℃</w:t>
      </w:r>
    </w:p>
    <w:p w:rsidR="00D20DF9" w:rsidRDefault="00D20DF9" w:rsidP="00726566">
      <w:pPr>
        <w:pStyle w:val="Paragraphedeliste"/>
        <w:numPr>
          <w:ilvl w:val="0"/>
          <w:numId w:val="7"/>
        </w:numPr>
      </w:pPr>
      <w:r>
        <w:t>Température de stockage : -30</w:t>
      </w:r>
      <w:r w:rsidRPr="00D20DF9">
        <w:rPr>
          <w:rFonts w:ascii="Cambria Math" w:hAnsi="Cambria Math" w:cs="Cambria Math"/>
        </w:rPr>
        <w:t>℃</w:t>
      </w:r>
      <w:r w:rsidRPr="00D20DF9">
        <w:rPr>
          <w:rFonts w:ascii="Calibri" w:hAnsi="Calibri" w:cs="Calibri"/>
        </w:rPr>
        <w:t xml:space="preserve"> - +70</w:t>
      </w:r>
      <w:r w:rsidRPr="00D20DF9">
        <w:rPr>
          <w:rFonts w:ascii="Cambria Math" w:hAnsi="Cambria Math" w:cs="Cambria Math"/>
        </w:rPr>
        <w:t>℃</w:t>
      </w:r>
    </w:p>
    <w:p w:rsidR="00D20DF9" w:rsidRDefault="00D20DF9" w:rsidP="00726566">
      <w:pPr>
        <w:pStyle w:val="Paragraphedeliste"/>
        <w:numPr>
          <w:ilvl w:val="0"/>
          <w:numId w:val="7"/>
        </w:numPr>
      </w:pPr>
      <w:r>
        <w:t>Classe de précision : 1</w:t>
      </w:r>
    </w:p>
    <w:p w:rsidR="00D20DF9" w:rsidRDefault="00D20DF9" w:rsidP="00726566">
      <w:pPr>
        <w:pStyle w:val="Paragraphedeliste"/>
        <w:numPr>
          <w:ilvl w:val="0"/>
          <w:numId w:val="7"/>
        </w:numPr>
      </w:pPr>
      <w:r>
        <w:t>Niveau de protection : IP53</w:t>
      </w:r>
    </w:p>
    <w:p w:rsidR="00D20DF9" w:rsidRDefault="00D20DF9" w:rsidP="00726566">
      <w:pPr>
        <w:pStyle w:val="Paragraphedeliste"/>
        <w:numPr>
          <w:ilvl w:val="0"/>
          <w:numId w:val="7"/>
        </w:numPr>
      </w:pPr>
      <w:r>
        <w:t>Couleur : Blanc</w:t>
      </w:r>
    </w:p>
    <w:p w:rsidR="00D20DF9" w:rsidRDefault="00D20DF9" w:rsidP="00726566">
      <w:pPr>
        <w:pStyle w:val="Paragraphedeliste"/>
        <w:numPr>
          <w:ilvl w:val="0"/>
          <w:numId w:val="7"/>
        </w:numPr>
      </w:pPr>
      <w:r>
        <w:t>Taille : env. 14 x 7 x 3,2 cm/5,5 x 2,7 x 1,2 pouces</w:t>
      </w:r>
    </w:p>
    <w:p w:rsidR="00A75A59" w:rsidRPr="00A75A59" w:rsidRDefault="00D20DF9" w:rsidP="00726566">
      <w:pPr>
        <w:pStyle w:val="Paragraphedeliste"/>
        <w:numPr>
          <w:ilvl w:val="0"/>
          <w:numId w:val="7"/>
        </w:numPr>
      </w:pPr>
      <w:r>
        <w:t>Poids : 179 g</w:t>
      </w:r>
    </w:p>
    <w:p w:rsidR="001D103D" w:rsidRDefault="00D20DF9" w:rsidP="00D20DF9">
      <w:pPr>
        <w:jc w:val="center"/>
        <w:rPr>
          <w:rFonts w:cstheme="minorHAnsi"/>
        </w:rPr>
      </w:pPr>
      <w:r>
        <w:rPr>
          <w:rFonts w:cstheme="minorHAnsi"/>
          <w:noProof/>
        </w:rPr>
        <w:drawing>
          <wp:inline distT="0" distB="0" distL="0" distR="0">
            <wp:extent cx="4527550" cy="1358900"/>
            <wp:effectExtent l="19050" t="0" r="6350"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t="20759" r="1247" b="25063"/>
                    <a:stretch>
                      <a:fillRect/>
                    </a:stretch>
                  </pic:blipFill>
                  <pic:spPr bwMode="auto">
                    <a:xfrm>
                      <a:off x="0" y="0"/>
                      <a:ext cx="4527550" cy="1358900"/>
                    </a:xfrm>
                    <a:prstGeom prst="rect">
                      <a:avLst/>
                    </a:prstGeom>
                    <a:noFill/>
                    <a:ln w="9525">
                      <a:noFill/>
                      <a:miter lim="800000"/>
                      <a:headEnd/>
                      <a:tailEnd/>
                    </a:ln>
                  </pic:spPr>
                </pic:pic>
              </a:graphicData>
            </a:graphic>
          </wp:inline>
        </w:drawing>
      </w:r>
    </w:p>
    <w:p w:rsidR="001C6476" w:rsidRPr="001C6476" w:rsidRDefault="001C6476" w:rsidP="007F2F83">
      <w:pPr>
        <w:pBdr>
          <w:top w:val="single" w:sz="4" w:space="1" w:color="auto"/>
          <w:left w:val="single" w:sz="4" w:space="4" w:color="auto"/>
          <w:bottom w:val="single" w:sz="4" w:space="1" w:color="auto"/>
          <w:right w:val="single" w:sz="4" w:space="4" w:color="auto"/>
        </w:pBdr>
        <w:rPr>
          <w:rFonts w:cstheme="minorHAnsi"/>
          <w:b/>
        </w:rPr>
      </w:pPr>
      <w:r w:rsidRPr="001C6476">
        <w:rPr>
          <w:rFonts w:cstheme="minorHAnsi"/>
          <w:b/>
        </w:rPr>
        <w:t>TRES IMPORTANT</w:t>
      </w:r>
    </w:p>
    <w:p w:rsidR="001C6476" w:rsidRDefault="001C6476" w:rsidP="007F2F83">
      <w:pPr>
        <w:pBdr>
          <w:top w:val="single" w:sz="4" w:space="1" w:color="auto"/>
          <w:left w:val="single" w:sz="4" w:space="4" w:color="auto"/>
          <w:bottom w:val="single" w:sz="4" w:space="1" w:color="auto"/>
          <w:right w:val="single" w:sz="4" w:space="4" w:color="auto"/>
        </w:pBdr>
        <w:rPr>
          <w:rFonts w:cstheme="minorHAnsi"/>
        </w:rPr>
      </w:pPr>
      <w:r>
        <w:rPr>
          <w:rFonts w:cstheme="minorHAnsi"/>
        </w:rPr>
        <w:t>Ici L sera connecté au Neutre</w:t>
      </w:r>
      <w:r>
        <w:rPr>
          <w:rStyle w:val="Appelnotedebasdep"/>
          <w:rFonts w:cstheme="minorHAnsi"/>
        </w:rPr>
        <w:footnoteReference w:id="6"/>
      </w:r>
      <w:r>
        <w:rPr>
          <w:rFonts w:cstheme="minorHAnsi"/>
        </w:rPr>
        <w:t xml:space="preserve"> et N à la Phase.</w:t>
      </w:r>
    </w:p>
    <w:p w:rsidR="001C6476" w:rsidRDefault="00840FE5" w:rsidP="007F2F83">
      <w:pPr>
        <w:pBdr>
          <w:top w:val="single" w:sz="4" w:space="1" w:color="auto"/>
          <w:left w:val="single" w:sz="4" w:space="4" w:color="auto"/>
          <w:bottom w:val="single" w:sz="4" w:space="1" w:color="auto"/>
          <w:right w:val="single" w:sz="4" w:space="4" w:color="auto"/>
        </w:pBdr>
        <w:rPr>
          <w:rFonts w:cstheme="minorHAnsi"/>
        </w:rPr>
      </w:pPr>
      <w:r>
        <w:rPr>
          <w:rFonts w:cstheme="minorHAnsi"/>
        </w:rPr>
        <w:t>Cette inversion est justifiée ici car la basse tension est créée avec un condensateur et une diode Zener, sans séparation galvanique donc</w:t>
      </w:r>
      <w:r>
        <w:rPr>
          <w:rStyle w:val="Appelnotedebasdep"/>
          <w:rFonts w:cstheme="minorHAnsi"/>
        </w:rPr>
        <w:footnoteReference w:id="7"/>
      </w:r>
      <w:r>
        <w:rPr>
          <w:rFonts w:cstheme="minorHAnsi"/>
        </w:rPr>
        <w:t xml:space="preserve">. </w:t>
      </w:r>
    </w:p>
    <w:p w:rsidR="00840FE5" w:rsidRDefault="00840FE5" w:rsidP="007F2F83">
      <w:pPr>
        <w:pBdr>
          <w:top w:val="single" w:sz="4" w:space="1" w:color="auto"/>
          <w:left w:val="single" w:sz="4" w:space="4" w:color="auto"/>
          <w:bottom w:val="single" w:sz="4" w:space="1" w:color="auto"/>
          <w:right w:val="single" w:sz="4" w:space="4" w:color="auto"/>
        </w:pBdr>
        <w:rPr>
          <w:rFonts w:cstheme="minorHAnsi"/>
        </w:rPr>
      </w:pPr>
      <w:r>
        <w:rPr>
          <w:rFonts w:cstheme="minorHAnsi"/>
        </w:rPr>
        <w:t xml:space="preserve">Comme le Neutre est connecté à la terre, il sera utilisé comme </w:t>
      </w:r>
      <w:r w:rsidR="003575CA">
        <w:rPr>
          <w:rFonts w:cstheme="minorHAnsi"/>
        </w:rPr>
        <w:t>référence du GND dans le</w:t>
      </w:r>
      <w:r w:rsidR="007F2F83">
        <w:rPr>
          <w:rFonts w:cstheme="minorHAnsi"/>
        </w:rPr>
        <w:t>s</w:t>
      </w:r>
      <w:r w:rsidR="003575CA">
        <w:rPr>
          <w:rFonts w:cstheme="minorHAnsi"/>
        </w:rPr>
        <w:t xml:space="preserve"> circuit</w:t>
      </w:r>
      <w:r w:rsidR="007F2F83">
        <w:rPr>
          <w:rFonts w:cstheme="minorHAnsi"/>
        </w:rPr>
        <w:t>s</w:t>
      </w:r>
      <w:r w:rsidR="003575CA">
        <w:rPr>
          <w:rFonts w:cstheme="minorHAnsi"/>
        </w:rPr>
        <w:t xml:space="preserve"> de commande.</w:t>
      </w:r>
    </w:p>
    <w:p w:rsidR="00E9613B" w:rsidRDefault="00BD4535" w:rsidP="006C54F0">
      <w:pPr>
        <w:pStyle w:val="Titre2"/>
      </w:pPr>
      <w:r>
        <w:lastRenderedPageBreak/>
        <w:t>Relais</w:t>
      </w:r>
      <w:r w:rsidR="00260CA5">
        <w:t xml:space="preserve"> solide</w:t>
      </w:r>
      <w:r w:rsidR="00260CA5">
        <w:rPr>
          <w:rStyle w:val="Appelnotedebasdep"/>
        </w:rPr>
        <w:footnoteReference w:id="8"/>
      </w:r>
      <w:r w:rsidR="000D29C3">
        <w:t xml:space="preserve"> </w:t>
      </w:r>
      <w:r w:rsidR="000D29C3">
        <w:rPr>
          <w:rStyle w:val="Appelnotedebasdep"/>
        </w:rPr>
        <w:footnoteReference w:id="9"/>
      </w:r>
    </w:p>
    <w:p w:rsidR="00260CA5" w:rsidRDefault="00260CA5" w:rsidP="00260CA5">
      <w:pPr>
        <w:jc w:val="center"/>
      </w:pPr>
      <w:r>
        <w:rPr>
          <w:noProof/>
        </w:rPr>
        <w:drawing>
          <wp:inline distT="0" distB="0" distL="0" distR="0">
            <wp:extent cx="2582261" cy="3214804"/>
            <wp:effectExtent l="19050" t="0" r="8539" b="0"/>
            <wp:docPr id="3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2592514" cy="3227568"/>
                    </a:xfrm>
                    <a:prstGeom prst="rect">
                      <a:avLst/>
                    </a:prstGeom>
                    <a:noFill/>
                    <a:ln w="9525">
                      <a:noFill/>
                      <a:miter lim="800000"/>
                      <a:headEnd/>
                      <a:tailEnd/>
                    </a:ln>
                  </pic:spPr>
                </pic:pic>
              </a:graphicData>
            </a:graphic>
          </wp:inline>
        </w:drawing>
      </w:r>
      <w:r w:rsidR="000D29C3">
        <w:t xml:space="preserve">  </w:t>
      </w:r>
      <w:r w:rsidR="000D29C3">
        <w:rPr>
          <w:noProof/>
        </w:rPr>
        <w:drawing>
          <wp:inline distT="0" distB="0" distL="0" distR="0">
            <wp:extent cx="3049235" cy="2790497"/>
            <wp:effectExtent l="19050" t="0" r="0" b="0"/>
            <wp:docPr id="4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3074574" cy="2813686"/>
                    </a:xfrm>
                    <a:prstGeom prst="rect">
                      <a:avLst/>
                    </a:prstGeom>
                    <a:noFill/>
                    <a:ln w="9525">
                      <a:noFill/>
                      <a:miter lim="800000"/>
                      <a:headEnd/>
                      <a:tailEnd/>
                    </a:ln>
                  </pic:spPr>
                </pic:pic>
              </a:graphicData>
            </a:graphic>
          </wp:inline>
        </w:drawing>
      </w:r>
    </w:p>
    <w:p w:rsidR="009E3F02" w:rsidRDefault="009E3F02" w:rsidP="00260CA5">
      <w:pPr>
        <w:pStyle w:val="Paragraphedeliste"/>
        <w:numPr>
          <w:ilvl w:val="0"/>
          <w:numId w:val="22"/>
        </w:numPr>
      </w:pPr>
      <w:r>
        <w:t>1 par voie</w:t>
      </w:r>
    </w:p>
    <w:p w:rsidR="00260CA5" w:rsidRDefault="00260CA5" w:rsidP="00260CA5">
      <w:pPr>
        <w:pStyle w:val="Paragraphedeliste"/>
        <w:numPr>
          <w:ilvl w:val="0"/>
          <w:numId w:val="22"/>
        </w:numPr>
      </w:pPr>
      <w:r>
        <w:t>Pour courant AC 24-380V</w:t>
      </w:r>
    </w:p>
    <w:p w:rsidR="00260CA5" w:rsidRDefault="00260CA5" w:rsidP="00260CA5">
      <w:pPr>
        <w:pStyle w:val="Paragraphedeliste"/>
        <w:numPr>
          <w:ilvl w:val="0"/>
          <w:numId w:val="22"/>
        </w:numPr>
      </w:pPr>
      <w:r>
        <w:t>Commande DC 3-32V</w:t>
      </w:r>
    </w:p>
    <w:p w:rsidR="00260CA5" w:rsidRDefault="00260CA5" w:rsidP="00260CA5">
      <w:pPr>
        <w:pStyle w:val="Paragraphedeliste"/>
        <w:numPr>
          <w:ilvl w:val="0"/>
          <w:numId w:val="22"/>
        </w:numPr>
      </w:pPr>
      <w:r>
        <w:t>Diode</w:t>
      </w:r>
    </w:p>
    <w:p w:rsidR="00260CA5" w:rsidRDefault="00260CA5" w:rsidP="00260CA5">
      <w:pPr>
        <w:pStyle w:val="Paragraphedeliste"/>
        <w:numPr>
          <w:ilvl w:val="0"/>
          <w:numId w:val="22"/>
        </w:numPr>
      </w:pPr>
      <w:r>
        <w:t>Radiateur possible</w:t>
      </w:r>
      <w:r w:rsidR="009E3F02">
        <w:t xml:space="preserve"> pour voie 1 (si échauffement à cause des harmoniques)</w:t>
      </w:r>
    </w:p>
    <w:p w:rsidR="00BD4535" w:rsidRDefault="00134A19" w:rsidP="006C54F0">
      <w:pPr>
        <w:pStyle w:val="Titre2"/>
      </w:pPr>
      <w:r>
        <w:t>Pi</w:t>
      </w:r>
      <w:r w:rsidR="00260CA5">
        <w:t>nce ampèremétrique SCT-013-050</w:t>
      </w:r>
      <w:r w:rsidR="00260CA5">
        <w:rPr>
          <w:rStyle w:val="Appelnotedebasdep"/>
        </w:rPr>
        <w:footnoteReference w:id="10"/>
      </w:r>
      <w:r w:rsidR="008B337F">
        <w:t xml:space="preserve"> </w:t>
      </w:r>
      <w:r w:rsidR="008B337F">
        <w:rPr>
          <w:rStyle w:val="Appelnotedebasdep"/>
        </w:rPr>
        <w:footnoteReference w:id="11"/>
      </w:r>
      <w:r w:rsidR="008B337F">
        <w:t xml:space="preserve"> </w:t>
      </w:r>
      <w:r w:rsidR="008B337F">
        <w:rPr>
          <w:rStyle w:val="Appelnotedebasdep"/>
        </w:rPr>
        <w:footnoteReference w:id="12"/>
      </w:r>
    </w:p>
    <w:p w:rsidR="00134A19" w:rsidRDefault="00260CA5" w:rsidP="00134A19">
      <w:pPr>
        <w:jc w:val="center"/>
      </w:pPr>
      <w:r>
        <w:rPr>
          <w:noProof/>
        </w:rPr>
        <w:drawing>
          <wp:inline distT="0" distB="0" distL="0" distR="0">
            <wp:extent cx="3765960" cy="3105807"/>
            <wp:effectExtent l="19050" t="0" r="5940" b="0"/>
            <wp:docPr id="4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t="8205"/>
                    <a:stretch>
                      <a:fillRect/>
                    </a:stretch>
                  </pic:blipFill>
                  <pic:spPr bwMode="auto">
                    <a:xfrm>
                      <a:off x="0" y="0"/>
                      <a:ext cx="3757409" cy="3098755"/>
                    </a:xfrm>
                    <a:prstGeom prst="rect">
                      <a:avLst/>
                    </a:prstGeom>
                    <a:noFill/>
                    <a:ln w="9525">
                      <a:noFill/>
                      <a:miter lim="800000"/>
                      <a:headEnd/>
                      <a:tailEnd/>
                    </a:ln>
                  </pic:spPr>
                </pic:pic>
              </a:graphicData>
            </a:graphic>
          </wp:inline>
        </w:drawing>
      </w:r>
    </w:p>
    <w:p w:rsidR="008455D4" w:rsidRDefault="007F2F83" w:rsidP="008455D4">
      <w:pPr>
        <w:pStyle w:val="Titre1"/>
      </w:pPr>
      <w:r>
        <w:br w:type="column"/>
      </w:r>
      <w:r w:rsidR="008455D4">
        <w:lastRenderedPageBreak/>
        <w:t>Montage du routeur</w:t>
      </w:r>
      <w:r w:rsidR="0013612D">
        <w:rPr>
          <w:rStyle w:val="Appelnotedebasdep"/>
        </w:rPr>
        <w:footnoteReference w:id="13"/>
      </w:r>
      <w:r w:rsidR="0013612D">
        <w:t xml:space="preserve"> </w:t>
      </w:r>
      <w:r w:rsidR="0013612D">
        <w:rPr>
          <w:rStyle w:val="Appelnotedebasdep"/>
        </w:rPr>
        <w:footnoteReference w:id="14"/>
      </w:r>
    </w:p>
    <w:p w:rsidR="002136D1" w:rsidRDefault="002136D1" w:rsidP="002136D1">
      <w:pPr>
        <w:pStyle w:val="Titre2"/>
      </w:pPr>
      <w:r>
        <w:t>Module commande</w:t>
      </w:r>
    </w:p>
    <w:p w:rsidR="002136D1" w:rsidRDefault="00E82470" w:rsidP="002136D1">
      <w:r>
        <w:t>Il comprend 2 petites cartes</w:t>
      </w:r>
      <w:r w:rsidR="002136D1">
        <w:t xml:space="preserve"> inst</w:t>
      </w:r>
      <w:r w:rsidR="00D660D5">
        <w:t>allé</w:t>
      </w:r>
      <w:r>
        <w:t>e</w:t>
      </w:r>
      <w:r w:rsidR="00D660D5">
        <w:t>s dans le compteur XTM 35SA :</w:t>
      </w:r>
    </w:p>
    <w:p w:rsidR="00D660D5" w:rsidRDefault="007F2F83" w:rsidP="00D660D5">
      <w:pPr>
        <w:pStyle w:val="Paragraphedeliste"/>
        <w:numPr>
          <w:ilvl w:val="0"/>
          <w:numId w:val="14"/>
        </w:numPr>
      </w:pPr>
      <w:r>
        <w:t>u</w:t>
      </w:r>
      <w:r w:rsidR="00D660D5">
        <w:t>n</w:t>
      </w:r>
      <w:r w:rsidR="00E82470">
        <w:t>e</w:t>
      </w:r>
      <w:r w:rsidR="00D660D5">
        <w:t xml:space="preserve"> </w:t>
      </w:r>
      <w:r w:rsidR="00E82470">
        <w:t>carte</w:t>
      </w:r>
      <w:r w:rsidR="00D660D5">
        <w:t xml:space="preserve"> principal</w:t>
      </w:r>
      <w:r w:rsidR="00E82470">
        <w:t>e</w:t>
      </w:r>
      <w:r w:rsidR="00D660D5">
        <w:t xml:space="preserve"> basé</w:t>
      </w:r>
      <w:r w:rsidR="00E82470">
        <w:t>e</w:t>
      </w:r>
      <w:r w:rsidR="00D660D5">
        <w:t xml:space="preserve"> sur un microcontrôleur </w:t>
      </w:r>
      <w:r w:rsidR="00D660D5" w:rsidRPr="007F2F83">
        <w:rPr>
          <w:b/>
        </w:rPr>
        <w:t>ATmega328P</w:t>
      </w:r>
    </w:p>
    <w:p w:rsidR="00D660D5" w:rsidRDefault="007F2F83" w:rsidP="00D660D5">
      <w:pPr>
        <w:pStyle w:val="Paragraphedeliste"/>
        <w:numPr>
          <w:ilvl w:val="0"/>
          <w:numId w:val="14"/>
        </w:numPr>
      </w:pPr>
      <w:r>
        <w:t>u</w:t>
      </w:r>
      <w:r w:rsidR="00D660D5">
        <w:t>n</w:t>
      </w:r>
      <w:r w:rsidR="00E82470">
        <w:t>e carte</w:t>
      </w:r>
      <w:r w:rsidR="00D660D5">
        <w:t xml:space="preserve"> pour la liaison FTDI</w:t>
      </w:r>
    </w:p>
    <w:p w:rsidR="002136D1" w:rsidRDefault="00E82470" w:rsidP="002136D1">
      <w:pPr>
        <w:pStyle w:val="Titre3"/>
      </w:pPr>
      <w:r>
        <w:t>Carte</w:t>
      </w:r>
      <w:r w:rsidR="00D660D5">
        <w:t xml:space="preserve"> principal</w:t>
      </w:r>
      <w:r>
        <w:t>e</w:t>
      </w:r>
    </w:p>
    <w:p w:rsidR="00E82470" w:rsidRPr="00E82470" w:rsidRDefault="00E82470" w:rsidP="00E82470">
      <w:pPr>
        <w:pStyle w:val="Titre4"/>
      </w:pPr>
      <w:r>
        <w:t>Schéma</w:t>
      </w:r>
    </w:p>
    <w:p w:rsidR="002136D1" w:rsidRPr="002136D1" w:rsidRDefault="009E3F02" w:rsidP="002136D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35pt;height:374.9pt" o:bordertopcolor="this" o:borderleftcolor="this" o:borderbottomcolor="this" o:borderrightcolor="this">
            <v:imagedata r:id="rId14" o:title="Schéma"/>
            <w10:bordertop type="single" width="4"/>
            <w10:borderleft type="single" width="4"/>
            <w10:borderbottom type="single" width="4"/>
            <w10:borderright type="single" width="4"/>
          </v:shape>
        </w:pict>
      </w:r>
    </w:p>
    <w:p w:rsidR="00D660D5" w:rsidRDefault="00D660D5" w:rsidP="00D660D5">
      <w:r>
        <w:t>Entrées</w:t>
      </w:r>
      <w:r w:rsidR="00E82470">
        <w:t> :</w:t>
      </w:r>
    </w:p>
    <w:p w:rsidR="00D660D5" w:rsidRDefault="00E82470" w:rsidP="00D660D5">
      <w:pPr>
        <w:pStyle w:val="Paragraphedeliste"/>
        <w:numPr>
          <w:ilvl w:val="0"/>
          <w:numId w:val="15"/>
        </w:numPr>
      </w:pPr>
      <w:r>
        <w:t xml:space="preserve">GND et VIN = </w:t>
      </w:r>
      <w:r w:rsidR="00D660D5">
        <w:t>5V DC fourni</w:t>
      </w:r>
      <w:r>
        <w:t>s</w:t>
      </w:r>
      <w:r w:rsidR="00D660D5">
        <w:t xml:space="preserve"> par le compteur</w:t>
      </w:r>
      <w:r>
        <w:t xml:space="preserve"> </w:t>
      </w:r>
      <w:r w:rsidR="00DC08EE">
        <w:t>XTM 35SA </w:t>
      </w:r>
    </w:p>
    <w:p w:rsidR="00E82470" w:rsidRDefault="00E82470" w:rsidP="00D660D5">
      <w:pPr>
        <w:pStyle w:val="Paragraphedeliste"/>
        <w:numPr>
          <w:ilvl w:val="0"/>
          <w:numId w:val="15"/>
        </w:numPr>
      </w:pPr>
      <w:r>
        <w:t>S1, S2 =&gt; pince ampèremétrique</w:t>
      </w:r>
    </w:p>
    <w:p w:rsidR="00E82470" w:rsidRDefault="00E82470" w:rsidP="00E82470">
      <w:r>
        <w:t>Sorties :</w:t>
      </w:r>
    </w:p>
    <w:p w:rsidR="00E82470" w:rsidRDefault="00E82470" w:rsidP="00E82470">
      <w:pPr>
        <w:pStyle w:val="Paragraphedeliste"/>
        <w:numPr>
          <w:ilvl w:val="0"/>
          <w:numId w:val="16"/>
        </w:numPr>
      </w:pPr>
      <w:r>
        <w:t>SSR1, SSR2 =&gt; relais solides</w:t>
      </w:r>
    </w:p>
    <w:p w:rsidR="00E82470" w:rsidRDefault="00E82470" w:rsidP="00E82470">
      <w:pPr>
        <w:pStyle w:val="Paragraphedeliste"/>
        <w:numPr>
          <w:ilvl w:val="0"/>
          <w:numId w:val="16"/>
        </w:numPr>
      </w:pPr>
      <w:r>
        <w:t>RST, RX, TX, VCC, GND =&gt; carte FTDI</w:t>
      </w:r>
    </w:p>
    <w:p w:rsidR="00356FF8" w:rsidRPr="00356FF8" w:rsidRDefault="00356FF8" w:rsidP="00E82470">
      <w:pPr>
        <w:pStyle w:val="Titre4"/>
      </w:pPr>
      <w:r>
        <w:lastRenderedPageBreak/>
        <w:t>ATmega328P</w:t>
      </w:r>
      <w:r>
        <w:rPr>
          <w:rStyle w:val="Appelnotedebasdep"/>
        </w:rPr>
        <w:footnoteReference w:id="15"/>
      </w:r>
    </w:p>
    <w:p w:rsidR="00356FF8" w:rsidRDefault="00356FF8" w:rsidP="00D660D5">
      <w:pPr>
        <w:jc w:val="center"/>
      </w:pPr>
      <w:r w:rsidRPr="00356FF8">
        <w:rPr>
          <w:noProof/>
        </w:rPr>
        <w:drawing>
          <wp:inline distT="0" distB="0" distL="0" distR="0">
            <wp:extent cx="4330816" cy="2173423"/>
            <wp:effectExtent l="19050" t="19050" r="12584" b="17327"/>
            <wp:docPr id="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b="2016"/>
                    <a:stretch>
                      <a:fillRect/>
                    </a:stretch>
                  </pic:blipFill>
                  <pic:spPr bwMode="auto">
                    <a:xfrm>
                      <a:off x="0" y="0"/>
                      <a:ext cx="4331819" cy="2173926"/>
                    </a:xfrm>
                    <a:prstGeom prst="rect">
                      <a:avLst/>
                    </a:prstGeom>
                    <a:noFill/>
                    <a:ln w="9525">
                      <a:solidFill>
                        <a:schemeClr val="accent1"/>
                      </a:solidFill>
                      <a:miter lim="800000"/>
                      <a:headEnd/>
                      <a:tailEnd/>
                    </a:ln>
                  </pic:spPr>
                </pic:pic>
              </a:graphicData>
            </a:graphic>
          </wp:inline>
        </w:drawing>
      </w:r>
    </w:p>
    <w:p w:rsidR="00470C20" w:rsidRDefault="00470C20" w:rsidP="00356FF8">
      <w:r>
        <w:t>Co</w:t>
      </w:r>
      <w:r w:rsidR="00D92F20">
        <w:t>n</w:t>
      </w:r>
      <w:r>
        <w:t>sommation 15mA</w:t>
      </w:r>
      <w:r>
        <w:rPr>
          <w:rStyle w:val="Appelnotedebasdep"/>
        </w:rPr>
        <w:footnoteReference w:id="16"/>
      </w:r>
    </w:p>
    <w:p w:rsidR="007F7F46" w:rsidRDefault="00E82470" w:rsidP="00E82470">
      <w:pPr>
        <w:pStyle w:val="Titre4"/>
      </w:pPr>
      <w:r>
        <w:t>PCB</w:t>
      </w:r>
      <w:r w:rsidR="007F7F46">
        <w:rPr>
          <w:rStyle w:val="Appelnotedebasdep"/>
        </w:rPr>
        <w:footnoteReference w:id="17"/>
      </w:r>
    </w:p>
    <w:p w:rsidR="007F7F46" w:rsidRDefault="00922634" w:rsidP="00D660D5">
      <w:pPr>
        <w:jc w:val="center"/>
      </w:pPr>
      <w:r>
        <w:rPr>
          <w:noProof/>
        </w:rPr>
        <w:drawing>
          <wp:inline distT="0" distB="0" distL="0" distR="0">
            <wp:extent cx="4266790" cy="3795622"/>
            <wp:effectExtent l="19050" t="0" r="4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274711" cy="3802669"/>
                    </a:xfrm>
                    <a:prstGeom prst="rect">
                      <a:avLst/>
                    </a:prstGeom>
                    <a:noFill/>
                    <a:ln w="9525">
                      <a:noFill/>
                      <a:miter lim="800000"/>
                      <a:headEnd/>
                      <a:tailEnd/>
                    </a:ln>
                  </pic:spPr>
                </pic:pic>
              </a:graphicData>
            </a:graphic>
          </wp:inline>
        </w:drawing>
      </w:r>
    </w:p>
    <w:p w:rsidR="007F7F46" w:rsidRDefault="00E82470" w:rsidP="007F7F46">
      <w:pPr>
        <w:pStyle w:val="Titre4"/>
      </w:pPr>
      <w:r>
        <w:t>Composants</w:t>
      </w:r>
    </w:p>
    <w:tbl>
      <w:tblPr>
        <w:tblStyle w:val="Grilledutableau"/>
        <w:tblW w:w="0" w:type="auto"/>
        <w:jc w:val="center"/>
        <w:tblLook w:val="04A0"/>
      </w:tblPr>
      <w:tblGrid>
        <w:gridCol w:w="904"/>
        <w:gridCol w:w="3186"/>
        <w:gridCol w:w="2419"/>
      </w:tblGrid>
      <w:tr w:rsidR="007F7F46" w:rsidRPr="00F05DA9" w:rsidTr="00B45BF8">
        <w:trPr>
          <w:jc w:val="center"/>
        </w:trPr>
        <w:tc>
          <w:tcPr>
            <w:tcW w:w="904" w:type="dxa"/>
            <w:shd w:val="clear" w:color="auto" w:fill="FFFF00"/>
          </w:tcPr>
          <w:p w:rsidR="007F7F46" w:rsidRPr="00F05DA9" w:rsidRDefault="00922634" w:rsidP="00B45BF8">
            <w:pPr>
              <w:spacing w:before="40" w:after="40"/>
              <w:jc w:val="center"/>
              <w:rPr>
                <w:b/>
              </w:rPr>
            </w:pPr>
            <w:r>
              <w:br w:type="column"/>
            </w:r>
            <w:r w:rsidR="007F7F46" w:rsidRPr="00F05DA9">
              <w:rPr>
                <w:b/>
              </w:rPr>
              <w:t>Label</w:t>
            </w:r>
          </w:p>
        </w:tc>
        <w:tc>
          <w:tcPr>
            <w:tcW w:w="3186" w:type="dxa"/>
            <w:shd w:val="clear" w:color="auto" w:fill="FFFF00"/>
          </w:tcPr>
          <w:p w:rsidR="007F7F46" w:rsidRPr="00F05DA9" w:rsidRDefault="007F7F46" w:rsidP="00B45BF8">
            <w:pPr>
              <w:spacing w:before="40" w:after="40"/>
              <w:jc w:val="center"/>
              <w:rPr>
                <w:b/>
              </w:rPr>
            </w:pPr>
            <w:r w:rsidRPr="00F05DA9">
              <w:rPr>
                <w:b/>
              </w:rPr>
              <w:t>Type</w:t>
            </w:r>
          </w:p>
        </w:tc>
        <w:tc>
          <w:tcPr>
            <w:tcW w:w="2419" w:type="dxa"/>
            <w:shd w:val="clear" w:color="auto" w:fill="FFFF00"/>
          </w:tcPr>
          <w:p w:rsidR="007F7F46" w:rsidRPr="00F05DA9" w:rsidRDefault="007F7F46" w:rsidP="00B45BF8">
            <w:pPr>
              <w:spacing w:before="40" w:after="40"/>
              <w:jc w:val="center"/>
              <w:rPr>
                <w:b/>
              </w:rPr>
            </w:pPr>
            <w:r>
              <w:rPr>
                <w:b/>
              </w:rPr>
              <w:t>Caractéristiques</w:t>
            </w:r>
          </w:p>
        </w:tc>
      </w:tr>
      <w:tr w:rsidR="007F7F46" w:rsidTr="00B45BF8">
        <w:trPr>
          <w:jc w:val="center"/>
        </w:trPr>
        <w:tc>
          <w:tcPr>
            <w:tcW w:w="904" w:type="dxa"/>
          </w:tcPr>
          <w:p w:rsidR="007F7F46" w:rsidRDefault="007F7F46" w:rsidP="00B45BF8">
            <w:pPr>
              <w:spacing w:before="40" w:after="40"/>
            </w:pPr>
            <w:r>
              <w:t>R1</w:t>
            </w:r>
          </w:p>
        </w:tc>
        <w:tc>
          <w:tcPr>
            <w:tcW w:w="3186" w:type="dxa"/>
          </w:tcPr>
          <w:p w:rsidR="007F7F46" w:rsidRDefault="007F7F46" w:rsidP="00B45BF8">
            <w:pPr>
              <w:spacing w:before="40" w:after="40"/>
            </w:pPr>
            <w:r>
              <w:t xml:space="preserve">Résistance </w:t>
            </w:r>
          </w:p>
        </w:tc>
        <w:tc>
          <w:tcPr>
            <w:tcW w:w="2419" w:type="dxa"/>
          </w:tcPr>
          <w:p w:rsidR="007F7F46" w:rsidRDefault="00922634" w:rsidP="00B45BF8">
            <w:pPr>
              <w:spacing w:before="40" w:after="40"/>
            </w:pPr>
            <w:r>
              <w:t>56</w:t>
            </w:r>
            <w:r w:rsidR="007F7F46">
              <w:sym w:font="Symbol" w:char="F057"/>
            </w:r>
          </w:p>
        </w:tc>
      </w:tr>
      <w:tr w:rsidR="007F7F46" w:rsidTr="00B45BF8">
        <w:trPr>
          <w:jc w:val="center"/>
        </w:trPr>
        <w:tc>
          <w:tcPr>
            <w:tcW w:w="904" w:type="dxa"/>
          </w:tcPr>
          <w:p w:rsidR="007F7F46" w:rsidRDefault="007F7F46" w:rsidP="00B45BF8">
            <w:pPr>
              <w:spacing w:before="40" w:after="40"/>
            </w:pPr>
            <w:r>
              <w:t>R2</w:t>
            </w:r>
          </w:p>
        </w:tc>
        <w:tc>
          <w:tcPr>
            <w:tcW w:w="3186" w:type="dxa"/>
          </w:tcPr>
          <w:p w:rsidR="007F7F46" w:rsidRDefault="007F7F46">
            <w:r w:rsidRPr="00F21483">
              <w:t xml:space="preserve">Résistance </w:t>
            </w:r>
          </w:p>
        </w:tc>
        <w:tc>
          <w:tcPr>
            <w:tcW w:w="2419" w:type="dxa"/>
          </w:tcPr>
          <w:p w:rsidR="007F7F46" w:rsidRDefault="007F7F46" w:rsidP="00B45BF8">
            <w:pPr>
              <w:spacing w:before="40" w:after="40"/>
            </w:pPr>
            <w:r>
              <w:t>10k</w:t>
            </w:r>
            <w:r>
              <w:sym w:font="Symbol" w:char="F057"/>
            </w:r>
          </w:p>
        </w:tc>
      </w:tr>
      <w:tr w:rsidR="00922634" w:rsidTr="00B45BF8">
        <w:trPr>
          <w:jc w:val="center"/>
        </w:trPr>
        <w:tc>
          <w:tcPr>
            <w:tcW w:w="904" w:type="dxa"/>
          </w:tcPr>
          <w:p w:rsidR="00922634" w:rsidRDefault="00922634" w:rsidP="00B45BF8">
            <w:pPr>
              <w:spacing w:before="40" w:after="40"/>
            </w:pPr>
            <w:r>
              <w:t>R3</w:t>
            </w:r>
          </w:p>
        </w:tc>
        <w:tc>
          <w:tcPr>
            <w:tcW w:w="3186" w:type="dxa"/>
          </w:tcPr>
          <w:p w:rsidR="00922634" w:rsidRDefault="00922634">
            <w:r w:rsidRPr="00F21483">
              <w:t xml:space="preserve">Résistance </w:t>
            </w:r>
          </w:p>
        </w:tc>
        <w:tc>
          <w:tcPr>
            <w:tcW w:w="2419" w:type="dxa"/>
          </w:tcPr>
          <w:p w:rsidR="00922634" w:rsidRDefault="00922634">
            <w:r w:rsidRPr="00196073">
              <w:t>10k</w:t>
            </w:r>
            <w:r w:rsidRPr="00196073">
              <w:sym w:font="Symbol" w:char="F057"/>
            </w:r>
          </w:p>
        </w:tc>
      </w:tr>
      <w:tr w:rsidR="00922634" w:rsidTr="00B45BF8">
        <w:trPr>
          <w:jc w:val="center"/>
        </w:trPr>
        <w:tc>
          <w:tcPr>
            <w:tcW w:w="904" w:type="dxa"/>
          </w:tcPr>
          <w:p w:rsidR="00922634" w:rsidRDefault="00922634" w:rsidP="00B45BF8">
            <w:pPr>
              <w:spacing w:before="40" w:after="40"/>
            </w:pPr>
            <w:r>
              <w:t>R4</w:t>
            </w:r>
          </w:p>
        </w:tc>
        <w:tc>
          <w:tcPr>
            <w:tcW w:w="3186" w:type="dxa"/>
          </w:tcPr>
          <w:p w:rsidR="00922634" w:rsidRDefault="00922634">
            <w:r w:rsidRPr="00F21483">
              <w:t xml:space="preserve">Résistance </w:t>
            </w:r>
          </w:p>
        </w:tc>
        <w:tc>
          <w:tcPr>
            <w:tcW w:w="2419" w:type="dxa"/>
          </w:tcPr>
          <w:p w:rsidR="00922634" w:rsidRDefault="00922634">
            <w:r w:rsidRPr="00196073">
              <w:t>10k</w:t>
            </w:r>
            <w:r w:rsidRPr="00196073">
              <w:sym w:font="Symbol" w:char="F057"/>
            </w:r>
          </w:p>
        </w:tc>
      </w:tr>
      <w:tr w:rsidR="007F7F46" w:rsidTr="00B45BF8">
        <w:trPr>
          <w:jc w:val="center"/>
        </w:trPr>
        <w:tc>
          <w:tcPr>
            <w:tcW w:w="904" w:type="dxa"/>
          </w:tcPr>
          <w:p w:rsidR="007F7F46" w:rsidRDefault="007F7F46" w:rsidP="00B45BF8">
            <w:pPr>
              <w:spacing w:before="40" w:after="40"/>
            </w:pPr>
            <w:r>
              <w:lastRenderedPageBreak/>
              <w:t>R5</w:t>
            </w:r>
          </w:p>
        </w:tc>
        <w:tc>
          <w:tcPr>
            <w:tcW w:w="3186" w:type="dxa"/>
          </w:tcPr>
          <w:p w:rsidR="007F7F46" w:rsidRDefault="007F7F46">
            <w:r w:rsidRPr="00F21483">
              <w:t xml:space="preserve">Résistance </w:t>
            </w:r>
          </w:p>
        </w:tc>
        <w:tc>
          <w:tcPr>
            <w:tcW w:w="2419" w:type="dxa"/>
          </w:tcPr>
          <w:p w:rsidR="007F7F46" w:rsidRDefault="00922634">
            <w:r>
              <w:t>1M</w:t>
            </w:r>
            <w:r w:rsidR="007F7F46" w:rsidRPr="00DB0BA6">
              <w:sym w:font="Symbol" w:char="F057"/>
            </w:r>
          </w:p>
        </w:tc>
      </w:tr>
      <w:tr w:rsidR="007F7F46" w:rsidTr="00B45BF8">
        <w:trPr>
          <w:jc w:val="center"/>
        </w:trPr>
        <w:tc>
          <w:tcPr>
            <w:tcW w:w="904" w:type="dxa"/>
          </w:tcPr>
          <w:p w:rsidR="007F7F46" w:rsidRDefault="007F7F46" w:rsidP="00B45BF8">
            <w:pPr>
              <w:spacing w:before="40" w:after="40"/>
            </w:pPr>
            <w:r>
              <w:t>R7</w:t>
            </w:r>
          </w:p>
        </w:tc>
        <w:tc>
          <w:tcPr>
            <w:tcW w:w="3186" w:type="dxa"/>
          </w:tcPr>
          <w:p w:rsidR="007F7F46" w:rsidRDefault="007F7F46">
            <w:r w:rsidRPr="00F21483">
              <w:t xml:space="preserve">Résistance </w:t>
            </w:r>
          </w:p>
        </w:tc>
        <w:tc>
          <w:tcPr>
            <w:tcW w:w="2419" w:type="dxa"/>
          </w:tcPr>
          <w:p w:rsidR="007F7F46" w:rsidRDefault="00775CF4">
            <w:r>
              <w:t>0</w:t>
            </w:r>
            <w:r w:rsidR="007F7F46" w:rsidRPr="00DB0BA6">
              <w:sym w:font="Symbol" w:char="F057"/>
            </w:r>
          </w:p>
        </w:tc>
      </w:tr>
      <w:tr w:rsidR="007F7F46" w:rsidTr="00B45BF8">
        <w:trPr>
          <w:jc w:val="center"/>
        </w:trPr>
        <w:tc>
          <w:tcPr>
            <w:tcW w:w="904" w:type="dxa"/>
          </w:tcPr>
          <w:p w:rsidR="007F7F46" w:rsidRDefault="007F7F46" w:rsidP="00B45BF8">
            <w:pPr>
              <w:spacing w:before="40" w:after="40"/>
            </w:pPr>
            <w:r>
              <w:t>R8</w:t>
            </w:r>
          </w:p>
        </w:tc>
        <w:tc>
          <w:tcPr>
            <w:tcW w:w="3186" w:type="dxa"/>
          </w:tcPr>
          <w:p w:rsidR="007F7F46" w:rsidRDefault="007F7F46">
            <w:r w:rsidRPr="00F21483">
              <w:t xml:space="preserve">Résistance </w:t>
            </w:r>
          </w:p>
        </w:tc>
        <w:tc>
          <w:tcPr>
            <w:tcW w:w="2419" w:type="dxa"/>
          </w:tcPr>
          <w:p w:rsidR="007F7F46" w:rsidRDefault="00775CF4">
            <w:r w:rsidRPr="00196073">
              <w:t>10k</w:t>
            </w:r>
            <w:r w:rsidRPr="00196073">
              <w:sym w:font="Symbol" w:char="F057"/>
            </w:r>
          </w:p>
        </w:tc>
      </w:tr>
      <w:tr w:rsidR="007F7F46" w:rsidTr="00B45BF8">
        <w:trPr>
          <w:jc w:val="center"/>
        </w:trPr>
        <w:tc>
          <w:tcPr>
            <w:tcW w:w="904" w:type="dxa"/>
          </w:tcPr>
          <w:p w:rsidR="007F7F46" w:rsidRDefault="007F7F46" w:rsidP="00B45BF8">
            <w:pPr>
              <w:spacing w:before="40" w:after="40"/>
            </w:pPr>
            <w:r>
              <w:t>R</w:t>
            </w:r>
            <w:r w:rsidR="00922634">
              <w:t>9</w:t>
            </w:r>
          </w:p>
        </w:tc>
        <w:tc>
          <w:tcPr>
            <w:tcW w:w="3186" w:type="dxa"/>
          </w:tcPr>
          <w:p w:rsidR="007F7F46" w:rsidRDefault="007F7F46">
            <w:r w:rsidRPr="00F21483">
              <w:t xml:space="preserve">Résistance </w:t>
            </w:r>
          </w:p>
        </w:tc>
        <w:tc>
          <w:tcPr>
            <w:tcW w:w="2419" w:type="dxa"/>
          </w:tcPr>
          <w:p w:rsidR="007F7F46" w:rsidRDefault="00775CF4">
            <w:r>
              <w:t>1M</w:t>
            </w:r>
            <w:r w:rsidR="007F7F46" w:rsidRPr="00DB0BA6">
              <w:sym w:font="Symbol" w:char="F057"/>
            </w:r>
          </w:p>
        </w:tc>
      </w:tr>
      <w:tr w:rsidR="007F7F46" w:rsidTr="00B45BF8">
        <w:trPr>
          <w:jc w:val="center"/>
        </w:trPr>
        <w:tc>
          <w:tcPr>
            <w:tcW w:w="904" w:type="dxa"/>
          </w:tcPr>
          <w:p w:rsidR="007F7F46" w:rsidRDefault="007F7F46" w:rsidP="00B45BF8">
            <w:pPr>
              <w:spacing w:before="40" w:after="40"/>
            </w:pPr>
            <w:r>
              <w:t>C1</w:t>
            </w:r>
          </w:p>
        </w:tc>
        <w:tc>
          <w:tcPr>
            <w:tcW w:w="3186" w:type="dxa"/>
          </w:tcPr>
          <w:p w:rsidR="007F7F46" w:rsidRDefault="00922634" w:rsidP="00B45BF8">
            <w:pPr>
              <w:spacing w:before="40" w:after="40"/>
            </w:pPr>
            <w:r>
              <w:t>Condensateur</w:t>
            </w:r>
          </w:p>
        </w:tc>
        <w:tc>
          <w:tcPr>
            <w:tcW w:w="2419" w:type="dxa"/>
          </w:tcPr>
          <w:p w:rsidR="007F7F46" w:rsidRDefault="00775CF4" w:rsidP="00B45BF8">
            <w:pPr>
              <w:spacing w:before="40" w:after="40"/>
            </w:pPr>
            <w:r>
              <w:t>1</w:t>
            </w:r>
            <w:r w:rsidR="007F7F46">
              <w:rPr>
                <w:rFonts w:cstheme="minorHAnsi"/>
              </w:rPr>
              <w:t>µ</w:t>
            </w:r>
            <w:r w:rsidR="007F7F46">
              <w:t>F</w:t>
            </w:r>
          </w:p>
        </w:tc>
      </w:tr>
      <w:tr w:rsidR="00775CF4" w:rsidRPr="00922634" w:rsidTr="00B45BF8">
        <w:trPr>
          <w:jc w:val="center"/>
        </w:trPr>
        <w:tc>
          <w:tcPr>
            <w:tcW w:w="904" w:type="dxa"/>
          </w:tcPr>
          <w:p w:rsidR="00775CF4" w:rsidRDefault="00775CF4" w:rsidP="00B45BF8">
            <w:pPr>
              <w:spacing w:before="40" w:after="40"/>
            </w:pPr>
            <w:r>
              <w:t>C2</w:t>
            </w:r>
          </w:p>
        </w:tc>
        <w:tc>
          <w:tcPr>
            <w:tcW w:w="3186" w:type="dxa"/>
          </w:tcPr>
          <w:p w:rsidR="00775CF4" w:rsidRDefault="00775CF4" w:rsidP="00922634">
            <w:pPr>
              <w:spacing w:before="40" w:after="40"/>
            </w:pPr>
            <w:r w:rsidRPr="00A305CF">
              <w:t>Condensateur</w:t>
            </w:r>
          </w:p>
        </w:tc>
        <w:tc>
          <w:tcPr>
            <w:tcW w:w="2419" w:type="dxa"/>
          </w:tcPr>
          <w:p w:rsidR="00775CF4" w:rsidRDefault="00775CF4">
            <w:r w:rsidRPr="007B00EB">
              <w:t>1</w:t>
            </w:r>
            <w:r w:rsidRPr="007B00EB">
              <w:rPr>
                <w:rFonts w:cstheme="minorHAnsi"/>
              </w:rPr>
              <w:t>µ</w:t>
            </w:r>
            <w:r w:rsidRPr="007B00EB">
              <w:t>F</w:t>
            </w:r>
          </w:p>
        </w:tc>
      </w:tr>
      <w:tr w:rsidR="00775CF4" w:rsidRPr="00922634" w:rsidTr="00B45BF8">
        <w:trPr>
          <w:jc w:val="center"/>
        </w:trPr>
        <w:tc>
          <w:tcPr>
            <w:tcW w:w="904" w:type="dxa"/>
          </w:tcPr>
          <w:p w:rsidR="00775CF4" w:rsidRDefault="00775CF4" w:rsidP="00B45BF8">
            <w:pPr>
              <w:spacing w:before="40" w:after="40"/>
            </w:pPr>
            <w:r>
              <w:t>C3</w:t>
            </w:r>
          </w:p>
        </w:tc>
        <w:tc>
          <w:tcPr>
            <w:tcW w:w="3186" w:type="dxa"/>
          </w:tcPr>
          <w:p w:rsidR="00775CF4" w:rsidRDefault="00775CF4" w:rsidP="00922634">
            <w:pPr>
              <w:spacing w:before="40" w:after="40"/>
            </w:pPr>
            <w:r w:rsidRPr="00A305CF">
              <w:t>Condensateur</w:t>
            </w:r>
          </w:p>
        </w:tc>
        <w:tc>
          <w:tcPr>
            <w:tcW w:w="2419" w:type="dxa"/>
          </w:tcPr>
          <w:p w:rsidR="00775CF4" w:rsidRDefault="00775CF4">
            <w:r w:rsidRPr="007B00EB">
              <w:t>1</w:t>
            </w:r>
            <w:r>
              <w:rPr>
                <w:rFonts w:cstheme="minorHAnsi"/>
              </w:rPr>
              <w:t>00n</w:t>
            </w:r>
            <w:r w:rsidRPr="007B00EB">
              <w:t>F</w:t>
            </w:r>
          </w:p>
        </w:tc>
      </w:tr>
      <w:tr w:rsidR="00775CF4" w:rsidRPr="00922634" w:rsidTr="00B45BF8">
        <w:trPr>
          <w:jc w:val="center"/>
        </w:trPr>
        <w:tc>
          <w:tcPr>
            <w:tcW w:w="904" w:type="dxa"/>
          </w:tcPr>
          <w:p w:rsidR="00775CF4" w:rsidRDefault="00775CF4" w:rsidP="00B45BF8">
            <w:pPr>
              <w:spacing w:before="40" w:after="40"/>
            </w:pPr>
            <w:r>
              <w:t>C4</w:t>
            </w:r>
          </w:p>
        </w:tc>
        <w:tc>
          <w:tcPr>
            <w:tcW w:w="3186" w:type="dxa"/>
          </w:tcPr>
          <w:p w:rsidR="00775CF4" w:rsidRDefault="00775CF4" w:rsidP="00922634">
            <w:pPr>
              <w:spacing w:before="40" w:after="40"/>
            </w:pPr>
            <w:r w:rsidRPr="00A305CF">
              <w:t>Condensateur</w:t>
            </w:r>
          </w:p>
        </w:tc>
        <w:tc>
          <w:tcPr>
            <w:tcW w:w="2419" w:type="dxa"/>
          </w:tcPr>
          <w:p w:rsidR="00775CF4" w:rsidRDefault="00775CF4">
            <w:r w:rsidRPr="007B00EB">
              <w:t>1</w:t>
            </w:r>
            <w:r>
              <w:rPr>
                <w:rFonts w:cstheme="minorHAnsi"/>
              </w:rPr>
              <w:t>00n</w:t>
            </w:r>
            <w:r w:rsidRPr="007B00EB">
              <w:t>F</w:t>
            </w:r>
          </w:p>
        </w:tc>
      </w:tr>
      <w:tr w:rsidR="00775CF4" w:rsidRPr="00922634" w:rsidTr="00B45BF8">
        <w:trPr>
          <w:jc w:val="center"/>
        </w:trPr>
        <w:tc>
          <w:tcPr>
            <w:tcW w:w="904" w:type="dxa"/>
          </w:tcPr>
          <w:p w:rsidR="00775CF4" w:rsidRDefault="00775CF4" w:rsidP="00B45BF8">
            <w:pPr>
              <w:spacing w:before="40" w:after="40"/>
            </w:pPr>
            <w:r>
              <w:t>C5</w:t>
            </w:r>
          </w:p>
        </w:tc>
        <w:tc>
          <w:tcPr>
            <w:tcW w:w="3186" w:type="dxa"/>
          </w:tcPr>
          <w:p w:rsidR="00775CF4" w:rsidRDefault="00775CF4" w:rsidP="00922634">
            <w:pPr>
              <w:spacing w:before="40" w:after="40"/>
            </w:pPr>
            <w:r w:rsidRPr="00A305CF">
              <w:t>Condensateur</w:t>
            </w:r>
          </w:p>
        </w:tc>
        <w:tc>
          <w:tcPr>
            <w:tcW w:w="2419" w:type="dxa"/>
          </w:tcPr>
          <w:p w:rsidR="00775CF4" w:rsidRDefault="00775CF4">
            <w:r w:rsidRPr="007B00EB">
              <w:t>1</w:t>
            </w:r>
            <w:r>
              <w:t>0</w:t>
            </w:r>
            <w:r w:rsidRPr="007B00EB">
              <w:rPr>
                <w:rFonts w:cstheme="minorHAnsi"/>
              </w:rPr>
              <w:t>µ</w:t>
            </w:r>
            <w:r w:rsidRPr="007B00EB">
              <w:t>F</w:t>
            </w:r>
          </w:p>
        </w:tc>
      </w:tr>
      <w:tr w:rsidR="00775CF4" w:rsidRPr="00922634" w:rsidTr="00B45BF8">
        <w:trPr>
          <w:jc w:val="center"/>
        </w:trPr>
        <w:tc>
          <w:tcPr>
            <w:tcW w:w="904" w:type="dxa"/>
          </w:tcPr>
          <w:p w:rsidR="00775CF4" w:rsidRDefault="00775CF4" w:rsidP="00B45BF8">
            <w:pPr>
              <w:spacing w:before="40" w:after="40"/>
            </w:pPr>
            <w:r>
              <w:t>C6</w:t>
            </w:r>
          </w:p>
        </w:tc>
        <w:tc>
          <w:tcPr>
            <w:tcW w:w="3186" w:type="dxa"/>
          </w:tcPr>
          <w:p w:rsidR="00775CF4" w:rsidRDefault="00775CF4" w:rsidP="00922634">
            <w:pPr>
              <w:spacing w:before="40" w:after="40"/>
            </w:pPr>
            <w:r w:rsidRPr="00A305CF">
              <w:t>Condensateur</w:t>
            </w:r>
          </w:p>
        </w:tc>
        <w:tc>
          <w:tcPr>
            <w:tcW w:w="2419" w:type="dxa"/>
          </w:tcPr>
          <w:p w:rsidR="00775CF4" w:rsidRDefault="00775CF4">
            <w:r>
              <w:t>22pF</w:t>
            </w:r>
          </w:p>
        </w:tc>
      </w:tr>
      <w:tr w:rsidR="00775CF4" w:rsidRPr="00922634" w:rsidTr="00B45BF8">
        <w:trPr>
          <w:jc w:val="center"/>
        </w:trPr>
        <w:tc>
          <w:tcPr>
            <w:tcW w:w="904" w:type="dxa"/>
          </w:tcPr>
          <w:p w:rsidR="00775CF4" w:rsidRDefault="00775CF4" w:rsidP="00B45BF8">
            <w:pPr>
              <w:spacing w:before="40" w:after="40"/>
            </w:pPr>
            <w:r>
              <w:t>C7</w:t>
            </w:r>
          </w:p>
        </w:tc>
        <w:tc>
          <w:tcPr>
            <w:tcW w:w="3186" w:type="dxa"/>
          </w:tcPr>
          <w:p w:rsidR="00775CF4" w:rsidRDefault="00775CF4" w:rsidP="00922634">
            <w:pPr>
              <w:spacing w:before="40" w:after="40"/>
            </w:pPr>
            <w:r w:rsidRPr="00A305CF">
              <w:t>Condensateur</w:t>
            </w:r>
          </w:p>
        </w:tc>
        <w:tc>
          <w:tcPr>
            <w:tcW w:w="2419" w:type="dxa"/>
          </w:tcPr>
          <w:p w:rsidR="00775CF4" w:rsidRDefault="00C66029">
            <w:r>
              <w:t>22p</w:t>
            </w:r>
            <w:r w:rsidR="00775CF4" w:rsidRPr="007B00EB">
              <w:t>F</w:t>
            </w:r>
          </w:p>
        </w:tc>
      </w:tr>
      <w:tr w:rsidR="00922634" w:rsidRPr="00922634" w:rsidTr="00B45BF8">
        <w:trPr>
          <w:jc w:val="center"/>
        </w:trPr>
        <w:tc>
          <w:tcPr>
            <w:tcW w:w="904" w:type="dxa"/>
          </w:tcPr>
          <w:p w:rsidR="00922634" w:rsidRDefault="00775CF4" w:rsidP="00B45BF8">
            <w:pPr>
              <w:spacing w:before="40" w:after="40"/>
            </w:pPr>
            <w:r>
              <w:t>C8</w:t>
            </w:r>
          </w:p>
        </w:tc>
        <w:tc>
          <w:tcPr>
            <w:tcW w:w="3186" w:type="dxa"/>
          </w:tcPr>
          <w:p w:rsidR="00922634" w:rsidRDefault="00922634" w:rsidP="00922634">
            <w:pPr>
              <w:spacing w:before="40" w:after="40"/>
            </w:pPr>
            <w:r w:rsidRPr="00A305CF">
              <w:t>Condensateur</w:t>
            </w:r>
          </w:p>
        </w:tc>
        <w:tc>
          <w:tcPr>
            <w:tcW w:w="2419" w:type="dxa"/>
          </w:tcPr>
          <w:p w:rsidR="00922634" w:rsidRDefault="00775CF4" w:rsidP="00B45BF8">
            <w:pPr>
              <w:spacing w:before="40" w:after="40"/>
            </w:pPr>
            <w:r>
              <w:t>100nF</w:t>
            </w:r>
          </w:p>
        </w:tc>
      </w:tr>
      <w:tr w:rsidR="007F7F46" w:rsidRPr="00922634" w:rsidTr="00B45BF8">
        <w:trPr>
          <w:jc w:val="center"/>
        </w:trPr>
        <w:tc>
          <w:tcPr>
            <w:tcW w:w="904" w:type="dxa"/>
          </w:tcPr>
          <w:p w:rsidR="007F7F46" w:rsidRDefault="007F7F46" w:rsidP="00B45BF8">
            <w:pPr>
              <w:spacing w:before="40" w:after="40"/>
            </w:pPr>
            <w:r>
              <w:t>VR1</w:t>
            </w:r>
          </w:p>
        </w:tc>
        <w:tc>
          <w:tcPr>
            <w:tcW w:w="3186" w:type="dxa"/>
          </w:tcPr>
          <w:p w:rsidR="007F7F46" w:rsidRDefault="00775CF4" w:rsidP="00B45BF8">
            <w:pPr>
              <w:spacing w:before="40" w:after="40"/>
            </w:pPr>
            <w:r>
              <w:t>Régulateur 3,3V</w:t>
            </w:r>
          </w:p>
        </w:tc>
        <w:tc>
          <w:tcPr>
            <w:tcW w:w="2419" w:type="dxa"/>
          </w:tcPr>
          <w:p w:rsidR="007F7F46" w:rsidRDefault="00775CF4" w:rsidP="00B45BF8">
            <w:pPr>
              <w:spacing w:before="40" w:after="40"/>
            </w:pPr>
            <w:r>
              <w:t>MCP 1702-3302</w:t>
            </w:r>
            <w:r w:rsidR="004C095B" w:rsidRPr="004C095B">
              <w:t>E</w:t>
            </w:r>
            <w:r w:rsidR="004C095B">
              <w:t>/TO</w:t>
            </w:r>
            <w:r w:rsidR="00A55523">
              <w:rPr>
                <w:rStyle w:val="Appelnotedebasdep"/>
              </w:rPr>
              <w:footnoteReference w:id="18"/>
            </w:r>
          </w:p>
        </w:tc>
      </w:tr>
      <w:tr w:rsidR="007F7F46" w:rsidTr="00B45BF8">
        <w:trPr>
          <w:jc w:val="center"/>
        </w:trPr>
        <w:tc>
          <w:tcPr>
            <w:tcW w:w="904" w:type="dxa"/>
          </w:tcPr>
          <w:p w:rsidR="007F7F46" w:rsidRDefault="007F7F46" w:rsidP="00B45BF8">
            <w:pPr>
              <w:spacing w:before="40" w:after="40"/>
            </w:pPr>
            <w:r>
              <w:t>IC1</w:t>
            </w:r>
          </w:p>
        </w:tc>
        <w:tc>
          <w:tcPr>
            <w:tcW w:w="3186" w:type="dxa"/>
          </w:tcPr>
          <w:p w:rsidR="007F7F46" w:rsidRDefault="00775CF4" w:rsidP="00B45BF8">
            <w:pPr>
              <w:spacing w:before="40" w:after="40"/>
            </w:pPr>
            <w:r>
              <w:t>Microcontrôleur</w:t>
            </w:r>
          </w:p>
        </w:tc>
        <w:tc>
          <w:tcPr>
            <w:tcW w:w="2419" w:type="dxa"/>
          </w:tcPr>
          <w:p w:rsidR="007F7F46" w:rsidRDefault="00A55523" w:rsidP="00B45BF8">
            <w:pPr>
              <w:spacing w:before="40" w:after="40"/>
            </w:pPr>
            <w:r>
              <w:t>ATm</w:t>
            </w:r>
            <w:r w:rsidR="007F7F46">
              <w:t>ega328P</w:t>
            </w:r>
            <w:r w:rsidR="002774A0">
              <w:t>-</w:t>
            </w:r>
            <w:r w:rsidR="00775CF4">
              <w:t>U</w:t>
            </w:r>
          </w:p>
        </w:tc>
      </w:tr>
      <w:tr w:rsidR="007F7F46" w:rsidTr="00B45BF8">
        <w:trPr>
          <w:jc w:val="center"/>
        </w:trPr>
        <w:tc>
          <w:tcPr>
            <w:tcW w:w="904" w:type="dxa"/>
          </w:tcPr>
          <w:p w:rsidR="007F7F46" w:rsidRDefault="007F7F46" w:rsidP="00B45BF8">
            <w:pPr>
              <w:spacing w:before="40" w:after="40"/>
            </w:pPr>
            <w:r>
              <w:t>X1</w:t>
            </w:r>
          </w:p>
        </w:tc>
        <w:tc>
          <w:tcPr>
            <w:tcW w:w="3186" w:type="dxa"/>
          </w:tcPr>
          <w:p w:rsidR="007F7F46" w:rsidRDefault="00775CF4" w:rsidP="00775CF4">
            <w:pPr>
              <w:spacing w:before="40" w:after="40"/>
            </w:pPr>
            <w:r>
              <w:t>Quartz</w:t>
            </w:r>
          </w:p>
        </w:tc>
        <w:tc>
          <w:tcPr>
            <w:tcW w:w="2419" w:type="dxa"/>
          </w:tcPr>
          <w:p w:rsidR="007F7F46" w:rsidRDefault="007F7F46" w:rsidP="00B45BF8">
            <w:pPr>
              <w:spacing w:before="40" w:after="40"/>
            </w:pPr>
            <w:r>
              <w:t>16MHz</w:t>
            </w:r>
          </w:p>
        </w:tc>
      </w:tr>
    </w:tbl>
    <w:p w:rsidR="007F7F46" w:rsidRDefault="007F7F46" w:rsidP="007F7F46"/>
    <w:p w:rsidR="00DC08EE" w:rsidRDefault="00DC08EE" w:rsidP="00DC08EE">
      <w:pPr>
        <w:pStyle w:val="Titre3"/>
      </w:pPr>
      <w:r>
        <w:t>Carte pour la liaison FTDI</w:t>
      </w:r>
    </w:p>
    <w:p w:rsidR="00DC08EE" w:rsidRPr="00DC08EE" w:rsidRDefault="00DC08EE" w:rsidP="00DC08EE">
      <w:r>
        <w:t>Le PCB fourni ici établit une liaison directe entre les 5 sorties RST, RX, TX, VCC, GND précédentes et un connecteur Dupont femelle à 6 entrées, où l’on pourra brancher un convertisseur USB=&gt;Série TTL :</w:t>
      </w:r>
    </w:p>
    <w:p w:rsidR="00E548F8" w:rsidRDefault="00E548F8" w:rsidP="00DC08EE">
      <w:pPr>
        <w:jc w:val="center"/>
      </w:pPr>
      <w:r>
        <w:rPr>
          <w:noProof/>
        </w:rPr>
        <w:drawing>
          <wp:inline distT="0" distB="0" distL="0" distR="0">
            <wp:extent cx="1903397" cy="1415592"/>
            <wp:effectExtent l="19050" t="0" r="1603"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flipH="1">
                      <a:off x="0" y="0"/>
                      <a:ext cx="1908669" cy="1419513"/>
                    </a:xfrm>
                    <a:prstGeom prst="rect">
                      <a:avLst/>
                    </a:prstGeom>
                    <a:noFill/>
                    <a:ln w="9525">
                      <a:noFill/>
                      <a:miter lim="800000"/>
                      <a:headEnd/>
                      <a:tailEnd/>
                    </a:ln>
                  </pic:spPr>
                </pic:pic>
              </a:graphicData>
            </a:graphic>
          </wp:inline>
        </w:drawing>
      </w:r>
    </w:p>
    <w:p w:rsidR="00DC08EE" w:rsidRDefault="00DC08EE" w:rsidP="00DC08EE">
      <w:r>
        <w:t>Le convertisseur pourra donc alimenter la carte principale en 3,3V et il est bien recommandé d’utiliser cette liaison SANS alimenter cette carte par le compteur XTM 35SA</w:t>
      </w:r>
      <w:r w:rsidR="00475390">
        <w:t>. On ne pourra donc pas l’utiliser pour monitorer son fonctionnement à chaud et ce d’autant plus que la carte principale ne dispose pas d’isolation galvanique par rapport au réseau EDF (GND est connecté au Neutre).</w:t>
      </w:r>
    </w:p>
    <w:p w:rsidR="00E54F97" w:rsidRPr="00BD3501" w:rsidRDefault="00475390" w:rsidP="00E54F97">
      <w:r>
        <w:t xml:space="preserve">Ce problème a été résolu par </w:t>
      </w:r>
      <w:r w:rsidRPr="00BD3501">
        <w:rPr>
          <w:b/>
        </w:rPr>
        <w:t>bgrigoriu</w:t>
      </w:r>
      <w:r>
        <w:t xml:space="preserve"> sur le </w:t>
      </w:r>
      <w:r w:rsidRPr="00BD3501">
        <w:rPr>
          <w:b/>
        </w:rPr>
        <w:t>Forum photovoltaïque</w:t>
      </w:r>
      <w:r>
        <w:rPr>
          <w:rStyle w:val="Appelnotedebasdep"/>
          <w:b/>
        </w:rPr>
        <w:footnoteReference w:id="19"/>
      </w:r>
      <w:r>
        <w:t>, en utilisant un isolateur numérique ADUM</w:t>
      </w:r>
      <w:r w:rsidR="00443B52">
        <w:t>1201</w:t>
      </w:r>
      <w:r w:rsidR="00395E3B">
        <w:rPr>
          <w:rStyle w:val="Appelnotedebasdep"/>
        </w:rPr>
        <w:footnoteReference w:id="20"/>
      </w:r>
      <w:r w:rsidR="00395E3B">
        <w:t xml:space="preserve"> (2 canaux directs) ou </w:t>
      </w:r>
      <w:r w:rsidR="005D33B9">
        <w:t>ADUM</w:t>
      </w:r>
      <w:r w:rsidR="00395E3B">
        <w:t>1301</w:t>
      </w:r>
      <w:r w:rsidR="00395E3B">
        <w:rPr>
          <w:rStyle w:val="Appelnotedebasdep"/>
        </w:rPr>
        <w:footnoteReference w:id="21"/>
      </w:r>
      <w:r w:rsidR="00395E3B">
        <w:t xml:space="preserve"> (3 canaux dont 1 inversé). </w:t>
      </w:r>
      <w:r w:rsidR="00BD3501">
        <w:t xml:space="preserve">On reprend  </w:t>
      </w:r>
      <w:r w:rsidR="00395E3B">
        <w:t>ici sa solution à 3 canaux</w:t>
      </w:r>
      <w:r w:rsidR="00395E3B">
        <w:rPr>
          <w:rStyle w:val="Appelnotedebasdep"/>
        </w:rPr>
        <w:footnoteReference w:id="22"/>
      </w:r>
      <w:r w:rsidR="00BD3501">
        <w:t>,</w:t>
      </w:r>
      <w:r w:rsidR="00747FA9">
        <w:t xml:space="preserve"> en remplaçant son PCB spécifique par une simple plaque d’essai </w:t>
      </w:r>
      <w:r w:rsidR="00395E3B">
        <w:t>de mêmes  dimensions</w:t>
      </w:r>
      <w:r w:rsidR="005D33B9">
        <w:t xml:space="preserve"> et</w:t>
      </w:r>
      <w:r w:rsidR="00395E3B">
        <w:t xml:space="preserve"> l</w:t>
      </w:r>
      <w:r w:rsidR="005D33B9">
        <w:t>’</w:t>
      </w:r>
      <w:r w:rsidR="00395E3B">
        <w:t xml:space="preserve">ADUM 3101 par un </w:t>
      </w:r>
      <w:r w:rsidR="005D33B9">
        <w:t xml:space="preserve">composant Skyworks équivalent, soudé sur un </w:t>
      </w:r>
      <w:r w:rsidR="00747FA9">
        <w:t>support adaptateur SOIC16 =&gt; DIP16</w:t>
      </w:r>
      <w:r w:rsidR="006A5D7B">
        <w:t>.</w:t>
      </w:r>
    </w:p>
    <w:p w:rsidR="0054034B" w:rsidRDefault="00AA1FDE" w:rsidP="005E6F96">
      <w:pPr>
        <w:pStyle w:val="Titre4"/>
      </w:pPr>
      <w:r w:rsidRPr="002868E2">
        <w:lastRenderedPageBreak/>
        <w:t>Isolateur numérique Skyworks Si8431AB-D-IS1</w:t>
      </w:r>
      <w:r>
        <w:rPr>
          <w:rStyle w:val="Appelnotedebasdep"/>
          <w:b w:val="0"/>
        </w:rPr>
        <w:footnoteReference w:id="23"/>
      </w:r>
      <w:r>
        <w:t xml:space="preserve"> </w:t>
      </w:r>
      <w:r>
        <w:rPr>
          <w:rStyle w:val="Appelnotedebasdep"/>
          <w:b w:val="0"/>
        </w:rPr>
        <w:footnoteReference w:id="24"/>
      </w:r>
    </w:p>
    <w:p w:rsidR="00AA1FDE" w:rsidRDefault="00AA1FDE" w:rsidP="009249AC">
      <w:pPr>
        <w:jc w:val="center"/>
        <w:rPr>
          <w:b/>
        </w:rPr>
      </w:pPr>
      <w:r>
        <w:rPr>
          <w:noProof/>
        </w:rPr>
        <w:drawing>
          <wp:inline distT="0" distB="0" distL="0" distR="0">
            <wp:extent cx="1756172" cy="1214437"/>
            <wp:effectExtent l="19050" t="0" r="0" b="0"/>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754537" cy="1213306"/>
                    </a:xfrm>
                    <a:prstGeom prst="rect">
                      <a:avLst/>
                    </a:prstGeom>
                    <a:noFill/>
                    <a:ln w="9525">
                      <a:noFill/>
                      <a:miter lim="800000"/>
                      <a:headEnd/>
                      <a:tailEnd/>
                    </a:ln>
                  </pic:spPr>
                </pic:pic>
              </a:graphicData>
            </a:graphic>
          </wp:inline>
        </w:drawing>
      </w:r>
      <w:r w:rsidR="0054034B" w:rsidRPr="0054034B">
        <w:rPr>
          <w:noProof/>
        </w:rPr>
        <w:drawing>
          <wp:inline distT="0" distB="0" distL="0" distR="0">
            <wp:extent cx="1370600" cy="1457747"/>
            <wp:effectExtent l="19050" t="0" r="1000" b="0"/>
            <wp:docPr id="24"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1372510" cy="1459779"/>
                    </a:xfrm>
                    <a:prstGeom prst="rect">
                      <a:avLst/>
                    </a:prstGeom>
                    <a:noFill/>
                    <a:ln w="9525">
                      <a:noFill/>
                      <a:miter lim="800000"/>
                      <a:headEnd/>
                      <a:tailEnd/>
                    </a:ln>
                  </pic:spPr>
                </pic:pic>
              </a:graphicData>
            </a:graphic>
          </wp:inline>
        </w:drawing>
      </w:r>
    </w:p>
    <w:p w:rsidR="00AA1FDE" w:rsidRDefault="00AA1FDE" w:rsidP="00AA1FDE">
      <w:pPr>
        <w:pStyle w:val="Paragraphedeliste"/>
        <w:numPr>
          <w:ilvl w:val="0"/>
          <w:numId w:val="11"/>
        </w:numPr>
      </w:pPr>
      <w:r>
        <w:t>3 canaux dont 1 inversé</w:t>
      </w:r>
    </w:p>
    <w:p w:rsidR="0054034B" w:rsidRDefault="0054034B" w:rsidP="00AA1FDE">
      <w:pPr>
        <w:pStyle w:val="Paragraphedeliste"/>
        <w:numPr>
          <w:ilvl w:val="0"/>
          <w:numId w:val="11"/>
        </w:numPr>
      </w:pPr>
      <w:r>
        <w:t>2,7-5.5V</w:t>
      </w:r>
    </w:p>
    <w:p w:rsidR="00AA1FDE" w:rsidRPr="00AA1FDE" w:rsidRDefault="00AA1FDE" w:rsidP="00AA1FDE">
      <w:pPr>
        <w:pStyle w:val="Paragraphedeliste"/>
        <w:numPr>
          <w:ilvl w:val="0"/>
          <w:numId w:val="9"/>
        </w:numPr>
      </w:pPr>
      <w:r w:rsidRPr="00AA1FDE">
        <w:t>Format NSOIC</w:t>
      </w:r>
      <w:r>
        <w:t>16 (larg. = 6mm, esp. broches = 1.27mm)</w:t>
      </w:r>
    </w:p>
    <w:p w:rsidR="00AA1FDE" w:rsidRDefault="005D33B9" w:rsidP="00AA1FDE">
      <w:pPr>
        <w:pStyle w:val="Paragraphedeliste"/>
        <w:numPr>
          <w:ilvl w:val="0"/>
          <w:numId w:val="9"/>
        </w:numPr>
      </w:pPr>
      <w:r>
        <w:t xml:space="preserve">Isolation </w:t>
      </w:r>
      <w:r w:rsidR="00AA1FDE" w:rsidRPr="00AA1FDE">
        <w:t>2500V</w:t>
      </w:r>
    </w:p>
    <w:p w:rsidR="0054034B" w:rsidRDefault="0054034B" w:rsidP="00AA1FDE">
      <w:pPr>
        <w:pStyle w:val="Paragraphedeliste"/>
        <w:numPr>
          <w:ilvl w:val="0"/>
          <w:numId w:val="9"/>
        </w:numPr>
      </w:pPr>
      <w:r>
        <w:t>Montage</w:t>
      </w:r>
      <w:r w:rsidR="002868E2">
        <w:t> avec condensateurs céramique 0,1</w:t>
      </w:r>
      <w:r w:rsidR="002868E2">
        <w:rPr>
          <w:rFonts w:cstheme="minorHAnsi"/>
        </w:rPr>
        <w:t>µ</w:t>
      </w:r>
      <w:r w:rsidR="005E6F96">
        <w:t xml:space="preserve">F </w:t>
      </w:r>
    </w:p>
    <w:p w:rsidR="00AA1FDE" w:rsidRDefault="0054034B" w:rsidP="0054034B">
      <w:pPr>
        <w:jc w:val="center"/>
      </w:pPr>
      <w:r w:rsidRPr="0054034B">
        <w:rPr>
          <w:noProof/>
        </w:rPr>
        <w:drawing>
          <wp:inline distT="0" distB="0" distL="0" distR="0">
            <wp:extent cx="3453695" cy="2165231"/>
            <wp:effectExtent l="19050" t="0" r="0" b="0"/>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b="8682"/>
                    <a:stretch>
                      <a:fillRect/>
                    </a:stretch>
                  </pic:blipFill>
                  <pic:spPr bwMode="auto">
                    <a:xfrm>
                      <a:off x="0" y="0"/>
                      <a:ext cx="3456660" cy="2167090"/>
                    </a:xfrm>
                    <a:prstGeom prst="rect">
                      <a:avLst/>
                    </a:prstGeom>
                    <a:noFill/>
                    <a:ln w="9525">
                      <a:noFill/>
                      <a:miter lim="800000"/>
                      <a:headEnd/>
                      <a:tailEnd/>
                    </a:ln>
                  </pic:spPr>
                </pic:pic>
              </a:graphicData>
            </a:graphic>
          </wp:inline>
        </w:drawing>
      </w:r>
    </w:p>
    <w:p w:rsidR="005E6F96" w:rsidRDefault="005E6F96" w:rsidP="005E6F96">
      <w:pPr>
        <w:pStyle w:val="Titre4"/>
      </w:pPr>
      <w:r>
        <w:t>Condensateurs céramique 0,1µF Wurth Elektronik 885012207128</w:t>
      </w:r>
      <w:r>
        <w:rPr>
          <w:rStyle w:val="Appelnotedebasdep"/>
        </w:rPr>
        <w:footnoteReference w:id="25"/>
      </w:r>
      <w:r>
        <w:t xml:space="preserve"> </w:t>
      </w:r>
      <w:r>
        <w:rPr>
          <w:rStyle w:val="Appelnotedebasdep"/>
        </w:rPr>
        <w:footnoteReference w:id="26"/>
      </w:r>
    </w:p>
    <w:p w:rsidR="005E6F96" w:rsidRDefault="005E6F96" w:rsidP="005E6F96">
      <w:pPr>
        <w:jc w:val="center"/>
      </w:pPr>
      <w:r>
        <w:rPr>
          <w:noProof/>
        </w:rPr>
        <w:drawing>
          <wp:inline distT="0" distB="0" distL="0" distR="0">
            <wp:extent cx="478962" cy="389852"/>
            <wp:effectExtent l="19050" t="0" r="0" b="0"/>
            <wp:docPr id="1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480575" cy="391165"/>
                    </a:xfrm>
                    <a:prstGeom prst="rect">
                      <a:avLst/>
                    </a:prstGeom>
                    <a:noFill/>
                    <a:ln w="9525">
                      <a:noFill/>
                      <a:miter lim="800000"/>
                      <a:headEnd/>
                      <a:tailEnd/>
                    </a:ln>
                  </pic:spPr>
                </pic:pic>
              </a:graphicData>
            </a:graphic>
          </wp:inline>
        </w:drawing>
      </w:r>
    </w:p>
    <w:p w:rsidR="005E6F96" w:rsidRDefault="005E6F96" w:rsidP="005E6F96">
      <w:pPr>
        <w:pStyle w:val="Paragraphedeliste"/>
        <w:numPr>
          <w:ilvl w:val="0"/>
          <w:numId w:val="13"/>
        </w:numPr>
      </w:pPr>
      <w:r>
        <w:t>0,1</w:t>
      </w:r>
      <w:r>
        <w:rPr>
          <w:rFonts w:cstheme="minorHAnsi"/>
        </w:rPr>
        <w:t>µ</w:t>
      </w:r>
      <w:r>
        <w:t>F</w:t>
      </w:r>
    </w:p>
    <w:p w:rsidR="005E6F96" w:rsidRDefault="005E6F96" w:rsidP="005E6F96">
      <w:pPr>
        <w:pStyle w:val="Paragraphedeliste"/>
        <w:numPr>
          <w:ilvl w:val="0"/>
          <w:numId w:val="13"/>
        </w:numPr>
      </w:pPr>
      <w:r>
        <w:t>CMS 805 =&gt; Long.  = 2mm</w:t>
      </w:r>
    </w:p>
    <w:p w:rsidR="002868E2" w:rsidRDefault="002868E2" w:rsidP="005E6F96">
      <w:pPr>
        <w:pStyle w:val="Titre4"/>
      </w:pPr>
      <w:r>
        <w:t xml:space="preserve">Support adaptateur SOIC16 =&gt; DIP16 Aries </w:t>
      </w:r>
      <w:r w:rsidR="0074095C">
        <w:t>16-350000-11-RC</w:t>
      </w:r>
      <w:r>
        <w:rPr>
          <w:rStyle w:val="Appelnotedebasdep"/>
        </w:rPr>
        <w:footnoteReference w:id="27"/>
      </w:r>
      <w:r>
        <w:t xml:space="preserve"> </w:t>
      </w:r>
      <w:r>
        <w:rPr>
          <w:rStyle w:val="Appelnotedebasdep"/>
        </w:rPr>
        <w:footnoteReference w:id="28"/>
      </w:r>
    </w:p>
    <w:p w:rsidR="002868E2" w:rsidRDefault="002868E2" w:rsidP="0074095C">
      <w:pPr>
        <w:jc w:val="center"/>
      </w:pPr>
      <w:r>
        <w:rPr>
          <w:noProof/>
        </w:rPr>
        <w:drawing>
          <wp:inline distT="0" distB="0" distL="0" distR="0">
            <wp:extent cx="1146868" cy="945794"/>
            <wp:effectExtent l="19050" t="0" r="0" b="0"/>
            <wp:docPr id="3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1146092" cy="945154"/>
                    </a:xfrm>
                    <a:prstGeom prst="rect">
                      <a:avLst/>
                    </a:prstGeom>
                    <a:noFill/>
                    <a:ln w="9525">
                      <a:noFill/>
                      <a:miter lim="800000"/>
                      <a:headEnd/>
                      <a:tailEnd/>
                    </a:ln>
                  </pic:spPr>
                </pic:pic>
              </a:graphicData>
            </a:graphic>
          </wp:inline>
        </w:drawing>
      </w:r>
    </w:p>
    <w:p w:rsidR="0074095C" w:rsidRDefault="0074095C" w:rsidP="0074095C">
      <w:pPr>
        <w:pStyle w:val="Paragraphedeliste"/>
        <w:numPr>
          <w:ilvl w:val="0"/>
          <w:numId w:val="12"/>
        </w:numPr>
      </w:pPr>
      <w:r>
        <w:t>Long. (pins) = 7x2,54 = 17,78mm</w:t>
      </w:r>
    </w:p>
    <w:p w:rsidR="0074095C" w:rsidRDefault="0074095C" w:rsidP="0074095C">
      <w:pPr>
        <w:pStyle w:val="Paragraphedeliste"/>
        <w:numPr>
          <w:ilvl w:val="0"/>
          <w:numId w:val="12"/>
        </w:numPr>
      </w:pPr>
      <w:r>
        <w:t>Larg. (pins) ) = 3x2,54 = 7,62mm</w:t>
      </w:r>
    </w:p>
    <w:p w:rsidR="005E6F96" w:rsidRDefault="005E6F96" w:rsidP="005E6F96">
      <w:pPr>
        <w:pStyle w:val="Titre4"/>
      </w:pPr>
      <w:r>
        <w:lastRenderedPageBreak/>
        <w:t>Schéma</w:t>
      </w:r>
    </w:p>
    <w:p w:rsidR="005E6F96" w:rsidRDefault="009E3F02" w:rsidP="00B70BA7">
      <w:pPr>
        <w:jc w:val="center"/>
      </w:pPr>
      <w:r>
        <w:rPr>
          <w:noProof/>
        </w:rPr>
        <w:pict>
          <v:shape id="_x0000_i1026" type="#_x0000_t75" style="width:476.7pt;height:311.6pt" o:bordertopcolor="this" o:borderleftcolor="this" o:borderbottomcolor="this" o:borderrightcolor="this">
            <v:imagedata r:id="rId23" o:title="Schéma"/>
            <w10:bordertop type="single" width="4"/>
            <w10:borderleft type="single" width="4"/>
            <w10:borderbottom type="single" width="4"/>
            <w10:borderright type="single" width="4"/>
          </v:shape>
        </w:pict>
      </w:r>
    </w:p>
    <w:p w:rsidR="00E54F97" w:rsidRDefault="00CD6352" w:rsidP="009914DF">
      <w:pPr>
        <w:pStyle w:val="Titre4"/>
      </w:pPr>
      <w:r>
        <w:t>Plaque d’essai</w:t>
      </w:r>
    </w:p>
    <w:p w:rsidR="00E54F97" w:rsidRDefault="00CD6352" w:rsidP="00E54F97">
      <w:pPr>
        <w:jc w:val="center"/>
      </w:pPr>
      <w:r>
        <w:rPr>
          <w:noProof/>
        </w:rPr>
        <w:drawing>
          <wp:inline distT="0" distB="0" distL="0" distR="0">
            <wp:extent cx="5177502" cy="4147508"/>
            <wp:effectExtent l="19050" t="19050" r="23148" b="24442"/>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175933" cy="4146251"/>
                    </a:xfrm>
                    <a:prstGeom prst="rect">
                      <a:avLst/>
                    </a:prstGeom>
                    <a:noFill/>
                    <a:ln w="9525">
                      <a:solidFill>
                        <a:schemeClr val="accent1"/>
                      </a:solidFill>
                      <a:miter lim="800000"/>
                      <a:headEnd/>
                      <a:tailEnd/>
                    </a:ln>
                  </pic:spPr>
                </pic:pic>
              </a:graphicData>
            </a:graphic>
          </wp:inline>
        </w:drawing>
      </w:r>
    </w:p>
    <w:p w:rsidR="00E54F97" w:rsidRDefault="00CD6352" w:rsidP="00747FA9">
      <w:pPr>
        <w:jc w:val="center"/>
      </w:pPr>
      <w:r>
        <w:rPr>
          <w:noProof/>
        </w:rPr>
        <w:lastRenderedPageBreak/>
        <w:drawing>
          <wp:inline distT="0" distB="0" distL="0" distR="0">
            <wp:extent cx="5160501" cy="4261929"/>
            <wp:effectExtent l="19050" t="19050" r="21099" b="24321"/>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5165147" cy="4265766"/>
                    </a:xfrm>
                    <a:prstGeom prst="rect">
                      <a:avLst/>
                    </a:prstGeom>
                    <a:noFill/>
                    <a:ln w="9525">
                      <a:solidFill>
                        <a:schemeClr val="accent1"/>
                      </a:solidFill>
                      <a:miter lim="800000"/>
                      <a:headEnd/>
                      <a:tailEnd/>
                    </a:ln>
                  </pic:spPr>
                </pic:pic>
              </a:graphicData>
            </a:graphic>
          </wp:inline>
        </w:drawing>
      </w:r>
    </w:p>
    <w:p w:rsidR="00CD6352" w:rsidRDefault="00CD6352" w:rsidP="009914DF">
      <w:pPr>
        <w:pStyle w:val="Titre4"/>
      </w:pPr>
      <w:r>
        <w:t>Réalisation</w:t>
      </w:r>
    </w:p>
    <w:p w:rsidR="00CD6352" w:rsidRPr="00CD6352" w:rsidRDefault="00CD6352" w:rsidP="00CD6352">
      <w:r>
        <w:t>L’isolateur numérique et les 2 condensateurs de 0,1</w:t>
      </w:r>
      <w:r>
        <w:rPr>
          <w:rFonts w:cstheme="minorHAnsi"/>
        </w:rPr>
        <w:t>µ</w:t>
      </w:r>
      <w:r>
        <w:t>F sont soudés à la pâte à souder sur le support :</w:t>
      </w:r>
    </w:p>
    <w:p w:rsidR="00CD6352" w:rsidRDefault="009E3F02" w:rsidP="00CD6352">
      <w:pPr>
        <w:jc w:val="center"/>
      </w:pPr>
      <w:r>
        <w:pict>
          <v:shape id="_x0000_i1027" type="#_x0000_t75" style="width:335.15pt;height:279.3pt">
            <v:imagedata r:id="rId26" o:title="Carte"/>
          </v:shape>
        </w:pict>
      </w:r>
    </w:p>
    <w:p w:rsidR="00350BB8" w:rsidRPr="00CD6352" w:rsidRDefault="00350BB8" w:rsidP="00350BB8">
      <w:r>
        <w:t>Et il faut croiser les fils RST et TX pour connecter les deux cartes.</w:t>
      </w:r>
    </w:p>
    <w:p w:rsidR="009914DF" w:rsidRDefault="009914DF" w:rsidP="009914DF">
      <w:pPr>
        <w:pStyle w:val="Titre3"/>
        <w:jc w:val="left"/>
      </w:pPr>
      <w:r>
        <w:lastRenderedPageBreak/>
        <w:t>Modification du compteur XTM 35A et insertion des 2 cartes</w:t>
      </w:r>
    </w:p>
    <w:p w:rsidR="009914DF" w:rsidRDefault="009914DF" w:rsidP="009914DF">
      <w:r>
        <w:t>On suit les consignes de Pascal Gourdon</w:t>
      </w:r>
      <w:r>
        <w:rPr>
          <w:rStyle w:val="Appelnotedebasdep"/>
        </w:rPr>
        <w:footnoteReference w:id="29"/>
      </w:r>
      <w:r>
        <w:t>.</w:t>
      </w:r>
    </w:p>
    <w:p w:rsidR="009914DF" w:rsidRDefault="009914DF" w:rsidP="009914DF">
      <w:r>
        <w:t>Pour insérer facilement les 2 cartes, il suffit de d</w:t>
      </w:r>
      <w:r w:rsidR="00FF1BBD">
        <w:t>e</w:t>
      </w:r>
      <w:r>
        <w:t>ssouder</w:t>
      </w:r>
      <w:r w:rsidR="00FF1BBD">
        <w:t xml:space="preserve"> la connexion à 3 broches de la platine supérieure :</w:t>
      </w:r>
    </w:p>
    <w:p w:rsidR="00FF1BBD" w:rsidRDefault="00FD3AEB" w:rsidP="00FF1BBD">
      <w:pPr>
        <w:jc w:val="center"/>
      </w:pPr>
      <w:r>
        <w:rPr>
          <w:noProof/>
        </w:rPr>
        <w:pict>
          <v:oval id="_x0000_s1026" style="position:absolute;left:0;text-align:left;margin-left:160.95pt;margin-top:57.95pt;width:43.5pt;height:23.75pt;z-index:251658240" filled="f" strokecolor="red" strokeweight="2pt"/>
        </w:pict>
      </w:r>
      <w:r w:rsidR="00FF1BBD">
        <w:rPr>
          <w:noProof/>
        </w:rPr>
        <w:drawing>
          <wp:inline distT="0" distB="0" distL="0" distR="0">
            <wp:extent cx="4602418" cy="3450567"/>
            <wp:effectExtent l="19050" t="0" r="7682" b="0"/>
            <wp:docPr id="19" name="Imag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27"/>
                    <a:srcRect/>
                    <a:stretch>
                      <a:fillRect/>
                    </a:stretch>
                  </pic:blipFill>
                  <pic:spPr bwMode="auto">
                    <a:xfrm>
                      <a:off x="0" y="0"/>
                      <a:ext cx="4608162" cy="3454874"/>
                    </a:xfrm>
                    <a:prstGeom prst="rect">
                      <a:avLst/>
                    </a:prstGeom>
                    <a:noFill/>
                    <a:ln w="9525">
                      <a:noFill/>
                      <a:miter lim="800000"/>
                      <a:headEnd/>
                      <a:tailEnd/>
                    </a:ln>
                  </pic:spPr>
                </pic:pic>
              </a:graphicData>
            </a:graphic>
          </wp:inline>
        </w:drawing>
      </w:r>
    </w:p>
    <w:p w:rsidR="00FF1BBD" w:rsidRDefault="00FF1BBD" w:rsidP="009914DF">
      <w:r>
        <w:t>Connexions avec le compteur :</w:t>
      </w:r>
    </w:p>
    <w:p w:rsidR="00FF1BBD" w:rsidRDefault="00FF1BBD" w:rsidP="009914DF">
      <w:r>
        <w:rPr>
          <w:noProof/>
        </w:rPr>
        <w:drawing>
          <wp:inline distT="0" distB="0" distL="0" distR="0">
            <wp:extent cx="5760720" cy="4136480"/>
            <wp:effectExtent l="19050" t="0" r="0" b="0"/>
            <wp:docPr id="21" name="Imag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28"/>
                    <a:srcRect/>
                    <a:stretch>
                      <a:fillRect/>
                    </a:stretch>
                  </pic:blipFill>
                  <pic:spPr bwMode="auto">
                    <a:xfrm>
                      <a:off x="0" y="0"/>
                      <a:ext cx="5760720" cy="4136480"/>
                    </a:xfrm>
                    <a:prstGeom prst="rect">
                      <a:avLst/>
                    </a:prstGeom>
                    <a:noFill/>
                    <a:ln w="9525">
                      <a:noFill/>
                      <a:miter lim="800000"/>
                      <a:headEnd/>
                      <a:tailEnd/>
                    </a:ln>
                  </pic:spPr>
                </pic:pic>
              </a:graphicData>
            </a:graphic>
          </wp:inline>
        </w:drawing>
      </w:r>
    </w:p>
    <w:p w:rsidR="00FF1BBD" w:rsidRPr="009914DF" w:rsidRDefault="00FF1BBD" w:rsidP="009914DF">
      <w:r>
        <w:rPr>
          <w:noProof/>
        </w:rPr>
        <w:lastRenderedPageBreak/>
        <w:drawing>
          <wp:inline distT="0" distB="0" distL="0" distR="0">
            <wp:extent cx="5760720" cy="4221006"/>
            <wp:effectExtent l="19050" t="0" r="0" b="0"/>
            <wp:docPr id="35" name="Imag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29"/>
                    <a:srcRect/>
                    <a:stretch>
                      <a:fillRect/>
                    </a:stretch>
                  </pic:blipFill>
                  <pic:spPr bwMode="auto">
                    <a:xfrm>
                      <a:off x="0" y="0"/>
                      <a:ext cx="5760720" cy="4221006"/>
                    </a:xfrm>
                    <a:prstGeom prst="rect">
                      <a:avLst/>
                    </a:prstGeom>
                    <a:noFill/>
                    <a:ln w="9525">
                      <a:noFill/>
                      <a:miter lim="800000"/>
                      <a:headEnd/>
                      <a:tailEnd/>
                    </a:ln>
                  </pic:spPr>
                </pic:pic>
              </a:graphicData>
            </a:graphic>
          </wp:inline>
        </w:drawing>
      </w:r>
    </w:p>
    <w:p w:rsidR="00766B99" w:rsidRDefault="00766B99" w:rsidP="00766B99">
      <w:pPr>
        <w:pStyle w:val="Titre2"/>
      </w:pPr>
      <w:r>
        <w:t>Modules de puissance</w:t>
      </w:r>
      <w:r w:rsidR="00F15910">
        <w:rPr>
          <w:rStyle w:val="Appelnotedebasdep"/>
        </w:rPr>
        <w:footnoteReference w:id="30"/>
      </w:r>
    </w:p>
    <w:p w:rsidR="00766B99" w:rsidRDefault="00766B99" w:rsidP="00766B99">
      <w:r>
        <w:t>Ils sont ici const</w:t>
      </w:r>
      <w:r w:rsidR="00F15910">
        <w:t>itués de 2 relais statiques (SSR), commandés par un signal continu.</w:t>
      </w:r>
    </w:p>
    <w:p w:rsidR="00127EEE" w:rsidRDefault="00127EEE" w:rsidP="00766B99">
      <w:r>
        <w:t>Ils sont essentiellement constitués d’un optocoupleur qui commande un triac de puissance</w:t>
      </w:r>
      <w:r>
        <w:rPr>
          <w:rStyle w:val="Appelnotedebasdep"/>
        </w:rPr>
        <w:footnoteReference w:id="31"/>
      </w:r>
      <w:r w:rsidR="008B7FB6">
        <w:t>:</w:t>
      </w:r>
    </w:p>
    <w:p w:rsidR="00127EEE" w:rsidRDefault="00127EEE" w:rsidP="00127EEE">
      <w:pPr>
        <w:jc w:val="center"/>
      </w:pPr>
      <w:r>
        <w:rPr>
          <w:noProof/>
        </w:rPr>
        <w:drawing>
          <wp:inline distT="0" distB="0" distL="0" distR="0">
            <wp:extent cx="3393890" cy="3005946"/>
            <wp:effectExtent l="19050" t="19050" r="16060" b="23004"/>
            <wp:docPr id="1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3394518" cy="3006502"/>
                    </a:xfrm>
                    <a:prstGeom prst="rect">
                      <a:avLst/>
                    </a:prstGeom>
                    <a:noFill/>
                    <a:ln w="9525">
                      <a:solidFill>
                        <a:schemeClr val="accent1"/>
                      </a:solidFill>
                      <a:miter lim="800000"/>
                      <a:headEnd/>
                      <a:tailEnd/>
                    </a:ln>
                  </pic:spPr>
                </pic:pic>
              </a:graphicData>
            </a:graphic>
          </wp:inline>
        </w:drawing>
      </w:r>
    </w:p>
    <w:p w:rsidR="00127EEE" w:rsidRDefault="00127EEE" w:rsidP="00766B99">
      <w:r>
        <w:t>Le triac</w:t>
      </w:r>
      <w:r w:rsidR="00924B11">
        <w:rPr>
          <w:rStyle w:val="Appelnotedebasdep"/>
        </w:rPr>
        <w:footnoteReference w:id="32"/>
      </w:r>
      <w:r>
        <w:t xml:space="preserve"> </w:t>
      </w:r>
      <w:r w:rsidR="008B7FB6">
        <w:t xml:space="preserve">de puissance agit comme un contacteur </w:t>
      </w:r>
      <w:r w:rsidR="00924B11">
        <w:t>normalement ouvert, dont la fermeture est commandée par l’optocoupleur, qui se ré</w:t>
      </w:r>
      <w:r w:rsidR="007C2D64">
        <w:t xml:space="preserve">ouvre </w:t>
      </w:r>
      <w:r w:rsidR="008B7FB6">
        <w:t>automati</w:t>
      </w:r>
      <w:r w:rsidR="007C2D64">
        <w:t>quement quand le courant repasse</w:t>
      </w:r>
      <w:r w:rsidR="008B7FB6">
        <w:t xml:space="preserve"> par 0.</w:t>
      </w:r>
    </w:p>
    <w:p w:rsidR="00766B99" w:rsidRDefault="008B7FB6" w:rsidP="00766B99">
      <w:r>
        <w:lastRenderedPageBreak/>
        <w:t xml:space="preserve">Les relais ici recommandés (Jotta SSR-40 DA) </w:t>
      </w:r>
      <w:r w:rsidR="00766B99">
        <w:t>sont é</w:t>
      </w:r>
      <w:r w:rsidR="00F15910">
        <w:t>quipés d’optocoupleurs MO</w:t>
      </w:r>
      <w:r w:rsidR="00766B99">
        <w:t>3063</w:t>
      </w:r>
      <w:r w:rsidR="00766B99">
        <w:rPr>
          <w:rStyle w:val="Appelnotedebasdep"/>
        </w:rPr>
        <w:footnoteReference w:id="33"/>
      </w:r>
      <w:r w:rsidR="00F15910">
        <w:t xml:space="preserve"> </w:t>
      </w:r>
      <w:r w:rsidR="00F15910" w:rsidRPr="008B7FB6">
        <w:rPr>
          <w:u w:val="single"/>
        </w:rPr>
        <w:t>avec détection de zéro</w:t>
      </w:r>
      <w:r w:rsidR="00F15910">
        <w:t> :</w:t>
      </w:r>
    </w:p>
    <w:p w:rsidR="00766B99" w:rsidRDefault="00766B99" w:rsidP="00766B99">
      <w:pPr>
        <w:jc w:val="center"/>
      </w:pPr>
      <w:r>
        <w:rPr>
          <w:noProof/>
        </w:rPr>
        <w:drawing>
          <wp:inline distT="0" distB="0" distL="0" distR="0">
            <wp:extent cx="2793178" cy="2310082"/>
            <wp:effectExtent l="19050" t="19050" r="26222" b="14018"/>
            <wp:docPr id="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b="12772"/>
                    <a:stretch>
                      <a:fillRect/>
                    </a:stretch>
                  </pic:blipFill>
                  <pic:spPr bwMode="auto">
                    <a:xfrm>
                      <a:off x="0" y="0"/>
                      <a:ext cx="2797572" cy="2313716"/>
                    </a:xfrm>
                    <a:prstGeom prst="rect">
                      <a:avLst/>
                    </a:prstGeom>
                    <a:noFill/>
                    <a:ln w="9525">
                      <a:solidFill>
                        <a:schemeClr val="accent1"/>
                      </a:solidFill>
                      <a:miter lim="800000"/>
                      <a:headEnd/>
                      <a:tailEnd/>
                    </a:ln>
                  </pic:spPr>
                </pic:pic>
              </a:graphicData>
            </a:graphic>
          </wp:inline>
        </w:drawing>
      </w:r>
    </w:p>
    <w:p w:rsidR="00F15910" w:rsidRDefault="008B7FB6" w:rsidP="00F15910">
      <w:r>
        <w:t>Ceci impliquera que le contacteur attendra aussi que le courant repasse par 0 pour se fermer :</w:t>
      </w:r>
    </w:p>
    <w:p w:rsidR="00F15910" w:rsidRDefault="00F15910" w:rsidP="00766B99">
      <w:pPr>
        <w:jc w:val="center"/>
      </w:pPr>
      <w:r>
        <w:rPr>
          <w:noProof/>
        </w:rPr>
        <w:drawing>
          <wp:inline distT="0" distB="0" distL="0" distR="0">
            <wp:extent cx="3962956" cy="2674189"/>
            <wp:effectExtent l="19050" t="0" r="0" b="0"/>
            <wp:docPr id="10" name="Image 10" descr="0-cro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crossing"/>
                    <pic:cNvPicPr>
                      <a:picLocks noChangeAspect="1" noChangeArrowheads="1"/>
                    </pic:cNvPicPr>
                  </pic:nvPicPr>
                  <pic:blipFill>
                    <a:blip r:embed="rId32"/>
                    <a:srcRect/>
                    <a:stretch>
                      <a:fillRect/>
                    </a:stretch>
                  </pic:blipFill>
                  <pic:spPr bwMode="auto">
                    <a:xfrm>
                      <a:off x="0" y="0"/>
                      <a:ext cx="3970985" cy="2679607"/>
                    </a:xfrm>
                    <a:prstGeom prst="rect">
                      <a:avLst/>
                    </a:prstGeom>
                    <a:noFill/>
                    <a:ln w="9525">
                      <a:noFill/>
                      <a:miter lim="800000"/>
                      <a:headEnd/>
                      <a:tailEnd/>
                    </a:ln>
                  </pic:spPr>
                </pic:pic>
              </a:graphicData>
            </a:graphic>
          </wp:inline>
        </w:drawing>
      </w:r>
    </w:p>
    <w:p w:rsidR="00FE32DD" w:rsidRDefault="00766B99" w:rsidP="00766B99">
      <w:r>
        <w:t xml:space="preserve">De manière à pouvoir déclencher le relais </w:t>
      </w:r>
      <w:r w:rsidR="00F15910">
        <w:t>de la voie 1 en mode cont</w:t>
      </w:r>
      <w:r w:rsidR="00FE32DD">
        <w:t>r</w:t>
      </w:r>
      <w:r w:rsidR="00F15910">
        <w:t xml:space="preserve">ôle de phase, </w:t>
      </w:r>
      <w:r w:rsidR="00FE32DD">
        <w:t xml:space="preserve">c'est-à-dire </w:t>
      </w:r>
      <w:r w:rsidR="008B7FB6">
        <w:t>sans attendre que le courant repasse par 0</w:t>
      </w:r>
      <w:r w:rsidR="00FE32DD">
        <w:rPr>
          <w:rStyle w:val="Appelnotedebasdep"/>
        </w:rPr>
        <w:footnoteReference w:id="34"/>
      </w:r>
      <w:r w:rsidR="00FE32DD">
        <w:t> :</w:t>
      </w:r>
    </w:p>
    <w:p w:rsidR="00FE32DD" w:rsidRDefault="00FE32DD" w:rsidP="00FE32DD">
      <w:pPr>
        <w:jc w:val="center"/>
      </w:pPr>
      <w:r>
        <w:rPr>
          <w:noProof/>
        </w:rPr>
        <w:drawing>
          <wp:inline distT="0" distB="0" distL="0" distR="0">
            <wp:extent cx="5555615" cy="2070100"/>
            <wp:effectExtent l="19050" t="0" r="6985" b="0"/>
            <wp:docPr id="2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555615" cy="2070100"/>
                    </a:xfrm>
                    <a:prstGeom prst="rect">
                      <a:avLst/>
                    </a:prstGeom>
                    <a:noFill/>
                    <a:ln w="9525">
                      <a:noFill/>
                      <a:miter lim="800000"/>
                      <a:headEnd/>
                      <a:tailEnd/>
                    </a:ln>
                  </pic:spPr>
                </pic:pic>
              </a:graphicData>
            </a:graphic>
          </wp:inline>
        </w:drawing>
      </w:r>
    </w:p>
    <w:p w:rsidR="00766B99" w:rsidRDefault="008B7FB6" w:rsidP="00766B99">
      <w:r>
        <w:lastRenderedPageBreak/>
        <w:t xml:space="preserve"> </w:t>
      </w:r>
      <w:r w:rsidR="00F15910">
        <w:t xml:space="preserve">il faut dans ce relais remplacer ce composant par un composant analogue, </w:t>
      </w:r>
      <w:r w:rsidR="00F15910" w:rsidRPr="008B7FB6">
        <w:rPr>
          <w:u w:val="single"/>
        </w:rPr>
        <w:t>sans détection de zéro</w:t>
      </w:r>
      <w:r w:rsidR="00F15910">
        <w:t>, par exemple un MOC3023</w:t>
      </w:r>
      <w:r w:rsidR="00F15910">
        <w:rPr>
          <w:rStyle w:val="Appelnotedebasdep"/>
        </w:rPr>
        <w:footnoteReference w:id="35"/>
      </w:r>
      <w:r>
        <w:t> :</w:t>
      </w:r>
    </w:p>
    <w:p w:rsidR="00766B99" w:rsidRDefault="00766B99" w:rsidP="008B7FB6">
      <w:pPr>
        <w:jc w:val="center"/>
      </w:pPr>
      <w:r>
        <w:rPr>
          <w:noProof/>
        </w:rPr>
        <w:drawing>
          <wp:inline distT="0" distB="0" distL="0" distR="0">
            <wp:extent cx="2639703" cy="2267216"/>
            <wp:effectExtent l="19050" t="19050" r="27297" b="18784"/>
            <wp:docPr id="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b="10826"/>
                    <a:stretch>
                      <a:fillRect/>
                    </a:stretch>
                  </pic:blipFill>
                  <pic:spPr bwMode="auto">
                    <a:xfrm>
                      <a:off x="0" y="0"/>
                      <a:ext cx="2636374" cy="2264357"/>
                    </a:xfrm>
                    <a:prstGeom prst="rect">
                      <a:avLst/>
                    </a:prstGeom>
                    <a:noFill/>
                    <a:ln w="9525">
                      <a:solidFill>
                        <a:schemeClr val="accent1"/>
                      </a:solidFill>
                      <a:miter lim="800000"/>
                      <a:headEnd/>
                      <a:tailEnd/>
                    </a:ln>
                  </pic:spPr>
                </pic:pic>
              </a:graphicData>
            </a:graphic>
          </wp:inline>
        </w:drawing>
      </w:r>
    </w:p>
    <w:p w:rsidR="00FE32DD" w:rsidRDefault="00FE32DD" w:rsidP="00FE32DD">
      <w:r>
        <w:t>Il suffit pour cela d’ouvrir le relais (facile), de dessouder le MOC3063 (sans arracher les pastilles) et de ressouder à la place le MOC3023 :</w:t>
      </w:r>
    </w:p>
    <w:p w:rsidR="00FE32DD" w:rsidRDefault="00FE32DD" w:rsidP="00A67430">
      <w:pPr>
        <w:jc w:val="center"/>
      </w:pPr>
      <w:r>
        <w:rPr>
          <w:noProof/>
        </w:rPr>
        <w:drawing>
          <wp:inline distT="0" distB="0" distL="0" distR="0">
            <wp:extent cx="4580626" cy="2516805"/>
            <wp:effectExtent l="19050" t="0" r="0" b="0"/>
            <wp:docPr id="2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4580683" cy="2516836"/>
                    </a:xfrm>
                    <a:prstGeom prst="rect">
                      <a:avLst/>
                    </a:prstGeom>
                    <a:noFill/>
                    <a:ln w="9525">
                      <a:noFill/>
                      <a:miter lim="800000"/>
                      <a:headEnd/>
                      <a:tailEnd/>
                    </a:ln>
                  </pic:spPr>
                </pic:pic>
              </a:graphicData>
            </a:graphic>
          </wp:inline>
        </w:drawing>
      </w:r>
    </w:p>
    <w:p w:rsidR="00A67430" w:rsidRDefault="004973EC" w:rsidP="00FE32DD">
      <w:r>
        <w:t>A noter aussi le remplacement d</w:t>
      </w:r>
      <w:r w:rsidR="00A67430">
        <w:t>es 2 petites résistances CMS en parallèle de 430</w:t>
      </w:r>
      <w:r w:rsidR="00A67430">
        <w:sym w:font="Symbol" w:char="F057"/>
      </w:r>
      <w:r w:rsidR="00A67430">
        <w:t xml:space="preserve"> par une de 220</w:t>
      </w:r>
      <w:r w:rsidR="00A67430">
        <w:sym w:font="Symbol" w:char="F057"/>
      </w:r>
      <w:r w:rsidR="00A67430">
        <w:t xml:space="preserve"> tolérant plus de puissance (1W)</w:t>
      </w:r>
      <w:r>
        <w:t>, évoqué par Rolrider sur le forum précité</w:t>
      </w:r>
      <w:r w:rsidR="00A67430">
        <w:t xml:space="preserve"> :  </w:t>
      </w:r>
    </w:p>
    <w:p w:rsidR="00A67430" w:rsidRDefault="00A67430" w:rsidP="00C20292">
      <w:pPr>
        <w:jc w:val="center"/>
      </w:pPr>
      <w:r>
        <w:rPr>
          <w:noProof/>
        </w:rPr>
        <w:drawing>
          <wp:inline distT="0" distB="0" distL="0" distR="0">
            <wp:extent cx="1904641" cy="2575516"/>
            <wp:effectExtent l="19050" t="0" r="359" b="0"/>
            <wp:docPr id="2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1916813" cy="2591975"/>
                    </a:xfrm>
                    <a:prstGeom prst="rect">
                      <a:avLst/>
                    </a:prstGeom>
                    <a:noFill/>
                    <a:ln w="9525">
                      <a:noFill/>
                      <a:miter lim="800000"/>
                      <a:headEnd/>
                      <a:tailEnd/>
                    </a:ln>
                  </pic:spPr>
                </pic:pic>
              </a:graphicData>
            </a:graphic>
          </wp:inline>
        </w:drawing>
      </w:r>
      <w:r w:rsidR="00C20292">
        <w:t xml:space="preserve">    </w:t>
      </w:r>
      <w:r>
        <w:rPr>
          <w:noProof/>
        </w:rPr>
        <w:drawing>
          <wp:inline distT="0" distB="0" distL="0" distR="0">
            <wp:extent cx="2937834" cy="2572798"/>
            <wp:effectExtent l="19050" t="0" r="0" b="0"/>
            <wp:docPr id="2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2944570" cy="2578697"/>
                    </a:xfrm>
                    <a:prstGeom prst="rect">
                      <a:avLst/>
                    </a:prstGeom>
                    <a:noFill/>
                    <a:ln w="9525">
                      <a:noFill/>
                      <a:miter lim="800000"/>
                      <a:headEnd/>
                      <a:tailEnd/>
                    </a:ln>
                  </pic:spPr>
                </pic:pic>
              </a:graphicData>
            </a:graphic>
          </wp:inline>
        </w:drawing>
      </w:r>
    </w:p>
    <w:p w:rsidR="00A52F7E" w:rsidRDefault="00A52F7E" w:rsidP="00A52F7E">
      <w:pPr>
        <w:pStyle w:val="Titre1"/>
      </w:pPr>
      <w:r>
        <w:lastRenderedPageBreak/>
        <w:t>Tests du routeur</w:t>
      </w:r>
    </w:p>
    <w:p w:rsidR="00A52F7E" w:rsidRDefault="00A52F7E" w:rsidP="00A52F7E">
      <w:pPr>
        <w:pStyle w:val="Titre2"/>
        <w:jc w:val="both"/>
      </w:pPr>
      <w:r>
        <w:t>Outils de programmation</w:t>
      </w:r>
    </w:p>
    <w:p w:rsidR="00A52F7E" w:rsidRPr="003A3FF8" w:rsidRDefault="00A52F7E" w:rsidP="00A52F7E">
      <w:pPr>
        <w:pStyle w:val="Titre3"/>
        <w:ind w:left="851" w:hanging="851"/>
      </w:pPr>
      <w:r>
        <w:t>Convertisseur USB</w:t>
      </w:r>
      <w:r>
        <w:sym w:font="Wingdings" w:char="F0F3"/>
      </w:r>
      <w:r>
        <w:t>Série TTL</w:t>
      </w:r>
    </w:p>
    <w:p w:rsidR="00A52F7E" w:rsidRDefault="00A52F7E" w:rsidP="00A52F7E">
      <w:pPr>
        <w:pStyle w:val="Paragraphedeliste"/>
        <w:numPr>
          <w:ilvl w:val="0"/>
          <w:numId w:val="20"/>
        </w:numPr>
      </w:pPr>
      <w:r>
        <w:t>De DfRobot</w:t>
      </w:r>
      <w:r>
        <w:rPr>
          <w:rStyle w:val="Appelnotedebasdep"/>
        </w:rPr>
        <w:footnoteReference w:id="36"/>
      </w:r>
    </w:p>
    <w:p w:rsidR="00A52F7E" w:rsidRDefault="00A52F7E" w:rsidP="00A52F7E">
      <w:pPr>
        <w:pStyle w:val="Paragraphedeliste"/>
        <w:numPr>
          <w:ilvl w:val="0"/>
          <w:numId w:val="20"/>
        </w:numPr>
      </w:pPr>
      <w:r>
        <w:t>Lignes utilisées</w:t>
      </w:r>
      <w:r w:rsidR="00352B95">
        <w:t> :</w:t>
      </w:r>
    </w:p>
    <w:p w:rsidR="00A52F7E" w:rsidRDefault="00A52F7E" w:rsidP="00A52F7E">
      <w:pPr>
        <w:pStyle w:val="Paragraphedeliste"/>
        <w:numPr>
          <w:ilvl w:val="1"/>
          <w:numId w:val="19"/>
        </w:numPr>
      </w:pPr>
      <w:r>
        <w:t>1 – DTR</w:t>
      </w:r>
    </w:p>
    <w:p w:rsidR="00A52F7E" w:rsidRDefault="00A52F7E" w:rsidP="00A52F7E">
      <w:pPr>
        <w:pStyle w:val="Paragraphedeliste"/>
        <w:numPr>
          <w:ilvl w:val="1"/>
          <w:numId w:val="19"/>
        </w:numPr>
      </w:pPr>
      <w:r>
        <w:t>2 – TXD (=RX sur le convertisseur)</w:t>
      </w:r>
      <w:r>
        <w:rPr>
          <w:rStyle w:val="Appelnotedebasdep"/>
        </w:rPr>
        <w:footnoteReference w:id="37"/>
      </w:r>
    </w:p>
    <w:p w:rsidR="00A52F7E" w:rsidRDefault="00A52F7E" w:rsidP="00A52F7E">
      <w:pPr>
        <w:pStyle w:val="Paragraphedeliste"/>
        <w:numPr>
          <w:ilvl w:val="1"/>
          <w:numId w:val="19"/>
        </w:numPr>
      </w:pPr>
      <w:r>
        <w:t>3 – RXD (=TX sur le convertisseur)</w:t>
      </w:r>
    </w:p>
    <w:p w:rsidR="00A52F7E" w:rsidRDefault="00A52F7E" w:rsidP="00A52F7E">
      <w:pPr>
        <w:pStyle w:val="Paragraphedeliste"/>
        <w:numPr>
          <w:ilvl w:val="1"/>
          <w:numId w:val="19"/>
        </w:numPr>
      </w:pPr>
      <w:r>
        <w:t>4 – VCC (3,3V ou 5V)</w:t>
      </w:r>
    </w:p>
    <w:p w:rsidR="00A52F7E" w:rsidRDefault="00A52F7E" w:rsidP="00A52F7E">
      <w:pPr>
        <w:pStyle w:val="Paragraphedeliste"/>
        <w:numPr>
          <w:ilvl w:val="1"/>
          <w:numId w:val="19"/>
        </w:numPr>
      </w:pPr>
      <w:r>
        <w:t>6 - GND</w:t>
      </w:r>
    </w:p>
    <w:p w:rsidR="00A52F7E" w:rsidRDefault="009E3F02" w:rsidP="00A52F7E">
      <w:pPr>
        <w:jc w:val="center"/>
      </w:pPr>
      <w:r>
        <w:rPr>
          <w:noProof/>
        </w:rPr>
        <w:pict>
          <v:shape id="_x0000_i1028" type="#_x0000_t75" style="width:187.45pt;height:101.8pt">
            <v:imagedata r:id="rId38" o:title="Untitled-1 copy"/>
          </v:shape>
        </w:pict>
      </w:r>
    </w:p>
    <w:p w:rsidR="00A52F7E" w:rsidRDefault="00516A87" w:rsidP="00A52F7E">
      <w:pPr>
        <w:pStyle w:val="Titre3"/>
        <w:ind w:left="851" w:hanging="851"/>
      </w:pPr>
      <w:r>
        <w:t xml:space="preserve">Environnement de Développement Intégré </w:t>
      </w:r>
      <w:r w:rsidR="00A52F7E">
        <w:t>Arduino 1.8.13</w:t>
      </w:r>
    </w:p>
    <w:p w:rsidR="00A52F7E" w:rsidRDefault="00516A87" w:rsidP="00A52F7E">
      <w:pPr>
        <w:pStyle w:val="Paragraphedeliste"/>
        <w:numPr>
          <w:ilvl w:val="0"/>
          <w:numId w:val="21"/>
        </w:numPr>
      </w:pPr>
      <w:r>
        <w:t>Type de carte</w:t>
      </w:r>
      <w:r w:rsidR="00A52F7E">
        <w:t> : Arduino Uno</w:t>
      </w:r>
    </w:p>
    <w:p w:rsidR="00A52F7E" w:rsidRDefault="00516A87" w:rsidP="00A52F7E">
      <w:pPr>
        <w:pStyle w:val="Paragraphedeliste"/>
        <w:numPr>
          <w:ilvl w:val="0"/>
          <w:numId w:val="21"/>
        </w:numPr>
      </w:pPr>
      <w:r>
        <w:t>Port : COMx port (9600</w:t>
      </w:r>
      <w:r w:rsidR="00A52F7E">
        <w:t>b/s)</w:t>
      </w:r>
    </w:p>
    <w:p w:rsidR="00A52F7E" w:rsidRDefault="00C15FF0" w:rsidP="00A52F7E">
      <w:pPr>
        <w:pStyle w:val="Titre2"/>
        <w:jc w:val="both"/>
      </w:pPr>
      <w:r>
        <w:br w:type="column"/>
      </w:r>
      <w:r w:rsidR="00A52F7E">
        <w:lastRenderedPageBreak/>
        <w:t>Tests</w:t>
      </w:r>
    </w:p>
    <w:p w:rsidR="00C15FF0" w:rsidRDefault="00C15FF0" w:rsidP="00C15FF0">
      <w:pPr>
        <w:pStyle w:val="Titre3"/>
      </w:pPr>
      <w:r>
        <w:t>Communication avec le microcontrôleur</w:t>
      </w:r>
    </w:p>
    <w:p w:rsidR="00C15FF0" w:rsidRDefault="00C15FF0" w:rsidP="00C15FF0">
      <w:pPr>
        <w:jc w:val="center"/>
      </w:pPr>
      <w:r>
        <w:rPr>
          <w:noProof/>
        </w:rPr>
        <w:drawing>
          <wp:inline distT="0" distB="0" distL="0" distR="0">
            <wp:extent cx="3911023" cy="2896679"/>
            <wp:effectExtent l="19050" t="19050" r="13277" b="17971"/>
            <wp:docPr id="2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3916761" cy="2900929"/>
                    </a:xfrm>
                    <a:prstGeom prst="rect">
                      <a:avLst/>
                    </a:prstGeom>
                    <a:noFill/>
                    <a:ln w="9525">
                      <a:solidFill>
                        <a:schemeClr val="accent1"/>
                      </a:solidFill>
                      <a:miter lim="800000"/>
                      <a:headEnd/>
                      <a:tailEnd/>
                    </a:ln>
                  </pic:spPr>
                </pic:pic>
              </a:graphicData>
            </a:graphic>
          </wp:inline>
        </w:drawing>
      </w:r>
    </w:p>
    <w:p w:rsidR="00C15FF0" w:rsidRDefault="00C15FF0" w:rsidP="00C15FF0">
      <w:pPr>
        <w:autoSpaceDE w:val="0"/>
        <w:autoSpaceDN w:val="0"/>
        <w:adjustRightInd w:val="0"/>
        <w:spacing w:after="0" w:line="240" w:lineRule="auto"/>
        <w:jc w:val="left"/>
        <w:rPr>
          <w:rFonts w:ascii="Consolas" w:hAnsi="Consolas" w:cs="Courier New"/>
          <w:b/>
          <w:color w:val="008000"/>
          <w:sz w:val="24"/>
          <w:szCs w:val="24"/>
          <w:highlight w:val="white"/>
        </w:rPr>
      </w:pPr>
    </w:p>
    <w:p w:rsidR="00C15FF0" w:rsidRPr="00AC5265" w:rsidRDefault="00C15FF0" w:rsidP="00AD0FB0">
      <w:pPr>
        <w:autoSpaceDE w:val="0"/>
        <w:autoSpaceDN w:val="0"/>
        <w:adjustRightInd w:val="0"/>
        <w:spacing w:after="0" w:line="240" w:lineRule="auto"/>
        <w:jc w:val="left"/>
        <w:rPr>
          <w:rFonts w:ascii="Consolas" w:hAnsi="Consolas" w:cs="Courier New"/>
          <w:b/>
          <w:color w:val="008000"/>
          <w:sz w:val="20"/>
          <w:szCs w:val="20"/>
          <w:highlight w:val="white"/>
        </w:rPr>
      </w:pPr>
      <w:r w:rsidRPr="00AC5265">
        <w:rPr>
          <w:rFonts w:ascii="Consolas" w:hAnsi="Consolas" w:cs="Courier New"/>
          <w:b/>
          <w:color w:val="008000"/>
          <w:sz w:val="20"/>
          <w:szCs w:val="20"/>
          <w:highlight w:val="white"/>
        </w:rPr>
        <w:t>// TestSerial.ino</w:t>
      </w:r>
    </w:p>
    <w:p w:rsidR="00C15FF0" w:rsidRPr="00C15FF0" w:rsidRDefault="00C15FF0" w:rsidP="00AD0FB0">
      <w:pPr>
        <w:autoSpaceDE w:val="0"/>
        <w:autoSpaceDN w:val="0"/>
        <w:adjustRightInd w:val="0"/>
        <w:spacing w:after="0" w:line="240" w:lineRule="auto"/>
        <w:jc w:val="left"/>
        <w:rPr>
          <w:rFonts w:ascii="Consolas" w:hAnsi="Consolas" w:cs="Courier New"/>
          <w:color w:val="000000"/>
          <w:sz w:val="16"/>
          <w:szCs w:val="16"/>
          <w:highlight w:val="white"/>
        </w:rPr>
      </w:pPr>
    </w:p>
    <w:p w:rsidR="00C15FF0" w:rsidRPr="00C15FF0" w:rsidRDefault="00C15FF0" w:rsidP="00AD0FB0">
      <w:pPr>
        <w:autoSpaceDE w:val="0"/>
        <w:autoSpaceDN w:val="0"/>
        <w:adjustRightInd w:val="0"/>
        <w:spacing w:after="0" w:line="240" w:lineRule="auto"/>
        <w:jc w:val="left"/>
        <w:rPr>
          <w:rFonts w:ascii="Consolas" w:hAnsi="Consolas" w:cs="Courier New"/>
          <w:color w:val="000000"/>
          <w:sz w:val="16"/>
          <w:szCs w:val="16"/>
          <w:highlight w:val="white"/>
        </w:rPr>
      </w:pPr>
      <w:r w:rsidRPr="00C15FF0">
        <w:rPr>
          <w:rFonts w:ascii="Consolas" w:hAnsi="Consolas" w:cs="Courier New"/>
          <w:color w:val="8000FF"/>
          <w:sz w:val="16"/>
          <w:szCs w:val="16"/>
          <w:highlight w:val="white"/>
        </w:rPr>
        <w:t>void</w:t>
      </w:r>
      <w:r w:rsidRPr="00C15FF0">
        <w:rPr>
          <w:rFonts w:ascii="Consolas" w:hAnsi="Consolas" w:cs="Courier New"/>
          <w:color w:val="000000"/>
          <w:sz w:val="16"/>
          <w:szCs w:val="16"/>
          <w:highlight w:val="white"/>
        </w:rPr>
        <w:t xml:space="preserve"> setup</w:t>
      </w:r>
      <w:r w:rsidRPr="00C15FF0">
        <w:rPr>
          <w:rFonts w:ascii="Consolas" w:hAnsi="Consolas" w:cs="Courier New"/>
          <w:b/>
          <w:bCs/>
          <w:color w:val="000080"/>
          <w:sz w:val="16"/>
          <w:szCs w:val="16"/>
          <w:highlight w:val="white"/>
        </w:rPr>
        <w:t>()</w:t>
      </w:r>
      <w:r w:rsidRPr="00C15FF0">
        <w:rPr>
          <w:rFonts w:ascii="Consolas" w:hAnsi="Consolas" w:cs="Courier New"/>
          <w:color w:val="000000"/>
          <w:sz w:val="16"/>
          <w:szCs w:val="16"/>
          <w:highlight w:val="white"/>
        </w:rPr>
        <w:t xml:space="preserve"> </w:t>
      </w:r>
    </w:p>
    <w:p w:rsidR="00C15FF0" w:rsidRPr="00C15FF0" w:rsidRDefault="00C15FF0" w:rsidP="00AD0FB0">
      <w:pPr>
        <w:autoSpaceDE w:val="0"/>
        <w:autoSpaceDN w:val="0"/>
        <w:adjustRightInd w:val="0"/>
        <w:spacing w:after="0" w:line="240" w:lineRule="auto"/>
        <w:jc w:val="left"/>
        <w:rPr>
          <w:rFonts w:ascii="Consolas" w:hAnsi="Consolas" w:cs="Courier New"/>
          <w:color w:val="000000"/>
          <w:sz w:val="16"/>
          <w:szCs w:val="16"/>
          <w:highlight w:val="white"/>
        </w:rPr>
      </w:pPr>
      <w:r w:rsidRPr="00C15FF0">
        <w:rPr>
          <w:rFonts w:ascii="Consolas" w:hAnsi="Consolas" w:cs="Courier New"/>
          <w:b/>
          <w:bCs/>
          <w:color w:val="000080"/>
          <w:sz w:val="16"/>
          <w:szCs w:val="16"/>
          <w:highlight w:val="white"/>
        </w:rPr>
        <w:t>{</w:t>
      </w:r>
    </w:p>
    <w:p w:rsidR="00C15FF0" w:rsidRPr="00C15FF0" w:rsidRDefault="00C15FF0" w:rsidP="00AD0FB0">
      <w:pPr>
        <w:autoSpaceDE w:val="0"/>
        <w:autoSpaceDN w:val="0"/>
        <w:adjustRightInd w:val="0"/>
        <w:spacing w:after="0" w:line="240" w:lineRule="auto"/>
        <w:jc w:val="left"/>
        <w:rPr>
          <w:rFonts w:ascii="Consolas" w:hAnsi="Consolas" w:cs="Courier New"/>
          <w:color w:val="000000"/>
          <w:sz w:val="16"/>
          <w:szCs w:val="16"/>
          <w:highlight w:val="white"/>
        </w:rPr>
      </w:pPr>
      <w:r w:rsidRPr="00C15FF0">
        <w:rPr>
          <w:rFonts w:ascii="Consolas" w:hAnsi="Consolas" w:cs="Courier New"/>
          <w:color w:val="000000"/>
          <w:sz w:val="16"/>
          <w:szCs w:val="16"/>
          <w:highlight w:val="white"/>
        </w:rPr>
        <w:t xml:space="preserve">  Serial</w:t>
      </w:r>
      <w:r w:rsidRPr="00C15FF0">
        <w:rPr>
          <w:rFonts w:ascii="Consolas" w:hAnsi="Consolas" w:cs="Courier New"/>
          <w:b/>
          <w:bCs/>
          <w:color w:val="000080"/>
          <w:sz w:val="16"/>
          <w:szCs w:val="16"/>
          <w:highlight w:val="white"/>
        </w:rPr>
        <w:t>.</w:t>
      </w:r>
      <w:r w:rsidRPr="00C15FF0">
        <w:rPr>
          <w:rFonts w:ascii="Consolas" w:hAnsi="Consolas" w:cs="Courier New"/>
          <w:color w:val="000000"/>
          <w:sz w:val="16"/>
          <w:szCs w:val="16"/>
          <w:highlight w:val="white"/>
        </w:rPr>
        <w:t>begin</w:t>
      </w:r>
      <w:r w:rsidRPr="00C15FF0">
        <w:rPr>
          <w:rFonts w:ascii="Consolas" w:hAnsi="Consolas" w:cs="Courier New"/>
          <w:b/>
          <w:bCs/>
          <w:color w:val="000080"/>
          <w:sz w:val="16"/>
          <w:szCs w:val="16"/>
          <w:highlight w:val="white"/>
        </w:rPr>
        <w:t>(</w:t>
      </w:r>
      <w:r w:rsidRPr="00C15FF0">
        <w:rPr>
          <w:rFonts w:ascii="Consolas" w:hAnsi="Consolas" w:cs="Courier New"/>
          <w:color w:val="FF8000"/>
          <w:sz w:val="16"/>
          <w:szCs w:val="16"/>
          <w:highlight w:val="white"/>
        </w:rPr>
        <w:t>9600</w:t>
      </w:r>
      <w:r w:rsidRPr="00C15FF0">
        <w:rPr>
          <w:rFonts w:ascii="Consolas" w:hAnsi="Consolas" w:cs="Courier New"/>
          <w:b/>
          <w:bCs/>
          <w:color w:val="000080"/>
          <w:sz w:val="16"/>
          <w:szCs w:val="16"/>
          <w:highlight w:val="white"/>
        </w:rPr>
        <w:t>);</w:t>
      </w:r>
    </w:p>
    <w:p w:rsidR="00C15FF0" w:rsidRPr="00C15FF0" w:rsidRDefault="00C15FF0" w:rsidP="00AD0FB0">
      <w:pPr>
        <w:autoSpaceDE w:val="0"/>
        <w:autoSpaceDN w:val="0"/>
        <w:adjustRightInd w:val="0"/>
        <w:spacing w:after="0" w:line="240" w:lineRule="auto"/>
        <w:jc w:val="left"/>
        <w:rPr>
          <w:rFonts w:ascii="Consolas" w:hAnsi="Consolas" w:cs="Courier New"/>
          <w:color w:val="000000"/>
          <w:sz w:val="16"/>
          <w:szCs w:val="16"/>
          <w:highlight w:val="white"/>
        </w:rPr>
      </w:pPr>
      <w:r w:rsidRPr="00C15FF0">
        <w:rPr>
          <w:rFonts w:ascii="Consolas" w:hAnsi="Consolas" w:cs="Courier New"/>
          <w:b/>
          <w:bCs/>
          <w:color w:val="000080"/>
          <w:sz w:val="16"/>
          <w:szCs w:val="16"/>
          <w:highlight w:val="white"/>
        </w:rPr>
        <w:t>}</w:t>
      </w:r>
    </w:p>
    <w:p w:rsidR="00C15FF0" w:rsidRPr="00C15FF0" w:rsidRDefault="00C15FF0" w:rsidP="00AD0FB0">
      <w:pPr>
        <w:autoSpaceDE w:val="0"/>
        <w:autoSpaceDN w:val="0"/>
        <w:adjustRightInd w:val="0"/>
        <w:spacing w:after="0" w:line="240" w:lineRule="auto"/>
        <w:jc w:val="left"/>
        <w:rPr>
          <w:rFonts w:ascii="Consolas" w:hAnsi="Consolas" w:cs="Courier New"/>
          <w:color w:val="000000"/>
          <w:sz w:val="16"/>
          <w:szCs w:val="16"/>
          <w:highlight w:val="white"/>
        </w:rPr>
      </w:pPr>
    </w:p>
    <w:p w:rsidR="00C15FF0" w:rsidRPr="00C15FF0" w:rsidRDefault="00C15FF0" w:rsidP="00AD0FB0">
      <w:pPr>
        <w:autoSpaceDE w:val="0"/>
        <w:autoSpaceDN w:val="0"/>
        <w:adjustRightInd w:val="0"/>
        <w:spacing w:after="0" w:line="240" w:lineRule="auto"/>
        <w:jc w:val="left"/>
        <w:rPr>
          <w:rFonts w:ascii="Consolas" w:hAnsi="Consolas" w:cs="Courier New"/>
          <w:color w:val="000000"/>
          <w:sz w:val="16"/>
          <w:szCs w:val="16"/>
          <w:highlight w:val="white"/>
        </w:rPr>
      </w:pPr>
      <w:r w:rsidRPr="00C15FF0">
        <w:rPr>
          <w:rFonts w:ascii="Consolas" w:hAnsi="Consolas" w:cs="Courier New"/>
          <w:color w:val="8000FF"/>
          <w:sz w:val="16"/>
          <w:szCs w:val="16"/>
          <w:highlight w:val="white"/>
        </w:rPr>
        <w:t>void</w:t>
      </w:r>
      <w:r w:rsidRPr="00C15FF0">
        <w:rPr>
          <w:rFonts w:ascii="Consolas" w:hAnsi="Consolas" w:cs="Courier New"/>
          <w:color w:val="000000"/>
          <w:sz w:val="16"/>
          <w:szCs w:val="16"/>
          <w:highlight w:val="white"/>
        </w:rPr>
        <w:t xml:space="preserve"> loop</w:t>
      </w:r>
      <w:r w:rsidRPr="00C15FF0">
        <w:rPr>
          <w:rFonts w:ascii="Consolas" w:hAnsi="Consolas" w:cs="Courier New"/>
          <w:b/>
          <w:bCs/>
          <w:color w:val="000080"/>
          <w:sz w:val="16"/>
          <w:szCs w:val="16"/>
          <w:highlight w:val="white"/>
        </w:rPr>
        <w:t>()</w:t>
      </w:r>
      <w:r w:rsidRPr="00C15FF0">
        <w:rPr>
          <w:rFonts w:ascii="Consolas" w:hAnsi="Consolas" w:cs="Courier New"/>
          <w:color w:val="000000"/>
          <w:sz w:val="16"/>
          <w:szCs w:val="16"/>
          <w:highlight w:val="white"/>
        </w:rPr>
        <w:t xml:space="preserve"> </w:t>
      </w:r>
    </w:p>
    <w:p w:rsidR="00C15FF0" w:rsidRPr="00C15FF0" w:rsidRDefault="00C15FF0" w:rsidP="00AD0FB0">
      <w:pPr>
        <w:autoSpaceDE w:val="0"/>
        <w:autoSpaceDN w:val="0"/>
        <w:adjustRightInd w:val="0"/>
        <w:spacing w:after="0" w:line="240" w:lineRule="auto"/>
        <w:jc w:val="left"/>
        <w:rPr>
          <w:rFonts w:ascii="Consolas" w:hAnsi="Consolas" w:cs="Courier New"/>
          <w:color w:val="000000"/>
          <w:sz w:val="16"/>
          <w:szCs w:val="16"/>
          <w:highlight w:val="white"/>
        </w:rPr>
      </w:pPr>
      <w:r w:rsidRPr="00C15FF0">
        <w:rPr>
          <w:rFonts w:ascii="Consolas" w:hAnsi="Consolas" w:cs="Courier New"/>
          <w:b/>
          <w:bCs/>
          <w:color w:val="000080"/>
          <w:sz w:val="16"/>
          <w:szCs w:val="16"/>
          <w:highlight w:val="white"/>
        </w:rPr>
        <w:t>{</w:t>
      </w:r>
    </w:p>
    <w:p w:rsidR="00C15FF0" w:rsidRPr="00C15FF0" w:rsidRDefault="00C15FF0" w:rsidP="00AD0FB0">
      <w:pPr>
        <w:autoSpaceDE w:val="0"/>
        <w:autoSpaceDN w:val="0"/>
        <w:adjustRightInd w:val="0"/>
        <w:spacing w:after="0" w:line="240" w:lineRule="auto"/>
        <w:jc w:val="left"/>
        <w:rPr>
          <w:rFonts w:ascii="Consolas" w:hAnsi="Consolas" w:cs="Courier New"/>
          <w:color w:val="000000"/>
          <w:sz w:val="16"/>
          <w:szCs w:val="16"/>
          <w:highlight w:val="white"/>
        </w:rPr>
      </w:pPr>
      <w:r w:rsidRPr="00C15FF0">
        <w:rPr>
          <w:rFonts w:ascii="Consolas" w:hAnsi="Consolas" w:cs="Courier New"/>
          <w:color w:val="000000"/>
          <w:sz w:val="16"/>
          <w:szCs w:val="16"/>
          <w:highlight w:val="white"/>
        </w:rPr>
        <w:t xml:space="preserve">  </w:t>
      </w:r>
      <w:r w:rsidRPr="00C15FF0">
        <w:rPr>
          <w:rFonts w:ascii="Consolas" w:hAnsi="Consolas" w:cs="Courier New"/>
          <w:b/>
          <w:bCs/>
          <w:color w:val="0000FF"/>
          <w:sz w:val="16"/>
          <w:szCs w:val="16"/>
          <w:highlight w:val="white"/>
        </w:rPr>
        <w:t>if</w:t>
      </w:r>
      <w:r w:rsidRPr="00C15FF0">
        <w:rPr>
          <w:rFonts w:ascii="Consolas" w:hAnsi="Consolas" w:cs="Courier New"/>
          <w:b/>
          <w:bCs/>
          <w:color w:val="000080"/>
          <w:sz w:val="16"/>
          <w:szCs w:val="16"/>
          <w:highlight w:val="white"/>
        </w:rPr>
        <w:t>(</w:t>
      </w:r>
      <w:r w:rsidRPr="00C15FF0">
        <w:rPr>
          <w:rFonts w:ascii="Consolas" w:hAnsi="Consolas" w:cs="Courier New"/>
          <w:color w:val="000000"/>
          <w:sz w:val="16"/>
          <w:szCs w:val="16"/>
          <w:highlight w:val="white"/>
        </w:rPr>
        <w:t>Serial</w:t>
      </w:r>
      <w:r w:rsidRPr="00C15FF0">
        <w:rPr>
          <w:rFonts w:ascii="Consolas" w:hAnsi="Consolas" w:cs="Courier New"/>
          <w:b/>
          <w:bCs/>
          <w:color w:val="000080"/>
          <w:sz w:val="16"/>
          <w:szCs w:val="16"/>
          <w:highlight w:val="white"/>
        </w:rPr>
        <w:t>.</w:t>
      </w:r>
      <w:r w:rsidRPr="00C15FF0">
        <w:rPr>
          <w:rFonts w:ascii="Consolas" w:hAnsi="Consolas" w:cs="Courier New"/>
          <w:color w:val="000000"/>
          <w:sz w:val="16"/>
          <w:szCs w:val="16"/>
          <w:highlight w:val="white"/>
        </w:rPr>
        <w:t>available</w:t>
      </w:r>
      <w:r w:rsidRPr="00C15FF0">
        <w:rPr>
          <w:rFonts w:ascii="Consolas" w:hAnsi="Consolas" w:cs="Courier New"/>
          <w:b/>
          <w:bCs/>
          <w:color w:val="000080"/>
          <w:sz w:val="16"/>
          <w:szCs w:val="16"/>
          <w:highlight w:val="white"/>
        </w:rPr>
        <w:t>()&gt;</w:t>
      </w:r>
      <w:r w:rsidRPr="00C15FF0">
        <w:rPr>
          <w:rFonts w:ascii="Consolas" w:hAnsi="Consolas" w:cs="Courier New"/>
          <w:color w:val="FF8000"/>
          <w:sz w:val="16"/>
          <w:szCs w:val="16"/>
          <w:highlight w:val="white"/>
        </w:rPr>
        <w:t>0</w:t>
      </w:r>
      <w:r w:rsidRPr="00C15FF0">
        <w:rPr>
          <w:rFonts w:ascii="Consolas" w:hAnsi="Consolas" w:cs="Courier New"/>
          <w:b/>
          <w:bCs/>
          <w:color w:val="000080"/>
          <w:sz w:val="16"/>
          <w:szCs w:val="16"/>
          <w:highlight w:val="white"/>
        </w:rPr>
        <w:t>)</w:t>
      </w:r>
    </w:p>
    <w:p w:rsidR="00C15FF0" w:rsidRPr="00C15FF0" w:rsidRDefault="00C15FF0" w:rsidP="00AD0FB0">
      <w:pPr>
        <w:autoSpaceDE w:val="0"/>
        <w:autoSpaceDN w:val="0"/>
        <w:adjustRightInd w:val="0"/>
        <w:spacing w:after="0" w:line="240" w:lineRule="auto"/>
        <w:jc w:val="left"/>
        <w:rPr>
          <w:rFonts w:ascii="Consolas" w:hAnsi="Consolas" w:cs="Courier New"/>
          <w:color w:val="000000"/>
          <w:sz w:val="16"/>
          <w:szCs w:val="16"/>
          <w:highlight w:val="white"/>
        </w:rPr>
      </w:pPr>
      <w:r w:rsidRPr="00C15FF0">
        <w:rPr>
          <w:rFonts w:ascii="Consolas" w:hAnsi="Consolas" w:cs="Courier New"/>
          <w:color w:val="000000"/>
          <w:sz w:val="16"/>
          <w:szCs w:val="16"/>
          <w:highlight w:val="white"/>
        </w:rPr>
        <w:t xml:space="preserve">  </w:t>
      </w:r>
      <w:r w:rsidRPr="00C15FF0">
        <w:rPr>
          <w:rFonts w:ascii="Consolas" w:hAnsi="Consolas" w:cs="Courier New"/>
          <w:b/>
          <w:bCs/>
          <w:color w:val="000080"/>
          <w:sz w:val="16"/>
          <w:szCs w:val="16"/>
          <w:highlight w:val="white"/>
        </w:rPr>
        <w:t>{</w:t>
      </w:r>
    </w:p>
    <w:p w:rsidR="00C15FF0" w:rsidRPr="00C15FF0" w:rsidRDefault="00C15FF0" w:rsidP="00AD0FB0">
      <w:pPr>
        <w:autoSpaceDE w:val="0"/>
        <w:autoSpaceDN w:val="0"/>
        <w:adjustRightInd w:val="0"/>
        <w:spacing w:after="0" w:line="240" w:lineRule="auto"/>
        <w:jc w:val="left"/>
        <w:rPr>
          <w:rFonts w:ascii="Consolas" w:hAnsi="Consolas" w:cs="Courier New"/>
          <w:color w:val="000000"/>
          <w:sz w:val="16"/>
          <w:szCs w:val="16"/>
          <w:highlight w:val="white"/>
        </w:rPr>
      </w:pPr>
      <w:r w:rsidRPr="00C15FF0">
        <w:rPr>
          <w:rFonts w:ascii="Consolas" w:hAnsi="Consolas" w:cs="Courier New"/>
          <w:color w:val="000000"/>
          <w:sz w:val="16"/>
          <w:szCs w:val="16"/>
          <w:highlight w:val="white"/>
        </w:rPr>
        <w:t xml:space="preserve">    </w:t>
      </w:r>
      <w:r w:rsidRPr="00C15FF0">
        <w:rPr>
          <w:rFonts w:ascii="Consolas" w:hAnsi="Consolas" w:cs="Courier New"/>
          <w:color w:val="8000FF"/>
          <w:sz w:val="16"/>
          <w:szCs w:val="16"/>
          <w:highlight w:val="white"/>
        </w:rPr>
        <w:t>char</w:t>
      </w:r>
      <w:r w:rsidRPr="00C15FF0">
        <w:rPr>
          <w:rFonts w:ascii="Consolas" w:hAnsi="Consolas" w:cs="Courier New"/>
          <w:color w:val="000000"/>
          <w:sz w:val="16"/>
          <w:szCs w:val="16"/>
          <w:highlight w:val="white"/>
        </w:rPr>
        <w:t xml:space="preserve"> x </w:t>
      </w:r>
      <w:r w:rsidRPr="00C15FF0">
        <w:rPr>
          <w:rFonts w:ascii="Consolas" w:hAnsi="Consolas" w:cs="Courier New"/>
          <w:b/>
          <w:bCs/>
          <w:color w:val="000080"/>
          <w:sz w:val="16"/>
          <w:szCs w:val="16"/>
          <w:highlight w:val="white"/>
        </w:rPr>
        <w:t>=</w:t>
      </w:r>
      <w:r w:rsidRPr="00C15FF0">
        <w:rPr>
          <w:rFonts w:ascii="Consolas" w:hAnsi="Consolas" w:cs="Courier New"/>
          <w:color w:val="000000"/>
          <w:sz w:val="16"/>
          <w:szCs w:val="16"/>
          <w:highlight w:val="white"/>
        </w:rPr>
        <w:t xml:space="preserve"> Serial</w:t>
      </w:r>
      <w:r w:rsidRPr="00C15FF0">
        <w:rPr>
          <w:rFonts w:ascii="Consolas" w:hAnsi="Consolas" w:cs="Courier New"/>
          <w:b/>
          <w:bCs/>
          <w:color w:val="000080"/>
          <w:sz w:val="16"/>
          <w:szCs w:val="16"/>
          <w:highlight w:val="white"/>
        </w:rPr>
        <w:t>.</w:t>
      </w:r>
      <w:r w:rsidRPr="00C15FF0">
        <w:rPr>
          <w:rFonts w:ascii="Consolas" w:hAnsi="Consolas" w:cs="Courier New"/>
          <w:color w:val="000000"/>
          <w:sz w:val="16"/>
          <w:szCs w:val="16"/>
          <w:highlight w:val="white"/>
        </w:rPr>
        <w:t>read</w:t>
      </w:r>
      <w:r w:rsidRPr="00C15FF0">
        <w:rPr>
          <w:rFonts w:ascii="Consolas" w:hAnsi="Consolas" w:cs="Courier New"/>
          <w:b/>
          <w:bCs/>
          <w:color w:val="000080"/>
          <w:sz w:val="16"/>
          <w:szCs w:val="16"/>
          <w:highlight w:val="white"/>
        </w:rPr>
        <w:t>();</w:t>
      </w:r>
    </w:p>
    <w:p w:rsidR="00C15FF0" w:rsidRPr="00C15FF0" w:rsidRDefault="00C15FF0" w:rsidP="00AD0FB0">
      <w:pPr>
        <w:autoSpaceDE w:val="0"/>
        <w:autoSpaceDN w:val="0"/>
        <w:adjustRightInd w:val="0"/>
        <w:spacing w:after="0" w:line="240" w:lineRule="auto"/>
        <w:jc w:val="left"/>
        <w:rPr>
          <w:rFonts w:ascii="Consolas" w:hAnsi="Consolas" w:cs="Courier New"/>
          <w:color w:val="000000"/>
          <w:sz w:val="16"/>
          <w:szCs w:val="16"/>
          <w:highlight w:val="white"/>
        </w:rPr>
      </w:pPr>
      <w:r w:rsidRPr="00C15FF0">
        <w:rPr>
          <w:rFonts w:ascii="Consolas" w:hAnsi="Consolas" w:cs="Courier New"/>
          <w:color w:val="000000"/>
          <w:sz w:val="16"/>
          <w:szCs w:val="16"/>
          <w:highlight w:val="white"/>
        </w:rPr>
        <w:t xml:space="preserve">    Serial</w:t>
      </w:r>
      <w:r w:rsidRPr="00C15FF0">
        <w:rPr>
          <w:rFonts w:ascii="Consolas" w:hAnsi="Consolas" w:cs="Courier New"/>
          <w:b/>
          <w:bCs/>
          <w:color w:val="000080"/>
          <w:sz w:val="16"/>
          <w:szCs w:val="16"/>
          <w:highlight w:val="white"/>
        </w:rPr>
        <w:t>.</w:t>
      </w:r>
      <w:r w:rsidRPr="00C15FF0">
        <w:rPr>
          <w:rFonts w:ascii="Consolas" w:hAnsi="Consolas" w:cs="Courier New"/>
          <w:color w:val="000000"/>
          <w:sz w:val="16"/>
          <w:szCs w:val="16"/>
          <w:highlight w:val="white"/>
        </w:rPr>
        <w:t>println</w:t>
      </w:r>
      <w:r w:rsidRPr="00C15FF0">
        <w:rPr>
          <w:rFonts w:ascii="Consolas" w:hAnsi="Consolas" w:cs="Courier New"/>
          <w:b/>
          <w:bCs/>
          <w:color w:val="000080"/>
          <w:sz w:val="16"/>
          <w:szCs w:val="16"/>
          <w:highlight w:val="white"/>
        </w:rPr>
        <w:t>(</w:t>
      </w:r>
      <w:r w:rsidRPr="00C15FF0">
        <w:rPr>
          <w:rFonts w:ascii="Consolas" w:hAnsi="Consolas" w:cs="Courier New"/>
          <w:color w:val="000000"/>
          <w:sz w:val="16"/>
          <w:szCs w:val="16"/>
          <w:highlight w:val="white"/>
        </w:rPr>
        <w:t>x</w:t>
      </w:r>
      <w:r w:rsidRPr="00C15FF0">
        <w:rPr>
          <w:rFonts w:ascii="Consolas" w:hAnsi="Consolas" w:cs="Courier New"/>
          <w:b/>
          <w:bCs/>
          <w:color w:val="000080"/>
          <w:sz w:val="16"/>
          <w:szCs w:val="16"/>
          <w:highlight w:val="white"/>
        </w:rPr>
        <w:t>);</w:t>
      </w:r>
    </w:p>
    <w:p w:rsidR="00C15FF0" w:rsidRPr="00C15FF0" w:rsidRDefault="00C15FF0" w:rsidP="00AD0FB0">
      <w:pPr>
        <w:autoSpaceDE w:val="0"/>
        <w:autoSpaceDN w:val="0"/>
        <w:adjustRightInd w:val="0"/>
        <w:spacing w:after="0" w:line="240" w:lineRule="auto"/>
        <w:jc w:val="left"/>
        <w:rPr>
          <w:rFonts w:ascii="Consolas" w:hAnsi="Consolas" w:cs="Courier New"/>
          <w:color w:val="000000"/>
          <w:sz w:val="16"/>
          <w:szCs w:val="16"/>
          <w:highlight w:val="white"/>
        </w:rPr>
      </w:pPr>
      <w:r w:rsidRPr="00C15FF0">
        <w:rPr>
          <w:rFonts w:ascii="Consolas" w:hAnsi="Consolas" w:cs="Courier New"/>
          <w:color w:val="000000"/>
          <w:sz w:val="16"/>
          <w:szCs w:val="16"/>
          <w:highlight w:val="white"/>
        </w:rPr>
        <w:t xml:space="preserve">  </w:t>
      </w:r>
      <w:r w:rsidRPr="00C15FF0">
        <w:rPr>
          <w:rFonts w:ascii="Consolas" w:hAnsi="Consolas" w:cs="Courier New"/>
          <w:b/>
          <w:bCs/>
          <w:color w:val="000080"/>
          <w:sz w:val="16"/>
          <w:szCs w:val="16"/>
          <w:highlight w:val="white"/>
        </w:rPr>
        <w:t>}</w:t>
      </w:r>
    </w:p>
    <w:p w:rsidR="00C15FF0" w:rsidRPr="00C15FF0" w:rsidRDefault="00C15FF0" w:rsidP="00AD0FB0">
      <w:pPr>
        <w:autoSpaceDE w:val="0"/>
        <w:autoSpaceDN w:val="0"/>
        <w:adjustRightInd w:val="0"/>
        <w:spacing w:after="0" w:line="240" w:lineRule="auto"/>
        <w:jc w:val="left"/>
        <w:rPr>
          <w:rFonts w:ascii="Consolas" w:hAnsi="Consolas" w:cs="Courier New"/>
          <w:color w:val="000000"/>
          <w:sz w:val="16"/>
          <w:szCs w:val="16"/>
          <w:highlight w:val="white"/>
        </w:rPr>
      </w:pPr>
      <w:r w:rsidRPr="00C15FF0">
        <w:rPr>
          <w:rFonts w:ascii="Consolas" w:hAnsi="Consolas" w:cs="Courier New"/>
          <w:b/>
          <w:bCs/>
          <w:color w:val="000080"/>
          <w:sz w:val="16"/>
          <w:szCs w:val="16"/>
          <w:highlight w:val="white"/>
        </w:rPr>
        <w:t>}</w:t>
      </w:r>
    </w:p>
    <w:p w:rsidR="00C15FF0" w:rsidRDefault="00C15FF0" w:rsidP="00AD0FB0"/>
    <w:p w:rsidR="00E00C66" w:rsidRPr="00C15FF0" w:rsidRDefault="00E00C66" w:rsidP="00E00C66">
      <w:pPr>
        <w:jc w:val="center"/>
      </w:pPr>
      <w:r>
        <w:rPr>
          <w:noProof/>
        </w:rPr>
        <w:drawing>
          <wp:inline distT="0" distB="0" distL="0" distR="0">
            <wp:extent cx="4670840" cy="2633932"/>
            <wp:effectExtent l="19050" t="0" r="0" b="0"/>
            <wp:docPr id="3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a:stretch>
                      <a:fillRect/>
                    </a:stretch>
                  </pic:blipFill>
                  <pic:spPr bwMode="auto">
                    <a:xfrm>
                      <a:off x="0" y="0"/>
                      <a:ext cx="4673804" cy="2635603"/>
                    </a:xfrm>
                    <a:prstGeom prst="rect">
                      <a:avLst/>
                    </a:prstGeom>
                    <a:noFill/>
                    <a:ln w="9525">
                      <a:noFill/>
                      <a:miter lim="800000"/>
                      <a:headEnd/>
                      <a:tailEnd/>
                    </a:ln>
                  </pic:spPr>
                </pic:pic>
              </a:graphicData>
            </a:graphic>
          </wp:inline>
        </w:drawing>
      </w:r>
    </w:p>
    <w:p w:rsidR="00C15FF0" w:rsidRPr="00C15FF0" w:rsidRDefault="00AD0FB0" w:rsidP="00C15FF0">
      <w:r>
        <w:t>Le moniteur série affiche les caractères saisis.</w:t>
      </w:r>
    </w:p>
    <w:p w:rsidR="00516A87" w:rsidRDefault="00516A87" w:rsidP="00516A87">
      <w:pPr>
        <w:pStyle w:val="Titre3"/>
      </w:pPr>
      <w:r>
        <w:lastRenderedPageBreak/>
        <w:t>Commande du relais</w:t>
      </w:r>
    </w:p>
    <w:p w:rsidR="00E00C66" w:rsidRDefault="003F626A" w:rsidP="003F626A">
      <w:pPr>
        <w:jc w:val="center"/>
      </w:pPr>
      <w:r>
        <w:rPr>
          <w:noProof/>
        </w:rPr>
        <w:drawing>
          <wp:inline distT="0" distB="0" distL="0" distR="0">
            <wp:extent cx="4263719" cy="2363806"/>
            <wp:effectExtent l="19050" t="19050" r="22531" b="17444"/>
            <wp:docPr id="3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srcRect/>
                    <a:stretch>
                      <a:fillRect/>
                    </a:stretch>
                  </pic:blipFill>
                  <pic:spPr bwMode="auto">
                    <a:xfrm>
                      <a:off x="0" y="0"/>
                      <a:ext cx="4266351" cy="2365265"/>
                    </a:xfrm>
                    <a:prstGeom prst="rect">
                      <a:avLst/>
                    </a:prstGeom>
                    <a:noFill/>
                    <a:ln w="9525">
                      <a:solidFill>
                        <a:schemeClr val="accent1"/>
                      </a:solidFill>
                      <a:miter lim="800000"/>
                      <a:headEnd/>
                      <a:tailEnd/>
                    </a:ln>
                  </pic:spPr>
                </pic:pic>
              </a:graphicData>
            </a:graphic>
          </wp:inline>
        </w:drawing>
      </w:r>
    </w:p>
    <w:p w:rsidR="003F626A" w:rsidRDefault="003F626A" w:rsidP="003F626A">
      <w:pPr>
        <w:autoSpaceDE w:val="0"/>
        <w:autoSpaceDN w:val="0"/>
        <w:adjustRightInd w:val="0"/>
        <w:spacing w:after="0" w:line="240" w:lineRule="auto"/>
        <w:jc w:val="left"/>
        <w:rPr>
          <w:rFonts w:ascii="Courier New" w:hAnsi="Courier New" w:cs="Courier New"/>
          <w:color w:val="008000"/>
          <w:sz w:val="20"/>
          <w:szCs w:val="20"/>
          <w:highlight w:val="white"/>
        </w:rPr>
      </w:pPr>
    </w:p>
    <w:p w:rsidR="003F626A" w:rsidRPr="00AC5265" w:rsidRDefault="003F626A" w:rsidP="00AD0FB0">
      <w:pPr>
        <w:autoSpaceDE w:val="0"/>
        <w:autoSpaceDN w:val="0"/>
        <w:adjustRightInd w:val="0"/>
        <w:spacing w:after="0" w:line="240" w:lineRule="auto"/>
        <w:jc w:val="left"/>
        <w:rPr>
          <w:rFonts w:ascii="Consolas" w:hAnsi="Consolas" w:cs="Courier New"/>
          <w:b/>
          <w:color w:val="008000"/>
          <w:sz w:val="20"/>
          <w:szCs w:val="20"/>
          <w:highlight w:val="white"/>
        </w:rPr>
      </w:pPr>
      <w:r w:rsidRPr="00AC5265">
        <w:rPr>
          <w:rFonts w:ascii="Consolas" w:hAnsi="Consolas" w:cs="Courier New"/>
          <w:b/>
          <w:color w:val="008000"/>
          <w:sz w:val="20"/>
          <w:szCs w:val="20"/>
          <w:highlight w:val="white"/>
        </w:rPr>
        <w:t>// TestSSR.ino</w:t>
      </w:r>
    </w:p>
    <w:p w:rsidR="003F626A" w:rsidRPr="003F626A" w:rsidRDefault="003F626A" w:rsidP="00AD0FB0">
      <w:pPr>
        <w:autoSpaceDE w:val="0"/>
        <w:autoSpaceDN w:val="0"/>
        <w:adjustRightInd w:val="0"/>
        <w:spacing w:after="0" w:line="240" w:lineRule="auto"/>
        <w:jc w:val="left"/>
        <w:rPr>
          <w:rFonts w:ascii="Consolas" w:hAnsi="Consolas" w:cs="Courier New"/>
          <w:color w:val="000000"/>
          <w:sz w:val="16"/>
          <w:szCs w:val="16"/>
          <w:highlight w:val="white"/>
        </w:rPr>
      </w:pPr>
    </w:p>
    <w:p w:rsidR="003F626A" w:rsidRPr="003F626A" w:rsidRDefault="003F626A" w:rsidP="00AD0FB0">
      <w:pPr>
        <w:autoSpaceDE w:val="0"/>
        <w:autoSpaceDN w:val="0"/>
        <w:adjustRightInd w:val="0"/>
        <w:spacing w:after="0" w:line="240" w:lineRule="auto"/>
        <w:jc w:val="left"/>
        <w:rPr>
          <w:rFonts w:ascii="Consolas" w:hAnsi="Consolas" w:cs="Courier New"/>
          <w:color w:val="008000"/>
          <w:sz w:val="16"/>
          <w:szCs w:val="16"/>
          <w:highlight w:val="white"/>
        </w:rPr>
      </w:pPr>
      <w:r w:rsidRPr="003F626A">
        <w:rPr>
          <w:rFonts w:ascii="Consolas" w:hAnsi="Consolas" w:cs="Courier New"/>
          <w:color w:val="804000"/>
          <w:sz w:val="16"/>
          <w:szCs w:val="16"/>
          <w:highlight w:val="white"/>
        </w:rPr>
        <w:t xml:space="preserve">#define SSR_PIN 2  </w:t>
      </w:r>
      <w:r w:rsidRPr="003F626A">
        <w:rPr>
          <w:rFonts w:ascii="Consolas" w:hAnsi="Consolas" w:cs="Courier New"/>
          <w:color w:val="008000"/>
          <w:sz w:val="16"/>
          <w:szCs w:val="16"/>
          <w:highlight w:val="white"/>
        </w:rPr>
        <w:t>// SSR1</w:t>
      </w:r>
    </w:p>
    <w:p w:rsidR="003F626A" w:rsidRPr="003F626A" w:rsidRDefault="003F626A" w:rsidP="00AD0FB0">
      <w:pPr>
        <w:autoSpaceDE w:val="0"/>
        <w:autoSpaceDN w:val="0"/>
        <w:adjustRightInd w:val="0"/>
        <w:spacing w:after="0" w:line="240" w:lineRule="auto"/>
        <w:jc w:val="left"/>
        <w:rPr>
          <w:rFonts w:ascii="Consolas" w:hAnsi="Consolas" w:cs="Courier New"/>
          <w:color w:val="008000"/>
          <w:sz w:val="16"/>
          <w:szCs w:val="16"/>
          <w:highlight w:val="white"/>
        </w:rPr>
      </w:pPr>
      <w:r w:rsidRPr="003F626A">
        <w:rPr>
          <w:rFonts w:ascii="Consolas" w:hAnsi="Consolas" w:cs="Courier New"/>
          <w:color w:val="008000"/>
          <w:sz w:val="16"/>
          <w:szCs w:val="16"/>
          <w:highlight w:val="white"/>
        </w:rPr>
        <w:t>// #define SSR_PIN 8 // SSR2</w:t>
      </w:r>
    </w:p>
    <w:p w:rsidR="003F626A" w:rsidRPr="003F626A" w:rsidRDefault="003F626A" w:rsidP="00AD0FB0">
      <w:pPr>
        <w:autoSpaceDE w:val="0"/>
        <w:autoSpaceDN w:val="0"/>
        <w:adjustRightInd w:val="0"/>
        <w:spacing w:after="0" w:line="240" w:lineRule="auto"/>
        <w:jc w:val="left"/>
        <w:rPr>
          <w:rFonts w:ascii="Consolas" w:hAnsi="Consolas" w:cs="Courier New"/>
          <w:color w:val="000000"/>
          <w:sz w:val="16"/>
          <w:szCs w:val="16"/>
          <w:highlight w:val="white"/>
        </w:rPr>
      </w:pPr>
    </w:p>
    <w:p w:rsidR="003F626A" w:rsidRPr="003F626A" w:rsidRDefault="003F626A" w:rsidP="00AD0FB0">
      <w:pPr>
        <w:autoSpaceDE w:val="0"/>
        <w:autoSpaceDN w:val="0"/>
        <w:adjustRightInd w:val="0"/>
        <w:spacing w:after="0" w:line="240" w:lineRule="auto"/>
        <w:jc w:val="left"/>
        <w:rPr>
          <w:rFonts w:ascii="Consolas" w:hAnsi="Consolas" w:cs="Courier New"/>
          <w:color w:val="000000"/>
          <w:sz w:val="16"/>
          <w:szCs w:val="16"/>
          <w:highlight w:val="white"/>
        </w:rPr>
      </w:pPr>
      <w:r w:rsidRPr="003F626A">
        <w:rPr>
          <w:rFonts w:ascii="Consolas" w:hAnsi="Consolas" w:cs="Courier New"/>
          <w:color w:val="8000FF"/>
          <w:sz w:val="16"/>
          <w:szCs w:val="16"/>
          <w:highlight w:val="white"/>
        </w:rPr>
        <w:t>void</w:t>
      </w:r>
      <w:r w:rsidRPr="003F626A">
        <w:rPr>
          <w:rFonts w:ascii="Consolas" w:hAnsi="Consolas" w:cs="Courier New"/>
          <w:color w:val="000000"/>
          <w:sz w:val="16"/>
          <w:szCs w:val="16"/>
          <w:highlight w:val="white"/>
        </w:rPr>
        <w:t xml:space="preserve"> setup</w:t>
      </w:r>
      <w:r w:rsidRPr="003F626A">
        <w:rPr>
          <w:rFonts w:ascii="Consolas" w:hAnsi="Consolas" w:cs="Courier New"/>
          <w:b/>
          <w:bCs/>
          <w:color w:val="000080"/>
          <w:sz w:val="16"/>
          <w:szCs w:val="16"/>
          <w:highlight w:val="white"/>
        </w:rPr>
        <w:t>()</w:t>
      </w:r>
      <w:r w:rsidRPr="003F626A">
        <w:rPr>
          <w:rFonts w:ascii="Consolas" w:hAnsi="Consolas" w:cs="Courier New"/>
          <w:color w:val="000000"/>
          <w:sz w:val="16"/>
          <w:szCs w:val="16"/>
          <w:highlight w:val="white"/>
        </w:rPr>
        <w:t xml:space="preserve"> </w:t>
      </w:r>
    </w:p>
    <w:p w:rsidR="003F626A" w:rsidRPr="003F626A" w:rsidRDefault="003F626A" w:rsidP="00AD0FB0">
      <w:pPr>
        <w:autoSpaceDE w:val="0"/>
        <w:autoSpaceDN w:val="0"/>
        <w:adjustRightInd w:val="0"/>
        <w:spacing w:after="0" w:line="240" w:lineRule="auto"/>
        <w:jc w:val="left"/>
        <w:rPr>
          <w:rFonts w:ascii="Consolas" w:hAnsi="Consolas" w:cs="Courier New"/>
          <w:color w:val="000000"/>
          <w:sz w:val="16"/>
          <w:szCs w:val="16"/>
          <w:highlight w:val="white"/>
        </w:rPr>
      </w:pPr>
      <w:r w:rsidRPr="003F626A">
        <w:rPr>
          <w:rFonts w:ascii="Consolas" w:hAnsi="Consolas" w:cs="Courier New"/>
          <w:b/>
          <w:bCs/>
          <w:color w:val="000080"/>
          <w:sz w:val="16"/>
          <w:szCs w:val="16"/>
          <w:highlight w:val="white"/>
        </w:rPr>
        <w:t>{</w:t>
      </w:r>
    </w:p>
    <w:p w:rsidR="003F626A" w:rsidRPr="003F626A" w:rsidRDefault="003F626A" w:rsidP="00AD0FB0">
      <w:pPr>
        <w:autoSpaceDE w:val="0"/>
        <w:autoSpaceDN w:val="0"/>
        <w:adjustRightInd w:val="0"/>
        <w:spacing w:after="0" w:line="240" w:lineRule="auto"/>
        <w:jc w:val="left"/>
        <w:rPr>
          <w:rFonts w:ascii="Consolas" w:hAnsi="Consolas" w:cs="Courier New"/>
          <w:color w:val="000000"/>
          <w:sz w:val="16"/>
          <w:szCs w:val="16"/>
          <w:highlight w:val="white"/>
        </w:rPr>
      </w:pPr>
      <w:r w:rsidRPr="003F626A">
        <w:rPr>
          <w:rFonts w:ascii="Consolas" w:hAnsi="Consolas" w:cs="Courier New"/>
          <w:color w:val="000000"/>
          <w:sz w:val="16"/>
          <w:szCs w:val="16"/>
          <w:highlight w:val="white"/>
        </w:rPr>
        <w:t xml:space="preserve">  pinMode</w:t>
      </w:r>
      <w:r w:rsidRPr="003F626A">
        <w:rPr>
          <w:rFonts w:ascii="Consolas" w:hAnsi="Consolas" w:cs="Courier New"/>
          <w:b/>
          <w:bCs/>
          <w:color w:val="000080"/>
          <w:sz w:val="16"/>
          <w:szCs w:val="16"/>
          <w:highlight w:val="white"/>
        </w:rPr>
        <w:t>(</w:t>
      </w:r>
      <w:r w:rsidRPr="003F626A">
        <w:rPr>
          <w:rFonts w:ascii="Consolas" w:hAnsi="Consolas" w:cs="Courier New"/>
          <w:color w:val="000000"/>
          <w:sz w:val="16"/>
          <w:szCs w:val="16"/>
          <w:highlight w:val="white"/>
        </w:rPr>
        <w:t>SSR_PIN</w:t>
      </w:r>
      <w:r w:rsidRPr="003F626A">
        <w:rPr>
          <w:rFonts w:ascii="Consolas" w:hAnsi="Consolas" w:cs="Courier New"/>
          <w:b/>
          <w:bCs/>
          <w:color w:val="000080"/>
          <w:sz w:val="16"/>
          <w:szCs w:val="16"/>
          <w:highlight w:val="white"/>
        </w:rPr>
        <w:t>,</w:t>
      </w:r>
      <w:r w:rsidRPr="003F626A">
        <w:rPr>
          <w:rFonts w:ascii="Consolas" w:hAnsi="Consolas" w:cs="Courier New"/>
          <w:color w:val="000000"/>
          <w:sz w:val="16"/>
          <w:szCs w:val="16"/>
          <w:highlight w:val="white"/>
        </w:rPr>
        <w:t xml:space="preserve"> OUTPUT</w:t>
      </w:r>
      <w:r w:rsidRPr="003F626A">
        <w:rPr>
          <w:rFonts w:ascii="Consolas" w:hAnsi="Consolas" w:cs="Courier New"/>
          <w:b/>
          <w:bCs/>
          <w:color w:val="000080"/>
          <w:sz w:val="16"/>
          <w:szCs w:val="16"/>
          <w:highlight w:val="white"/>
        </w:rPr>
        <w:t>);</w:t>
      </w:r>
    </w:p>
    <w:p w:rsidR="003F626A" w:rsidRPr="003F626A" w:rsidRDefault="003F626A" w:rsidP="00AD0FB0">
      <w:pPr>
        <w:autoSpaceDE w:val="0"/>
        <w:autoSpaceDN w:val="0"/>
        <w:adjustRightInd w:val="0"/>
        <w:spacing w:after="0" w:line="240" w:lineRule="auto"/>
        <w:jc w:val="left"/>
        <w:rPr>
          <w:rFonts w:ascii="Consolas" w:hAnsi="Consolas" w:cs="Courier New"/>
          <w:color w:val="000000"/>
          <w:sz w:val="16"/>
          <w:szCs w:val="16"/>
          <w:highlight w:val="white"/>
        </w:rPr>
      </w:pPr>
      <w:r w:rsidRPr="003F626A">
        <w:rPr>
          <w:rFonts w:ascii="Consolas" w:hAnsi="Consolas" w:cs="Courier New"/>
          <w:b/>
          <w:bCs/>
          <w:color w:val="000080"/>
          <w:sz w:val="16"/>
          <w:szCs w:val="16"/>
          <w:highlight w:val="white"/>
        </w:rPr>
        <w:t>}</w:t>
      </w:r>
    </w:p>
    <w:p w:rsidR="003F626A" w:rsidRPr="003F626A" w:rsidRDefault="003F626A" w:rsidP="00AD0FB0">
      <w:pPr>
        <w:autoSpaceDE w:val="0"/>
        <w:autoSpaceDN w:val="0"/>
        <w:adjustRightInd w:val="0"/>
        <w:spacing w:after="0" w:line="240" w:lineRule="auto"/>
        <w:jc w:val="left"/>
        <w:rPr>
          <w:rFonts w:ascii="Consolas" w:hAnsi="Consolas" w:cs="Courier New"/>
          <w:color w:val="000000"/>
          <w:sz w:val="16"/>
          <w:szCs w:val="16"/>
          <w:highlight w:val="white"/>
        </w:rPr>
      </w:pPr>
    </w:p>
    <w:p w:rsidR="003F626A" w:rsidRPr="003F626A" w:rsidRDefault="003F626A" w:rsidP="00AD0FB0">
      <w:pPr>
        <w:autoSpaceDE w:val="0"/>
        <w:autoSpaceDN w:val="0"/>
        <w:adjustRightInd w:val="0"/>
        <w:spacing w:after="0" w:line="240" w:lineRule="auto"/>
        <w:jc w:val="left"/>
        <w:rPr>
          <w:rFonts w:ascii="Consolas" w:hAnsi="Consolas" w:cs="Courier New"/>
          <w:color w:val="000000"/>
          <w:sz w:val="16"/>
          <w:szCs w:val="16"/>
          <w:highlight w:val="white"/>
        </w:rPr>
      </w:pPr>
      <w:r w:rsidRPr="003F626A">
        <w:rPr>
          <w:rFonts w:ascii="Consolas" w:hAnsi="Consolas" w:cs="Courier New"/>
          <w:color w:val="8000FF"/>
          <w:sz w:val="16"/>
          <w:szCs w:val="16"/>
          <w:highlight w:val="white"/>
        </w:rPr>
        <w:t>void</w:t>
      </w:r>
      <w:r w:rsidRPr="003F626A">
        <w:rPr>
          <w:rFonts w:ascii="Consolas" w:hAnsi="Consolas" w:cs="Courier New"/>
          <w:color w:val="000000"/>
          <w:sz w:val="16"/>
          <w:szCs w:val="16"/>
          <w:highlight w:val="white"/>
        </w:rPr>
        <w:t xml:space="preserve"> loop</w:t>
      </w:r>
      <w:r w:rsidRPr="003F626A">
        <w:rPr>
          <w:rFonts w:ascii="Consolas" w:hAnsi="Consolas" w:cs="Courier New"/>
          <w:b/>
          <w:bCs/>
          <w:color w:val="000080"/>
          <w:sz w:val="16"/>
          <w:szCs w:val="16"/>
          <w:highlight w:val="white"/>
        </w:rPr>
        <w:t>()</w:t>
      </w:r>
      <w:r w:rsidRPr="003F626A">
        <w:rPr>
          <w:rFonts w:ascii="Consolas" w:hAnsi="Consolas" w:cs="Courier New"/>
          <w:color w:val="000000"/>
          <w:sz w:val="16"/>
          <w:szCs w:val="16"/>
          <w:highlight w:val="white"/>
        </w:rPr>
        <w:t xml:space="preserve"> </w:t>
      </w:r>
    </w:p>
    <w:p w:rsidR="003F626A" w:rsidRPr="003F626A" w:rsidRDefault="003F626A" w:rsidP="00AD0FB0">
      <w:pPr>
        <w:autoSpaceDE w:val="0"/>
        <w:autoSpaceDN w:val="0"/>
        <w:adjustRightInd w:val="0"/>
        <w:spacing w:after="0" w:line="240" w:lineRule="auto"/>
        <w:jc w:val="left"/>
        <w:rPr>
          <w:rFonts w:ascii="Consolas" w:hAnsi="Consolas" w:cs="Courier New"/>
          <w:color w:val="000000"/>
          <w:sz w:val="16"/>
          <w:szCs w:val="16"/>
          <w:highlight w:val="white"/>
        </w:rPr>
      </w:pPr>
      <w:r w:rsidRPr="003F626A">
        <w:rPr>
          <w:rFonts w:ascii="Consolas" w:hAnsi="Consolas" w:cs="Courier New"/>
          <w:b/>
          <w:bCs/>
          <w:color w:val="000080"/>
          <w:sz w:val="16"/>
          <w:szCs w:val="16"/>
          <w:highlight w:val="white"/>
        </w:rPr>
        <w:t>{</w:t>
      </w:r>
    </w:p>
    <w:p w:rsidR="003F626A" w:rsidRPr="003F626A" w:rsidRDefault="003F626A" w:rsidP="00AD0FB0">
      <w:pPr>
        <w:autoSpaceDE w:val="0"/>
        <w:autoSpaceDN w:val="0"/>
        <w:adjustRightInd w:val="0"/>
        <w:spacing w:after="0" w:line="240" w:lineRule="auto"/>
        <w:jc w:val="left"/>
        <w:rPr>
          <w:rFonts w:ascii="Consolas" w:hAnsi="Consolas" w:cs="Courier New"/>
          <w:color w:val="000000"/>
          <w:sz w:val="16"/>
          <w:szCs w:val="16"/>
          <w:highlight w:val="white"/>
        </w:rPr>
      </w:pPr>
      <w:r w:rsidRPr="003F626A">
        <w:rPr>
          <w:rFonts w:ascii="Consolas" w:hAnsi="Consolas" w:cs="Courier New"/>
          <w:color w:val="000000"/>
          <w:sz w:val="16"/>
          <w:szCs w:val="16"/>
          <w:highlight w:val="white"/>
        </w:rPr>
        <w:t xml:space="preserve">  digitalWrite</w:t>
      </w:r>
      <w:r w:rsidRPr="003F626A">
        <w:rPr>
          <w:rFonts w:ascii="Consolas" w:hAnsi="Consolas" w:cs="Courier New"/>
          <w:b/>
          <w:bCs/>
          <w:color w:val="000080"/>
          <w:sz w:val="16"/>
          <w:szCs w:val="16"/>
          <w:highlight w:val="white"/>
        </w:rPr>
        <w:t>(</w:t>
      </w:r>
      <w:r w:rsidRPr="003F626A">
        <w:rPr>
          <w:rFonts w:ascii="Consolas" w:hAnsi="Consolas" w:cs="Courier New"/>
          <w:color w:val="000000"/>
          <w:sz w:val="16"/>
          <w:szCs w:val="16"/>
          <w:highlight w:val="white"/>
        </w:rPr>
        <w:t>SSR_PIN</w:t>
      </w:r>
      <w:r w:rsidRPr="003F626A">
        <w:rPr>
          <w:rFonts w:ascii="Consolas" w:hAnsi="Consolas" w:cs="Courier New"/>
          <w:b/>
          <w:bCs/>
          <w:color w:val="000080"/>
          <w:sz w:val="16"/>
          <w:szCs w:val="16"/>
          <w:highlight w:val="white"/>
        </w:rPr>
        <w:t>,</w:t>
      </w:r>
      <w:r w:rsidRPr="003F626A">
        <w:rPr>
          <w:rFonts w:ascii="Consolas" w:hAnsi="Consolas" w:cs="Courier New"/>
          <w:color w:val="000000"/>
          <w:sz w:val="16"/>
          <w:szCs w:val="16"/>
          <w:highlight w:val="white"/>
        </w:rPr>
        <w:t xml:space="preserve"> HIGH</w:t>
      </w:r>
      <w:r w:rsidRPr="003F626A">
        <w:rPr>
          <w:rFonts w:ascii="Consolas" w:hAnsi="Consolas" w:cs="Courier New"/>
          <w:b/>
          <w:bCs/>
          <w:color w:val="000080"/>
          <w:sz w:val="16"/>
          <w:szCs w:val="16"/>
          <w:highlight w:val="white"/>
        </w:rPr>
        <w:t>);</w:t>
      </w:r>
    </w:p>
    <w:p w:rsidR="003F626A" w:rsidRPr="003F626A" w:rsidRDefault="003F626A" w:rsidP="00AD0FB0">
      <w:pPr>
        <w:autoSpaceDE w:val="0"/>
        <w:autoSpaceDN w:val="0"/>
        <w:adjustRightInd w:val="0"/>
        <w:spacing w:after="0" w:line="240" w:lineRule="auto"/>
        <w:jc w:val="left"/>
        <w:rPr>
          <w:rFonts w:ascii="Consolas" w:hAnsi="Consolas" w:cs="Courier New"/>
          <w:color w:val="000000"/>
          <w:sz w:val="16"/>
          <w:szCs w:val="16"/>
          <w:highlight w:val="white"/>
        </w:rPr>
      </w:pPr>
      <w:r w:rsidRPr="003F626A">
        <w:rPr>
          <w:rFonts w:ascii="Consolas" w:hAnsi="Consolas" w:cs="Courier New"/>
          <w:color w:val="000000"/>
          <w:sz w:val="16"/>
          <w:szCs w:val="16"/>
          <w:highlight w:val="white"/>
        </w:rPr>
        <w:t xml:space="preserve">  delay</w:t>
      </w:r>
      <w:r w:rsidRPr="003F626A">
        <w:rPr>
          <w:rFonts w:ascii="Consolas" w:hAnsi="Consolas" w:cs="Courier New"/>
          <w:b/>
          <w:bCs/>
          <w:color w:val="000080"/>
          <w:sz w:val="16"/>
          <w:szCs w:val="16"/>
          <w:highlight w:val="white"/>
        </w:rPr>
        <w:t>(</w:t>
      </w:r>
      <w:r w:rsidRPr="003F626A">
        <w:rPr>
          <w:rFonts w:ascii="Consolas" w:hAnsi="Consolas" w:cs="Courier New"/>
          <w:color w:val="FF8000"/>
          <w:sz w:val="16"/>
          <w:szCs w:val="16"/>
          <w:highlight w:val="white"/>
        </w:rPr>
        <w:t>2000</w:t>
      </w:r>
      <w:r w:rsidRPr="003F626A">
        <w:rPr>
          <w:rFonts w:ascii="Consolas" w:hAnsi="Consolas" w:cs="Courier New"/>
          <w:b/>
          <w:bCs/>
          <w:color w:val="000080"/>
          <w:sz w:val="16"/>
          <w:szCs w:val="16"/>
          <w:highlight w:val="white"/>
        </w:rPr>
        <w:t>);</w:t>
      </w:r>
      <w:r w:rsidRPr="003F626A">
        <w:rPr>
          <w:rFonts w:ascii="Consolas" w:hAnsi="Consolas" w:cs="Courier New"/>
          <w:color w:val="000000"/>
          <w:sz w:val="16"/>
          <w:szCs w:val="16"/>
          <w:highlight w:val="white"/>
        </w:rPr>
        <w:t xml:space="preserve">                   </w:t>
      </w:r>
    </w:p>
    <w:p w:rsidR="003F626A" w:rsidRPr="003F626A" w:rsidRDefault="003F626A" w:rsidP="00AD0FB0">
      <w:pPr>
        <w:autoSpaceDE w:val="0"/>
        <w:autoSpaceDN w:val="0"/>
        <w:adjustRightInd w:val="0"/>
        <w:spacing w:after="0" w:line="240" w:lineRule="auto"/>
        <w:jc w:val="left"/>
        <w:rPr>
          <w:rFonts w:ascii="Consolas" w:hAnsi="Consolas" w:cs="Courier New"/>
          <w:color w:val="000000"/>
          <w:sz w:val="16"/>
          <w:szCs w:val="16"/>
          <w:highlight w:val="white"/>
        </w:rPr>
      </w:pPr>
      <w:r w:rsidRPr="003F626A">
        <w:rPr>
          <w:rFonts w:ascii="Consolas" w:hAnsi="Consolas" w:cs="Courier New"/>
          <w:color w:val="000000"/>
          <w:sz w:val="16"/>
          <w:szCs w:val="16"/>
          <w:highlight w:val="white"/>
        </w:rPr>
        <w:t xml:space="preserve">  digitalWrite</w:t>
      </w:r>
      <w:r w:rsidRPr="003F626A">
        <w:rPr>
          <w:rFonts w:ascii="Consolas" w:hAnsi="Consolas" w:cs="Courier New"/>
          <w:b/>
          <w:bCs/>
          <w:color w:val="000080"/>
          <w:sz w:val="16"/>
          <w:szCs w:val="16"/>
          <w:highlight w:val="white"/>
        </w:rPr>
        <w:t>(</w:t>
      </w:r>
      <w:r w:rsidRPr="003F626A">
        <w:rPr>
          <w:rFonts w:ascii="Consolas" w:hAnsi="Consolas" w:cs="Courier New"/>
          <w:color w:val="000000"/>
          <w:sz w:val="16"/>
          <w:szCs w:val="16"/>
          <w:highlight w:val="white"/>
        </w:rPr>
        <w:t>SSR_PIN</w:t>
      </w:r>
      <w:r w:rsidRPr="003F626A">
        <w:rPr>
          <w:rFonts w:ascii="Consolas" w:hAnsi="Consolas" w:cs="Courier New"/>
          <w:b/>
          <w:bCs/>
          <w:color w:val="000080"/>
          <w:sz w:val="16"/>
          <w:szCs w:val="16"/>
          <w:highlight w:val="white"/>
        </w:rPr>
        <w:t>,</w:t>
      </w:r>
      <w:r w:rsidRPr="003F626A">
        <w:rPr>
          <w:rFonts w:ascii="Consolas" w:hAnsi="Consolas" w:cs="Courier New"/>
          <w:color w:val="000000"/>
          <w:sz w:val="16"/>
          <w:szCs w:val="16"/>
          <w:highlight w:val="white"/>
        </w:rPr>
        <w:t xml:space="preserve"> LOW</w:t>
      </w:r>
      <w:r w:rsidRPr="003F626A">
        <w:rPr>
          <w:rFonts w:ascii="Consolas" w:hAnsi="Consolas" w:cs="Courier New"/>
          <w:b/>
          <w:bCs/>
          <w:color w:val="000080"/>
          <w:sz w:val="16"/>
          <w:szCs w:val="16"/>
          <w:highlight w:val="white"/>
        </w:rPr>
        <w:t>);</w:t>
      </w:r>
      <w:r w:rsidRPr="003F626A">
        <w:rPr>
          <w:rFonts w:ascii="Consolas" w:hAnsi="Consolas" w:cs="Courier New"/>
          <w:color w:val="000000"/>
          <w:sz w:val="16"/>
          <w:szCs w:val="16"/>
          <w:highlight w:val="white"/>
        </w:rPr>
        <w:t xml:space="preserve">    </w:t>
      </w:r>
    </w:p>
    <w:p w:rsidR="003F626A" w:rsidRPr="003F626A" w:rsidRDefault="003F626A" w:rsidP="00AD0FB0">
      <w:pPr>
        <w:autoSpaceDE w:val="0"/>
        <w:autoSpaceDN w:val="0"/>
        <w:adjustRightInd w:val="0"/>
        <w:spacing w:after="0" w:line="240" w:lineRule="auto"/>
        <w:jc w:val="left"/>
        <w:rPr>
          <w:rFonts w:ascii="Consolas" w:hAnsi="Consolas" w:cs="Courier New"/>
          <w:color w:val="000000"/>
          <w:sz w:val="16"/>
          <w:szCs w:val="16"/>
          <w:highlight w:val="white"/>
        </w:rPr>
      </w:pPr>
      <w:r w:rsidRPr="003F626A">
        <w:rPr>
          <w:rFonts w:ascii="Consolas" w:hAnsi="Consolas" w:cs="Courier New"/>
          <w:color w:val="000000"/>
          <w:sz w:val="16"/>
          <w:szCs w:val="16"/>
          <w:highlight w:val="white"/>
        </w:rPr>
        <w:t xml:space="preserve">  delay</w:t>
      </w:r>
      <w:r w:rsidRPr="003F626A">
        <w:rPr>
          <w:rFonts w:ascii="Consolas" w:hAnsi="Consolas" w:cs="Courier New"/>
          <w:b/>
          <w:bCs/>
          <w:color w:val="000080"/>
          <w:sz w:val="16"/>
          <w:szCs w:val="16"/>
          <w:highlight w:val="white"/>
        </w:rPr>
        <w:t>(</w:t>
      </w:r>
      <w:r w:rsidRPr="003F626A">
        <w:rPr>
          <w:rFonts w:ascii="Consolas" w:hAnsi="Consolas" w:cs="Courier New"/>
          <w:color w:val="FF8000"/>
          <w:sz w:val="16"/>
          <w:szCs w:val="16"/>
          <w:highlight w:val="white"/>
        </w:rPr>
        <w:t>2000</w:t>
      </w:r>
      <w:r w:rsidRPr="003F626A">
        <w:rPr>
          <w:rFonts w:ascii="Consolas" w:hAnsi="Consolas" w:cs="Courier New"/>
          <w:b/>
          <w:bCs/>
          <w:color w:val="000080"/>
          <w:sz w:val="16"/>
          <w:szCs w:val="16"/>
          <w:highlight w:val="white"/>
        </w:rPr>
        <w:t>);</w:t>
      </w:r>
      <w:r w:rsidRPr="003F626A">
        <w:rPr>
          <w:rFonts w:ascii="Consolas" w:hAnsi="Consolas" w:cs="Courier New"/>
          <w:color w:val="000000"/>
          <w:sz w:val="16"/>
          <w:szCs w:val="16"/>
          <w:highlight w:val="white"/>
        </w:rPr>
        <w:t xml:space="preserve"> </w:t>
      </w:r>
    </w:p>
    <w:p w:rsidR="003F626A" w:rsidRPr="003F626A" w:rsidRDefault="003F626A" w:rsidP="00AD0FB0">
      <w:pPr>
        <w:autoSpaceDE w:val="0"/>
        <w:autoSpaceDN w:val="0"/>
        <w:adjustRightInd w:val="0"/>
        <w:spacing w:after="0" w:line="240" w:lineRule="auto"/>
        <w:jc w:val="left"/>
        <w:rPr>
          <w:rFonts w:ascii="Consolas" w:hAnsi="Consolas" w:cs="Courier New"/>
          <w:color w:val="000000"/>
          <w:sz w:val="16"/>
          <w:szCs w:val="16"/>
          <w:highlight w:val="white"/>
        </w:rPr>
      </w:pPr>
      <w:r w:rsidRPr="003F626A">
        <w:rPr>
          <w:rFonts w:ascii="Consolas" w:hAnsi="Consolas" w:cs="Courier New"/>
          <w:b/>
          <w:bCs/>
          <w:color w:val="000080"/>
          <w:sz w:val="16"/>
          <w:szCs w:val="16"/>
          <w:highlight w:val="white"/>
        </w:rPr>
        <w:t>}</w:t>
      </w:r>
    </w:p>
    <w:p w:rsidR="00AD0FB0" w:rsidRDefault="00AD0FB0" w:rsidP="003F626A"/>
    <w:p w:rsidR="002E2B24" w:rsidRDefault="003F626A" w:rsidP="003F626A">
      <w:r>
        <w:t xml:space="preserve">La lampe s’allume et s’éteint périodiquement (comme dans </w:t>
      </w:r>
      <w:r w:rsidRPr="00AD0FB0">
        <w:rPr>
          <w:b/>
        </w:rPr>
        <w:t>Blink.ino</w:t>
      </w:r>
      <w:r>
        <w:t>).</w:t>
      </w:r>
    </w:p>
    <w:p w:rsidR="00AC5265" w:rsidRDefault="00BF0C99" w:rsidP="00AC5265">
      <w:pPr>
        <w:pStyle w:val="Titre3"/>
      </w:pPr>
      <w:r>
        <w:t>Etalonnage et m</w:t>
      </w:r>
      <w:r w:rsidR="00AC5265">
        <w:t>onitoring</w:t>
      </w:r>
    </w:p>
    <w:p w:rsidR="003F3004" w:rsidRPr="003F3004" w:rsidRDefault="003F3004" w:rsidP="00BF0C99">
      <w:pPr>
        <w:tabs>
          <w:tab w:val="left" w:pos="6096"/>
        </w:tabs>
        <w:jc w:val="center"/>
      </w:pPr>
      <w:r>
        <w:rPr>
          <w:noProof/>
        </w:rPr>
        <w:drawing>
          <wp:inline distT="0" distB="0" distL="0" distR="0">
            <wp:extent cx="5847317" cy="3166973"/>
            <wp:effectExtent l="19050" t="19050" r="20083" b="14377"/>
            <wp:docPr id="4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srcRect/>
                    <a:stretch>
                      <a:fillRect/>
                    </a:stretch>
                  </pic:blipFill>
                  <pic:spPr bwMode="auto">
                    <a:xfrm>
                      <a:off x="0" y="0"/>
                      <a:ext cx="5845724" cy="3166110"/>
                    </a:xfrm>
                    <a:prstGeom prst="rect">
                      <a:avLst/>
                    </a:prstGeom>
                    <a:noFill/>
                    <a:ln w="9525">
                      <a:solidFill>
                        <a:schemeClr val="accent1"/>
                      </a:solidFill>
                      <a:miter lim="800000"/>
                      <a:headEnd/>
                      <a:tailEnd/>
                    </a:ln>
                  </pic:spPr>
                </pic:pic>
              </a:graphicData>
            </a:graphic>
          </wp:inline>
        </w:drawing>
      </w:r>
    </w:p>
    <w:p w:rsidR="00F86466" w:rsidRPr="00F86466" w:rsidRDefault="00BF0C99" w:rsidP="00F86466">
      <w:r>
        <w:br w:type="column"/>
      </w:r>
      <w:r w:rsidR="00F86466">
        <w:lastRenderedPageBreak/>
        <w:t xml:space="preserve">On utilise ici la classe </w:t>
      </w:r>
      <w:r w:rsidR="00F86466" w:rsidRPr="00BF0C99">
        <w:rPr>
          <w:b/>
        </w:rPr>
        <w:t>PowerMonitor</w:t>
      </w:r>
      <w:r w:rsidR="00F86466">
        <w:t xml:space="preserve"> (cf. Annexes)</w:t>
      </w:r>
    </w:p>
    <w:p w:rsidR="00AC5265" w:rsidRPr="00AC5265" w:rsidRDefault="00AC5265" w:rsidP="00AC5265">
      <w:pPr>
        <w:autoSpaceDE w:val="0"/>
        <w:autoSpaceDN w:val="0"/>
        <w:adjustRightInd w:val="0"/>
        <w:spacing w:after="0" w:line="240" w:lineRule="auto"/>
        <w:jc w:val="left"/>
        <w:rPr>
          <w:rFonts w:ascii="Consolas" w:hAnsi="Consolas" w:cs="Courier New"/>
          <w:b/>
          <w:color w:val="008000"/>
          <w:sz w:val="20"/>
          <w:szCs w:val="20"/>
          <w:highlight w:val="white"/>
        </w:rPr>
      </w:pPr>
      <w:r w:rsidRPr="00AC5265">
        <w:rPr>
          <w:rFonts w:ascii="Consolas" w:hAnsi="Consolas" w:cs="Courier New"/>
          <w:b/>
          <w:color w:val="008000"/>
          <w:sz w:val="20"/>
          <w:szCs w:val="20"/>
          <w:highlight w:val="white"/>
        </w:rPr>
        <w:t>// PowerMonitor.ino</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p>
    <w:p w:rsidR="00AC5265" w:rsidRPr="00AC5265" w:rsidRDefault="00AC5265" w:rsidP="00AC5265">
      <w:pPr>
        <w:autoSpaceDE w:val="0"/>
        <w:autoSpaceDN w:val="0"/>
        <w:adjustRightInd w:val="0"/>
        <w:spacing w:after="0" w:line="240" w:lineRule="auto"/>
        <w:jc w:val="left"/>
        <w:rPr>
          <w:rFonts w:ascii="Consolas" w:hAnsi="Consolas" w:cs="Courier New"/>
          <w:color w:val="008000"/>
          <w:sz w:val="16"/>
          <w:szCs w:val="16"/>
          <w:highlight w:val="white"/>
        </w:rPr>
      </w:pPr>
      <w:r w:rsidRPr="00AC5265">
        <w:rPr>
          <w:rFonts w:ascii="Consolas" w:hAnsi="Consolas" w:cs="Courier New"/>
          <w:color w:val="008000"/>
          <w:sz w:val="16"/>
          <w:szCs w:val="16"/>
          <w:highlight w:val="white"/>
        </w:rPr>
        <w:t>// Test the PowerMonitor class</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p>
    <w:p w:rsidR="00AC5265" w:rsidRPr="00AC5265" w:rsidRDefault="00AC5265" w:rsidP="00AC5265">
      <w:pPr>
        <w:autoSpaceDE w:val="0"/>
        <w:autoSpaceDN w:val="0"/>
        <w:adjustRightInd w:val="0"/>
        <w:spacing w:after="0" w:line="240" w:lineRule="auto"/>
        <w:jc w:val="left"/>
        <w:rPr>
          <w:rFonts w:ascii="Consolas" w:hAnsi="Consolas" w:cs="Courier New"/>
          <w:color w:val="804000"/>
          <w:sz w:val="16"/>
          <w:szCs w:val="16"/>
          <w:highlight w:val="white"/>
        </w:rPr>
      </w:pPr>
      <w:r w:rsidRPr="00AC5265">
        <w:rPr>
          <w:rFonts w:ascii="Consolas" w:hAnsi="Consolas" w:cs="Courier New"/>
          <w:color w:val="804000"/>
          <w:sz w:val="16"/>
          <w:szCs w:val="16"/>
          <w:highlight w:val="white"/>
        </w:rPr>
        <w:t xml:space="preserve">#include "PowerMonitor.h" </w:t>
      </w:r>
    </w:p>
    <w:p w:rsidR="00AC5265" w:rsidRPr="00AC5265" w:rsidRDefault="00AC5265" w:rsidP="00AC5265">
      <w:pPr>
        <w:autoSpaceDE w:val="0"/>
        <w:autoSpaceDN w:val="0"/>
        <w:adjustRightInd w:val="0"/>
        <w:spacing w:after="0" w:line="240" w:lineRule="auto"/>
        <w:jc w:val="left"/>
        <w:rPr>
          <w:rFonts w:ascii="Consolas" w:hAnsi="Consolas" w:cs="Courier New"/>
          <w:color w:val="804000"/>
          <w:sz w:val="16"/>
          <w:szCs w:val="16"/>
          <w:highlight w:val="white"/>
        </w:rPr>
      </w:pPr>
      <w:r w:rsidRPr="00AC5265">
        <w:rPr>
          <w:rFonts w:ascii="Consolas" w:hAnsi="Consolas" w:cs="Courier New"/>
          <w:color w:val="804000"/>
          <w:sz w:val="16"/>
          <w:szCs w:val="16"/>
          <w:highlight w:val="white"/>
        </w:rPr>
        <w:t xml:space="preserve">#include &lt;elapsedMillis.h&gt;          </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byte VPin </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w:t>
      </w:r>
      <w:r w:rsidRPr="00AC5265">
        <w:rPr>
          <w:rFonts w:ascii="Consolas" w:hAnsi="Consolas" w:cs="Courier New"/>
          <w:color w:val="FF8000"/>
          <w:sz w:val="16"/>
          <w:szCs w:val="16"/>
          <w:highlight w:val="white"/>
        </w:rPr>
        <w:t>3</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byte CPin </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w:t>
      </w:r>
      <w:r w:rsidRPr="00AC5265">
        <w:rPr>
          <w:rFonts w:ascii="Consolas" w:hAnsi="Consolas" w:cs="Courier New"/>
          <w:color w:val="FF8000"/>
          <w:sz w:val="16"/>
          <w:szCs w:val="16"/>
          <w:highlight w:val="white"/>
        </w:rPr>
        <w:t>5</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byte SSR_PIN </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w:t>
      </w:r>
      <w:r w:rsidR="000B4A0F">
        <w:rPr>
          <w:rFonts w:ascii="Consolas" w:hAnsi="Consolas" w:cs="Courier New"/>
          <w:color w:val="FF8000"/>
          <w:sz w:val="16"/>
          <w:szCs w:val="16"/>
          <w:highlight w:val="white"/>
        </w:rPr>
        <w:t>2</w:t>
      </w:r>
      <w:r w:rsidRPr="00AC5265">
        <w:rPr>
          <w:rFonts w:ascii="Consolas" w:hAnsi="Consolas" w:cs="Courier New"/>
          <w:bCs/>
          <w:color w:val="000080"/>
          <w:sz w:val="16"/>
          <w:szCs w:val="16"/>
          <w:highlight w:val="white"/>
        </w:rPr>
        <w:t>;</w:t>
      </w:r>
    </w:p>
    <w:p w:rsidR="00AC5265" w:rsidRPr="00BF0C99" w:rsidRDefault="00AC5265" w:rsidP="00AC5265">
      <w:pPr>
        <w:autoSpaceDE w:val="0"/>
        <w:autoSpaceDN w:val="0"/>
        <w:adjustRightInd w:val="0"/>
        <w:spacing w:after="0" w:line="240" w:lineRule="auto"/>
        <w:jc w:val="left"/>
        <w:rPr>
          <w:rFonts w:ascii="Consolas" w:hAnsi="Consolas" w:cs="Courier New"/>
          <w:b/>
          <w:color w:val="000000"/>
          <w:sz w:val="16"/>
          <w:szCs w:val="16"/>
          <w:highlight w:val="white"/>
        </w:rPr>
      </w:pPr>
      <w:r w:rsidRPr="00BF0C99">
        <w:rPr>
          <w:rFonts w:ascii="Consolas" w:hAnsi="Consolas" w:cs="Courier New"/>
          <w:b/>
          <w:color w:val="8000FF"/>
          <w:sz w:val="16"/>
          <w:szCs w:val="16"/>
          <w:highlight w:val="white"/>
        </w:rPr>
        <w:t>double</w:t>
      </w:r>
      <w:r w:rsidRPr="00BF0C99">
        <w:rPr>
          <w:rFonts w:ascii="Consolas" w:hAnsi="Consolas" w:cs="Courier New"/>
          <w:b/>
          <w:color w:val="000000"/>
          <w:sz w:val="16"/>
          <w:szCs w:val="16"/>
          <w:highlight w:val="white"/>
        </w:rPr>
        <w:t xml:space="preserve"> VCal </w:t>
      </w:r>
      <w:r w:rsidRPr="00BF0C99">
        <w:rPr>
          <w:rFonts w:ascii="Consolas" w:hAnsi="Consolas" w:cs="Courier New"/>
          <w:b/>
          <w:bCs/>
          <w:color w:val="000080"/>
          <w:sz w:val="16"/>
          <w:szCs w:val="16"/>
          <w:highlight w:val="white"/>
        </w:rPr>
        <w:t>=</w:t>
      </w:r>
      <w:r w:rsidRPr="00BF0C99">
        <w:rPr>
          <w:rFonts w:ascii="Consolas" w:hAnsi="Consolas" w:cs="Courier New"/>
          <w:b/>
          <w:color w:val="000000"/>
          <w:sz w:val="16"/>
          <w:szCs w:val="16"/>
          <w:highlight w:val="white"/>
        </w:rPr>
        <w:t xml:space="preserve"> </w:t>
      </w:r>
      <w:r w:rsidRPr="00BF0C99">
        <w:rPr>
          <w:rFonts w:ascii="Consolas" w:hAnsi="Consolas" w:cs="Courier New"/>
          <w:b/>
          <w:color w:val="FF8000"/>
          <w:sz w:val="16"/>
          <w:szCs w:val="16"/>
          <w:highlight w:val="white"/>
        </w:rPr>
        <w:t>14.3</w:t>
      </w:r>
      <w:r w:rsidRPr="00BF0C99">
        <w:rPr>
          <w:rFonts w:ascii="Consolas" w:hAnsi="Consolas" w:cs="Courier New"/>
          <w:b/>
          <w:bCs/>
          <w:color w:val="000080"/>
          <w:sz w:val="16"/>
          <w:szCs w:val="16"/>
          <w:highlight w:val="white"/>
        </w:rPr>
        <w:t>;</w:t>
      </w:r>
    </w:p>
    <w:p w:rsidR="00AC5265" w:rsidRPr="00BF0C99" w:rsidRDefault="00AC5265" w:rsidP="00AC5265">
      <w:pPr>
        <w:autoSpaceDE w:val="0"/>
        <w:autoSpaceDN w:val="0"/>
        <w:adjustRightInd w:val="0"/>
        <w:spacing w:after="0" w:line="240" w:lineRule="auto"/>
        <w:jc w:val="left"/>
        <w:rPr>
          <w:rFonts w:ascii="Consolas" w:hAnsi="Consolas" w:cs="Courier New"/>
          <w:b/>
          <w:color w:val="000000"/>
          <w:sz w:val="16"/>
          <w:szCs w:val="16"/>
          <w:highlight w:val="white"/>
        </w:rPr>
      </w:pPr>
      <w:r w:rsidRPr="00BF0C99">
        <w:rPr>
          <w:rFonts w:ascii="Consolas" w:hAnsi="Consolas" w:cs="Courier New"/>
          <w:b/>
          <w:color w:val="8000FF"/>
          <w:sz w:val="16"/>
          <w:szCs w:val="16"/>
          <w:highlight w:val="white"/>
        </w:rPr>
        <w:t>double</w:t>
      </w:r>
      <w:r w:rsidRPr="00BF0C99">
        <w:rPr>
          <w:rFonts w:ascii="Consolas" w:hAnsi="Consolas" w:cs="Courier New"/>
          <w:b/>
          <w:color w:val="000000"/>
          <w:sz w:val="16"/>
          <w:szCs w:val="16"/>
          <w:highlight w:val="white"/>
        </w:rPr>
        <w:t xml:space="preserve"> CCal </w:t>
      </w:r>
      <w:r w:rsidRPr="00BF0C99">
        <w:rPr>
          <w:rFonts w:ascii="Consolas" w:hAnsi="Consolas" w:cs="Courier New"/>
          <w:b/>
          <w:bCs/>
          <w:color w:val="000080"/>
          <w:sz w:val="16"/>
          <w:szCs w:val="16"/>
          <w:highlight w:val="white"/>
        </w:rPr>
        <w:t>=</w:t>
      </w:r>
      <w:r w:rsidRPr="00BF0C99">
        <w:rPr>
          <w:rFonts w:ascii="Consolas" w:hAnsi="Consolas" w:cs="Courier New"/>
          <w:b/>
          <w:color w:val="000000"/>
          <w:sz w:val="16"/>
          <w:szCs w:val="16"/>
          <w:highlight w:val="white"/>
        </w:rPr>
        <w:t xml:space="preserve"> </w:t>
      </w:r>
      <w:r w:rsidRPr="00BF0C99">
        <w:rPr>
          <w:rFonts w:ascii="Consolas" w:hAnsi="Consolas" w:cs="Courier New"/>
          <w:b/>
          <w:color w:val="FF8000"/>
          <w:sz w:val="16"/>
          <w:szCs w:val="16"/>
          <w:highlight w:val="white"/>
        </w:rPr>
        <w:t>0.116</w:t>
      </w:r>
      <w:r w:rsidRPr="00BF0C99">
        <w:rPr>
          <w:rFonts w:ascii="Consolas" w:hAnsi="Consolas" w:cs="Courier New"/>
          <w:b/>
          <w:bCs/>
          <w:color w:val="000080"/>
          <w:sz w:val="16"/>
          <w:szCs w:val="16"/>
          <w:highlight w:val="white"/>
        </w:rPr>
        <w:t>;</w:t>
      </w:r>
    </w:p>
    <w:p w:rsidR="00AC5265" w:rsidRPr="00BF0C99" w:rsidRDefault="00AC5265" w:rsidP="00AC5265">
      <w:pPr>
        <w:autoSpaceDE w:val="0"/>
        <w:autoSpaceDN w:val="0"/>
        <w:adjustRightInd w:val="0"/>
        <w:spacing w:after="0" w:line="240" w:lineRule="auto"/>
        <w:jc w:val="left"/>
        <w:rPr>
          <w:rFonts w:ascii="Consolas" w:hAnsi="Consolas" w:cs="Courier New"/>
          <w:b/>
          <w:color w:val="000000"/>
          <w:sz w:val="16"/>
          <w:szCs w:val="16"/>
          <w:highlight w:val="white"/>
        </w:rPr>
      </w:pPr>
      <w:r w:rsidRPr="00BF0C99">
        <w:rPr>
          <w:rFonts w:ascii="Consolas" w:hAnsi="Consolas" w:cs="Courier New"/>
          <w:b/>
          <w:color w:val="8000FF"/>
          <w:sz w:val="16"/>
          <w:szCs w:val="16"/>
          <w:highlight w:val="white"/>
        </w:rPr>
        <w:t>int</w:t>
      </w:r>
      <w:r w:rsidRPr="00BF0C99">
        <w:rPr>
          <w:rFonts w:ascii="Consolas" w:hAnsi="Consolas" w:cs="Courier New"/>
          <w:b/>
          <w:color w:val="000000"/>
          <w:sz w:val="16"/>
          <w:szCs w:val="16"/>
          <w:highlight w:val="white"/>
        </w:rPr>
        <w:t xml:space="preserve"> pha </w:t>
      </w:r>
      <w:r w:rsidRPr="00BF0C99">
        <w:rPr>
          <w:rFonts w:ascii="Consolas" w:hAnsi="Consolas" w:cs="Courier New"/>
          <w:b/>
          <w:bCs/>
          <w:color w:val="000080"/>
          <w:sz w:val="16"/>
          <w:szCs w:val="16"/>
          <w:highlight w:val="white"/>
        </w:rPr>
        <w:t>=</w:t>
      </w:r>
      <w:r w:rsidRPr="00BF0C99">
        <w:rPr>
          <w:rFonts w:ascii="Consolas" w:hAnsi="Consolas" w:cs="Courier New"/>
          <w:b/>
          <w:color w:val="000000"/>
          <w:sz w:val="16"/>
          <w:szCs w:val="16"/>
          <w:highlight w:val="white"/>
        </w:rPr>
        <w:t xml:space="preserve"> </w:t>
      </w:r>
      <w:r w:rsidRPr="00BF0C99">
        <w:rPr>
          <w:rFonts w:ascii="Consolas" w:hAnsi="Consolas" w:cs="Courier New"/>
          <w:b/>
          <w:color w:val="FF8000"/>
          <w:sz w:val="16"/>
          <w:szCs w:val="16"/>
          <w:highlight w:val="white"/>
        </w:rPr>
        <w:t>280</w:t>
      </w:r>
      <w:r w:rsidRPr="00BF0C99">
        <w:rPr>
          <w:rFonts w:ascii="Consolas" w:hAnsi="Consolas" w:cs="Courier New"/>
          <w:b/>
          <w:bCs/>
          <w:color w:val="000080"/>
          <w:sz w:val="16"/>
          <w:szCs w:val="16"/>
          <w:highlight w:val="white"/>
        </w:rPr>
        <w:t>;</w:t>
      </w:r>
      <w:r w:rsidRPr="00BF0C99">
        <w:rPr>
          <w:rFonts w:ascii="Consolas" w:hAnsi="Consolas" w:cs="Courier New"/>
          <w:b/>
          <w:color w:val="000000"/>
          <w:sz w:val="16"/>
          <w:szCs w:val="16"/>
          <w:highlight w:val="white"/>
        </w:rPr>
        <w:t xml:space="preserve"> </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PowerMonitor pm</w:t>
      </w:r>
      <w:r w:rsidRPr="00AC5265">
        <w:rPr>
          <w:rFonts w:ascii="Consolas" w:hAnsi="Consolas" w:cs="Courier New"/>
          <w:bCs/>
          <w:color w:val="000080"/>
          <w:sz w:val="16"/>
          <w:szCs w:val="16"/>
          <w:highlight w:val="white"/>
        </w:rPr>
        <w:t>(</w:t>
      </w:r>
      <w:r w:rsidRPr="00AC5265">
        <w:rPr>
          <w:rFonts w:ascii="Consolas" w:hAnsi="Consolas" w:cs="Courier New"/>
          <w:color w:val="FF8000"/>
          <w:sz w:val="16"/>
          <w:szCs w:val="16"/>
          <w:highlight w:val="white"/>
        </w:rPr>
        <w:t>125</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w:t>
      </w:r>
      <w:r w:rsidRPr="00AC5265">
        <w:rPr>
          <w:rFonts w:ascii="Consolas" w:hAnsi="Consolas" w:cs="Courier New"/>
          <w:color w:val="FF8000"/>
          <w:sz w:val="16"/>
          <w:szCs w:val="16"/>
          <w:highlight w:val="white"/>
        </w:rPr>
        <w:t>2</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VPin</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CPin</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VCal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CCal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pha</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elapsedMillis tmr</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8000FF"/>
          <w:sz w:val="16"/>
          <w:szCs w:val="16"/>
          <w:highlight w:val="white"/>
        </w:rPr>
        <w:t>double</w:t>
      </w:r>
      <w:r w:rsidRPr="00AC5265">
        <w:rPr>
          <w:rFonts w:ascii="Consolas" w:hAnsi="Consolas" w:cs="Courier New"/>
          <w:color w:val="000000"/>
          <w:sz w:val="16"/>
          <w:szCs w:val="16"/>
          <w:highlight w:val="white"/>
        </w:rPr>
        <w:t xml:space="preserve"> Vrms</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Irms</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Pr</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Pa</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8000FF"/>
          <w:sz w:val="16"/>
          <w:szCs w:val="16"/>
          <w:highlight w:val="white"/>
        </w:rPr>
        <w:t>void</w:t>
      </w:r>
      <w:r w:rsidRPr="00AC5265">
        <w:rPr>
          <w:rFonts w:ascii="Consolas" w:hAnsi="Consolas" w:cs="Courier New"/>
          <w:color w:val="000000"/>
          <w:sz w:val="16"/>
          <w:szCs w:val="16"/>
          <w:highlight w:val="white"/>
        </w:rPr>
        <w:t xml:space="preserve"> setup</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  pinMode</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SSR_PIN</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OUTPUT</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  digitalWrite</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SSR_PIN</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HIGH</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begin</w:t>
      </w:r>
      <w:r w:rsidRPr="00AC5265">
        <w:rPr>
          <w:rFonts w:ascii="Consolas" w:hAnsi="Consolas" w:cs="Courier New"/>
          <w:bCs/>
          <w:color w:val="000080"/>
          <w:sz w:val="16"/>
          <w:szCs w:val="16"/>
          <w:highlight w:val="white"/>
        </w:rPr>
        <w:t>(</w:t>
      </w:r>
      <w:r w:rsidRPr="00AC5265">
        <w:rPr>
          <w:rFonts w:ascii="Consolas" w:hAnsi="Consolas" w:cs="Courier New"/>
          <w:color w:val="FF8000"/>
          <w:sz w:val="16"/>
          <w:szCs w:val="16"/>
          <w:highlight w:val="white"/>
        </w:rPr>
        <w:t>9600</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  pm</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Init</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8000FF"/>
          <w:sz w:val="16"/>
          <w:szCs w:val="16"/>
          <w:highlight w:val="white"/>
        </w:rPr>
        <w:t>void</w:t>
      </w:r>
      <w:r w:rsidRPr="00AC5265">
        <w:rPr>
          <w:rFonts w:ascii="Consolas" w:hAnsi="Consolas" w:cs="Courier New"/>
          <w:color w:val="000000"/>
          <w:sz w:val="16"/>
          <w:szCs w:val="16"/>
          <w:highlight w:val="white"/>
        </w:rPr>
        <w:t xml:space="preserve"> loop</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8000"/>
          <w:sz w:val="16"/>
          <w:szCs w:val="16"/>
          <w:highlight w:val="white"/>
        </w:rPr>
      </w:pPr>
      <w:r w:rsidRPr="00AC5265">
        <w:rPr>
          <w:rFonts w:ascii="Consolas" w:hAnsi="Consolas" w:cs="Courier New"/>
          <w:color w:val="000000"/>
          <w:sz w:val="16"/>
          <w:szCs w:val="16"/>
          <w:highlight w:val="white"/>
        </w:rPr>
        <w:t xml:space="preserve">  </w:t>
      </w:r>
      <w:r w:rsidRPr="00AC5265">
        <w:rPr>
          <w:rFonts w:ascii="Consolas" w:hAnsi="Consolas" w:cs="Courier New"/>
          <w:color w:val="008000"/>
          <w:sz w:val="16"/>
          <w:szCs w:val="16"/>
          <w:highlight w:val="white"/>
        </w:rPr>
        <w:t>// delay(30);</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  pm</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Process</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  </w:t>
      </w:r>
      <w:r w:rsidRPr="00AC5265">
        <w:rPr>
          <w:rFonts w:ascii="Consolas" w:hAnsi="Consolas" w:cs="Courier New"/>
          <w:bCs/>
          <w:color w:val="0000FF"/>
          <w:sz w:val="16"/>
          <w:szCs w:val="16"/>
          <w:highlight w:val="white"/>
        </w:rPr>
        <w:t>if</w:t>
      </w:r>
      <w:r w:rsidRPr="00AC5265">
        <w:rPr>
          <w:rFonts w:ascii="Consolas" w:hAnsi="Consolas" w:cs="Courier New"/>
          <w:color w:val="000000"/>
          <w:sz w:val="16"/>
          <w:szCs w:val="16"/>
          <w:highlight w:val="white"/>
        </w:rPr>
        <w:t xml:space="preserve"> </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tmr</w:t>
      </w:r>
      <w:r w:rsidRPr="00AC5265">
        <w:rPr>
          <w:rFonts w:ascii="Consolas" w:hAnsi="Consolas" w:cs="Courier New"/>
          <w:bCs/>
          <w:color w:val="000080"/>
          <w:sz w:val="16"/>
          <w:szCs w:val="16"/>
          <w:highlight w:val="white"/>
        </w:rPr>
        <w:t>&gt;</w:t>
      </w:r>
      <w:r w:rsidRPr="00AC5265">
        <w:rPr>
          <w:rFonts w:ascii="Consolas" w:hAnsi="Consolas" w:cs="Courier New"/>
          <w:color w:val="FF8000"/>
          <w:sz w:val="16"/>
          <w:szCs w:val="16"/>
          <w:highlight w:val="white"/>
        </w:rPr>
        <w:t>2000</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  </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    tmr </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w:t>
      </w:r>
      <w:r w:rsidRPr="00AC5265">
        <w:rPr>
          <w:rFonts w:ascii="Consolas" w:hAnsi="Consolas" w:cs="Courier New"/>
          <w:color w:val="FF8000"/>
          <w:sz w:val="16"/>
          <w:szCs w:val="16"/>
          <w:highlight w:val="white"/>
        </w:rPr>
        <w:t>0</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804000"/>
          <w:sz w:val="16"/>
          <w:szCs w:val="16"/>
          <w:highlight w:val="white"/>
        </w:rPr>
      </w:pPr>
      <w:r w:rsidRPr="00AC5265">
        <w:rPr>
          <w:rFonts w:ascii="Consolas" w:hAnsi="Consolas" w:cs="Courier New"/>
          <w:color w:val="804000"/>
          <w:sz w:val="16"/>
          <w:szCs w:val="16"/>
          <w:highlight w:val="white"/>
        </w:rPr>
        <w:t>#ifdef TESTING</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print</w:t>
      </w:r>
      <w:r w:rsidRPr="00AC5265">
        <w:rPr>
          <w:rFonts w:ascii="Consolas" w:hAnsi="Consolas" w:cs="Courier New"/>
          <w:bCs/>
          <w:color w:val="000080"/>
          <w:sz w:val="16"/>
          <w:szCs w:val="16"/>
          <w:highlight w:val="white"/>
        </w:rPr>
        <w:t>(</w:t>
      </w:r>
      <w:r w:rsidRPr="00AC5265">
        <w:rPr>
          <w:rFonts w:ascii="Consolas" w:hAnsi="Consolas" w:cs="Courier New"/>
          <w:color w:val="808080"/>
          <w:sz w:val="16"/>
          <w:szCs w:val="16"/>
          <w:highlight w:val="white"/>
        </w:rPr>
        <w:t>"MaxSizeBuffer = "</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print</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pm</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MaxSize</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print</w:t>
      </w:r>
      <w:r w:rsidRPr="00AC5265">
        <w:rPr>
          <w:rFonts w:ascii="Consolas" w:hAnsi="Consolas" w:cs="Courier New"/>
          <w:bCs/>
          <w:color w:val="000080"/>
          <w:sz w:val="16"/>
          <w:szCs w:val="16"/>
          <w:highlight w:val="white"/>
        </w:rPr>
        <w:t>(</w:t>
      </w:r>
      <w:r w:rsidRPr="00AC5265">
        <w:rPr>
          <w:rFonts w:ascii="Consolas" w:hAnsi="Consolas" w:cs="Courier New"/>
          <w:color w:val="808080"/>
          <w:sz w:val="16"/>
          <w:szCs w:val="16"/>
          <w:highlight w:val="white"/>
        </w:rPr>
        <w:t>" NbSamples = "</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print</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pm</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NbSamples</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print</w:t>
      </w:r>
      <w:r w:rsidRPr="00AC5265">
        <w:rPr>
          <w:rFonts w:ascii="Consolas" w:hAnsi="Consolas" w:cs="Courier New"/>
          <w:bCs/>
          <w:color w:val="000080"/>
          <w:sz w:val="16"/>
          <w:szCs w:val="16"/>
          <w:highlight w:val="white"/>
        </w:rPr>
        <w:t>(</w:t>
      </w:r>
      <w:r w:rsidRPr="00AC5265">
        <w:rPr>
          <w:rFonts w:ascii="Consolas" w:hAnsi="Consolas" w:cs="Courier New"/>
          <w:color w:val="808080"/>
          <w:sz w:val="16"/>
          <w:szCs w:val="16"/>
          <w:highlight w:val="white"/>
        </w:rPr>
        <w:t>" MaxProcTime = "</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print</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pm</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MaxProcTime</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println</w:t>
      </w:r>
      <w:r w:rsidRPr="00AC5265">
        <w:rPr>
          <w:rFonts w:ascii="Consolas" w:hAnsi="Consolas" w:cs="Courier New"/>
          <w:bCs/>
          <w:color w:val="000080"/>
          <w:sz w:val="16"/>
          <w:szCs w:val="16"/>
          <w:highlight w:val="white"/>
        </w:rPr>
        <w:t>(</w:t>
      </w:r>
      <w:r w:rsidRPr="00AC5265">
        <w:rPr>
          <w:rFonts w:ascii="Consolas" w:hAnsi="Consolas" w:cs="Courier New"/>
          <w:color w:val="808080"/>
          <w:sz w:val="16"/>
          <w:szCs w:val="16"/>
          <w:highlight w:val="white"/>
        </w:rPr>
        <w:t>"us"</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804000"/>
          <w:sz w:val="16"/>
          <w:szCs w:val="16"/>
          <w:highlight w:val="white"/>
        </w:rPr>
      </w:pPr>
      <w:r w:rsidRPr="00AC5265">
        <w:rPr>
          <w:rFonts w:ascii="Consolas" w:hAnsi="Consolas" w:cs="Courier New"/>
          <w:color w:val="804000"/>
          <w:sz w:val="16"/>
          <w:szCs w:val="16"/>
          <w:highlight w:val="white"/>
        </w:rPr>
        <w:t>#else</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    Vrms </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pm</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RmsVoltage</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    Irms </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pm</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RmsCurrent</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    Pr </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pm</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RealPower</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    Pa </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Vrms</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Irms</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print</w:t>
      </w:r>
      <w:r w:rsidRPr="00AC5265">
        <w:rPr>
          <w:rFonts w:ascii="Consolas" w:hAnsi="Consolas" w:cs="Courier New"/>
          <w:bCs/>
          <w:color w:val="000080"/>
          <w:sz w:val="16"/>
          <w:szCs w:val="16"/>
          <w:highlight w:val="white"/>
        </w:rPr>
        <w:t>(</w:t>
      </w:r>
      <w:r w:rsidRPr="00AC5265">
        <w:rPr>
          <w:rFonts w:ascii="Consolas" w:hAnsi="Consolas" w:cs="Courier New"/>
          <w:color w:val="808080"/>
          <w:sz w:val="16"/>
          <w:szCs w:val="16"/>
          <w:highlight w:val="white"/>
        </w:rPr>
        <w:t>"Vrms = "</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print</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Vrms</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print</w:t>
      </w:r>
      <w:r w:rsidRPr="00AC5265">
        <w:rPr>
          <w:rFonts w:ascii="Consolas" w:hAnsi="Consolas" w:cs="Courier New"/>
          <w:bCs/>
          <w:color w:val="000080"/>
          <w:sz w:val="16"/>
          <w:szCs w:val="16"/>
          <w:highlight w:val="white"/>
        </w:rPr>
        <w:t>(</w:t>
      </w:r>
      <w:r w:rsidRPr="00AC5265">
        <w:rPr>
          <w:rFonts w:ascii="Consolas" w:hAnsi="Consolas" w:cs="Courier New"/>
          <w:color w:val="808080"/>
          <w:sz w:val="16"/>
          <w:szCs w:val="16"/>
          <w:highlight w:val="white"/>
        </w:rPr>
        <w:t>"V"</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print</w:t>
      </w:r>
      <w:r w:rsidRPr="00AC5265">
        <w:rPr>
          <w:rFonts w:ascii="Consolas" w:hAnsi="Consolas" w:cs="Courier New"/>
          <w:bCs/>
          <w:color w:val="000080"/>
          <w:sz w:val="16"/>
          <w:szCs w:val="16"/>
          <w:highlight w:val="white"/>
        </w:rPr>
        <w:t>(</w:t>
      </w:r>
      <w:r w:rsidRPr="00AC5265">
        <w:rPr>
          <w:rFonts w:ascii="Consolas" w:hAnsi="Consolas" w:cs="Courier New"/>
          <w:color w:val="808080"/>
          <w:sz w:val="16"/>
          <w:szCs w:val="16"/>
          <w:highlight w:val="white"/>
        </w:rPr>
        <w:t>" Irms = "</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print</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Irms</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print</w:t>
      </w:r>
      <w:r w:rsidRPr="00AC5265">
        <w:rPr>
          <w:rFonts w:ascii="Consolas" w:hAnsi="Consolas" w:cs="Courier New"/>
          <w:bCs/>
          <w:color w:val="000080"/>
          <w:sz w:val="16"/>
          <w:szCs w:val="16"/>
          <w:highlight w:val="white"/>
        </w:rPr>
        <w:t>(</w:t>
      </w:r>
      <w:r w:rsidRPr="00AC5265">
        <w:rPr>
          <w:rFonts w:ascii="Consolas" w:hAnsi="Consolas" w:cs="Courier New"/>
          <w:color w:val="808080"/>
          <w:sz w:val="16"/>
          <w:szCs w:val="16"/>
          <w:highlight w:val="white"/>
        </w:rPr>
        <w:t>"A"</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print</w:t>
      </w:r>
      <w:r w:rsidRPr="00AC5265">
        <w:rPr>
          <w:rFonts w:ascii="Consolas" w:hAnsi="Consolas" w:cs="Courier New"/>
          <w:bCs/>
          <w:color w:val="000080"/>
          <w:sz w:val="16"/>
          <w:szCs w:val="16"/>
          <w:highlight w:val="white"/>
        </w:rPr>
        <w:t>(</w:t>
      </w:r>
      <w:r w:rsidRPr="00AC5265">
        <w:rPr>
          <w:rFonts w:ascii="Consolas" w:hAnsi="Consolas" w:cs="Courier New"/>
          <w:color w:val="808080"/>
          <w:sz w:val="16"/>
          <w:szCs w:val="16"/>
          <w:highlight w:val="white"/>
        </w:rPr>
        <w:t>" Pr = "</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print</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print</w:t>
      </w:r>
      <w:r w:rsidRPr="00AC5265">
        <w:rPr>
          <w:rFonts w:ascii="Consolas" w:hAnsi="Consolas" w:cs="Courier New"/>
          <w:bCs/>
          <w:color w:val="000080"/>
          <w:sz w:val="16"/>
          <w:szCs w:val="16"/>
          <w:highlight w:val="white"/>
        </w:rPr>
        <w:t>(</w:t>
      </w:r>
      <w:r w:rsidRPr="00AC5265">
        <w:rPr>
          <w:rFonts w:ascii="Consolas" w:hAnsi="Consolas" w:cs="Courier New"/>
          <w:color w:val="808080"/>
          <w:sz w:val="16"/>
          <w:szCs w:val="16"/>
          <w:highlight w:val="white"/>
        </w:rPr>
        <w:t>"W"</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print</w:t>
      </w:r>
      <w:r w:rsidRPr="00AC5265">
        <w:rPr>
          <w:rFonts w:ascii="Consolas" w:hAnsi="Consolas" w:cs="Courier New"/>
          <w:bCs/>
          <w:color w:val="000080"/>
          <w:sz w:val="16"/>
          <w:szCs w:val="16"/>
          <w:highlight w:val="white"/>
        </w:rPr>
        <w:t>(</w:t>
      </w:r>
      <w:r w:rsidRPr="00AC5265">
        <w:rPr>
          <w:rFonts w:ascii="Consolas" w:hAnsi="Consolas" w:cs="Courier New"/>
          <w:color w:val="808080"/>
          <w:sz w:val="16"/>
          <w:szCs w:val="16"/>
          <w:highlight w:val="white"/>
        </w:rPr>
        <w:t>" Pa = "</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print</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Vrms</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Irms</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print</w:t>
      </w:r>
      <w:r w:rsidRPr="00AC5265">
        <w:rPr>
          <w:rFonts w:ascii="Consolas" w:hAnsi="Consolas" w:cs="Courier New"/>
          <w:bCs/>
          <w:color w:val="000080"/>
          <w:sz w:val="16"/>
          <w:szCs w:val="16"/>
          <w:highlight w:val="white"/>
        </w:rPr>
        <w:t>(</w:t>
      </w:r>
      <w:r w:rsidRPr="00AC5265">
        <w:rPr>
          <w:rFonts w:ascii="Consolas" w:hAnsi="Consolas" w:cs="Courier New"/>
          <w:color w:val="808080"/>
          <w:sz w:val="16"/>
          <w:szCs w:val="16"/>
          <w:highlight w:val="white"/>
        </w:rPr>
        <w:t>"VA"</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print</w:t>
      </w:r>
      <w:r w:rsidRPr="00AC5265">
        <w:rPr>
          <w:rFonts w:ascii="Consolas" w:hAnsi="Consolas" w:cs="Courier New"/>
          <w:bCs/>
          <w:color w:val="000080"/>
          <w:sz w:val="16"/>
          <w:szCs w:val="16"/>
          <w:highlight w:val="white"/>
        </w:rPr>
        <w:t>(</w:t>
      </w:r>
      <w:r w:rsidRPr="00AC5265">
        <w:rPr>
          <w:rFonts w:ascii="Consolas" w:hAnsi="Consolas" w:cs="Courier New"/>
          <w:color w:val="808080"/>
          <w:sz w:val="16"/>
          <w:szCs w:val="16"/>
          <w:highlight w:val="white"/>
        </w:rPr>
        <w:t>" F = "</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 xml:space="preserve"> Serial</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println</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abs</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Pr</w:t>
      </w:r>
      <w:r w:rsidRPr="00AC5265">
        <w:rPr>
          <w:rFonts w:ascii="Consolas" w:hAnsi="Consolas" w:cs="Courier New"/>
          <w:bCs/>
          <w:color w:val="000080"/>
          <w:sz w:val="16"/>
          <w:szCs w:val="16"/>
          <w:highlight w:val="white"/>
        </w:rPr>
        <w:t>)/</w:t>
      </w:r>
      <w:r w:rsidRPr="00AC5265">
        <w:rPr>
          <w:rFonts w:ascii="Consolas" w:hAnsi="Consolas" w:cs="Courier New"/>
          <w:color w:val="000000"/>
          <w:sz w:val="16"/>
          <w:szCs w:val="16"/>
          <w:highlight w:val="white"/>
        </w:rPr>
        <w:t>Pa</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804000"/>
          <w:sz w:val="16"/>
          <w:szCs w:val="16"/>
          <w:highlight w:val="white"/>
        </w:rPr>
      </w:pPr>
      <w:r w:rsidRPr="00AC5265">
        <w:rPr>
          <w:rFonts w:ascii="Consolas" w:hAnsi="Consolas" w:cs="Courier New"/>
          <w:color w:val="804000"/>
          <w:sz w:val="16"/>
          <w:szCs w:val="16"/>
          <w:highlight w:val="white"/>
        </w:rPr>
        <w:t>#endif</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color w:val="000000"/>
          <w:sz w:val="16"/>
          <w:szCs w:val="16"/>
          <w:highlight w:val="white"/>
        </w:rPr>
        <w:t xml:space="preserve">  </w:t>
      </w:r>
      <w:r w:rsidRPr="00AC5265">
        <w:rPr>
          <w:rFonts w:ascii="Consolas" w:hAnsi="Consolas" w:cs="Courier New"/>
          <w:bCs/>
          <w:color w:val="000080"/>
          <w:sz w:val="16"/>
          <w:szCs w:val="16"/>
          <w:highlight w:val="white"/>
        </w:rPr>
        <w:t>}</w:t>
      </w:r>
    </w:p>
    <w:p w:rsidR="00AC5265" w:rsidRPr="00AC5265" w:rsidRDefault="00AC5265" w:rsidP="00AC5265">
      <w:pPr>
        <w:autoSpaceDE w:val="0"/>
        <w:autoSpaceDN w:val="0"/>
        <w:adjustRightInd w:val="0"/>
        <w:spacing w:after="0" w:line="240" w:lineRule="auto"/>
        <w:jc w:val="left"/>
        <w:rPr>
          <w:rFonts w:ascii="Consolas" w:hAnsi="Consolas" w:cs="Courier New"/>
          <w:color w:val="000000"/>
          <w:sz w:val="16"/>
          <w:szCs w:val="16"/>
          <w:highlight w:val="white"/>
        </w:rPr>
      </w:pPr>
      <w:r w:rsidRPr="00AC5265">
        <w:rPr>
          <w:rFonts w:ascii="Consolas" w:hAnsi="Consolas" w:cs="Courier New"/>
          <w:bCs/>
          <w:color w:val="000080"/>
          <w:sz w:val="16"/>
          <w:szCs w:val="16"/>
          <w:highlight w:val="white"/>
        </w:rPr>
        <w:t>}</w:t>
      </w:r>
    </w:p>
    <w:p w:rsidR="00AC5265" w:rsidRDefault="00AC5265" w:rsidP="002E2B24">
      <w:pPr>
        <w:autoSpaceDE w:val="0"/>
        <w:autoSpaceDN w:val="0"/>
        <w:adjustRightInd w:val="0"/>
        <w:spacing w:after="0" w:line="240" w:lineRule="auto"/>
        <w:jc w:val="left"/>
      </w:pPr>
    </w:p>
    <w:p w:rsidR="00F86466" w:rsidRDefault="00F86466" w:rsidP="00F86466">
      <w:pPr>
        <w:autoSpaceDE w:val="0"/>
        <w:autoSpaceDN w:val="0"/>
        <w:adjustRightInd w:val="0"/>
        <w:spacing w:after="0" w:line="240" w:lineRule="auto"/>
        <w:jc w:val="center"/>
      </w:pPr>
      <w:r>
        <w:rPr>
          <w:noProof/>
        </w:rPr>
        <w:drawing>
          <wp:inline distT="0" distB="0" distL="0" distR="0">
            <wp:extent cx="3955277" cy="2426898"/>
            <wp:effectExtent l="19050" t="0" r="7123" b="0"/>
            <wp:docPr id="4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a:stretch>
                      <a:fillRect/>
                    </a:stretch>
                  </pic:blipFill>
                  <pic:spPr bwMode="auto">
                    <a:xfrm>
                      <a:off x="0" y="0"/>
                      <a:ext cx="3956947" cy="2427923"/>
                    </a:xfrm>
                    <a:prstGeom prst="rect">
                      <a:avLst/>
                    </a:prstGeom>
                    <a:noFill/>
                    <a:ln w="9525">
                      <a:noFill/>
                      <a:miter lim="800000"/>
                      <a:headEnd/>
                      <a:tailEnd/>
                    </a:ln>
                  </pic:spPr>
                </pic:pic>
              </a:graphicData>
            </a:graphic>
          </wp:inline>
        </w:drawing>
      </w:r>
    </w:p>
    <w:p w:rsidR="00F86466" w:rsidRDefault="00F86466" w:rsidP="002E2B24">
      <w:pPr>
        <w:autoSpaceDE w:val="0"/>
        <w:autoSpaceDN w:val="0"/>
        <w:adjustRightInd w:val="0"/>
        <w:spacing w:after="0" w:line="240" w:lineRule="auto"/>
        <w:jc w:val="left"/>
      </w:pPr>
    </w:p>
    <w:p w:rsidR="00F86466" w:rsidRDefault="00F86466" w:rsidP="002E2B24">
      <w:pPr>
        <w:autoSpaceDE w:val="0"/>
        <w:autoSpaceDN w:val="0"/>
        <w:adjustRightInd w:val="0"/>
        <w:spacing w:after="0" w:line="240" w:lineRule="auto"/>
        <w:jc w:val="left"/>
      </w:pPr>
      <w:r>
        <w:t xml:space="preserve">Et on observe un flash toutes les 17s environ sur le compteur (=&gt;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f>
          <m:fPr>
            <m:type m:val="lin"/>
            <m:ctrlPr>
              <w:rPr>
                <w:rFonts w:ascii="Cambria Math" w:hAnsi="Cambria Math"/>
                <w:i/>
              </w:rPr>
            </m:ctrlPr>
          </m:fPr>
          <m:num>
            <m:r>
              <w:rPr>
                <w:rFonts w:ascii="Cambria Math" w:hAnsi="Cambria Math"/>
              </w:rPr>
              <m:t>7200</m:t>
            </m:r>
          </m:num>
          <m:den>
            <m:r>
              <w:rPr>
                <w:rFonts w:ascii="Cambria Math" w:hAnsi="Cambria Math"/>
              </w:rPr>
              <m:t>17=</m:t>
            </m:r>
          </m:den>
        </m:f>
        <m:r>
          <w:rPr>
            <w:rFonts w:ascii="Cambria Math" w:hAnsi="Cambria Math"/>
          </w:rPr>
          <m:t>423,5</m:t>
        </m:r>
      </m:oMath>
      <w:r>
        <w:t xml:space="preserve"> W)</w:t>
      </w:r>
    </w:p>
    <w:p w:rsidR="002E2B24" w:rsidRPr="002E2B24" w:rsidRDefault="00F86466" w:rsidP="009E3F02">
      <w:pPr>
        <w:autoSpaceDE w:val="0"/>
        <w:autoSpaceDN w:val="0"/>
        <w:adjustRightInd w:val="0"/>
        <w:spacing w:after="0" w:line="240" w:lineRule="auto"/>
        <w:jc w:val="left"/>
        <w:rPr>
          <w:rFonts w:ascii="Consolas" w:hAnsi="Consolas" w:cs="Courier New"/>
          <w:color w:val="000000"/>
          <w:sz w:val="16"/>
          <w:szCs w:val="16"/>
          <w:highlight w:val="white"/>
        </w:rPr>
      </w:pPr>
      <w:r>
        <w:rPr>
          <w:rFonts w:ascii="Consolas" w:hAnsi="Consolas" w:cs="Courier New"/>
          <w:b/>
          <w:color w:val="008000"/>
          <w:sz w:val="16"/>
          <w:szCs w:val="16"/>
          <w:highlight w:val="white"/>
        </w:rPr>
        <w:br w:type="column"/>
      </w:r>
    </w:p>
    <w:p w:rsidR="00516A87" w:rsidRDefault="00516A87" w:rsidP="00516A87">
      <w:pPr>
        <w:pStyle w:val="Titre3"/>
      </w:pPr>
      <w:r>
        <w:t>Contrôle de la charge</w:t>
      </w:r>
    </w:p>
    <w:p w:rsidR="00516A87" w:rsidRDefault="007252C0" w:rsidP="00516A87">
      <w:pPr>
        <w:pStyle w:val="Titre4"/>
      </w:pPr>
      <w:r>
        <w:t>Connexions</w:t>
      </w:r>
    </w:p>
    <w:p w:rsidR="00516A87" w:rsidRPr="00516A87" w:rsidRDefault="00516A87" w:rsidP="009E3F02">
      <w:pPr>
        <w:jc w:val="center"/>
      </w:pPr>
      <w:r w:rsidRPr="00516A87">
        <w:rPr>
          <w:noProof/>
        </w:rPr>
        <w:drawing>
          <wp:inline distT="0" distB="0" distL="0" distR="0">
            <wp:extent cx="4258752" cy="3585220"/>
            <wp:effectExtent l="19050" t="19050" r="27498" b="15230"/>
            <wp:docPr id="28" name="Image 13" descr="https://mk2pvrouter.co.uk/mediac/testR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k2pvrouter.co.uk/mediac/testRig_1.png"/>
                    <pic:cNvPicPr>
                      <a:picLocks noChangeAspect="1" noChangeArrowheads="1"/>
                    </pic:cNvPicPr>
                  </pic:nvPicPr>
                  <pic:blipFill>
                    <a:blip r:embed="rId44"/>
                    <a:srcRect/>
                    <a:stretch>
                      <a:fillRect/>
                    </a:stretch>
                  </pic:blipFill>
                  <pic:spPr bwMode="auto">
                    <a:xfrm>
                      <a:off x="0" y="0"/>
                      <a:ext cx="4265870" cy="3591212"/>
                    </a:xfrm>
                    <a:prstGeom prst="rect">
                      <a:avLst/>
                    </a:prstGeom>
                    <a:noFill/>
                    <a:ln w="9525">
                      <a:solidFill>
                        <a:schemeClr val="accent1"/>
                      </a:solidFill>
                      <a:miter lim="800000"/>
                      <a:headEnd/>
                      <a:tailEnd/>
                    </a:ln>
                  </pic:spPr>
                </pic:pic>
              </a:graphicData>
            </a:graphic>
          </wp:inline>
        </w:drawing>
      </w:r>
    </w:p>
    <w:p w:rsidR="00516A87" w:rsidRPr="00516A87" w:rsidRDefault="00516A87" w:rsidP="00516A87"/>
    <w:p w:rsidR="007252C0" w:rsidRDefault="00A52F7E" w:rsidP="00C20292">
      <w:pPr>
        <w:pStyle w:val="Titre1"/>
      </w:pPr>
      <w:r>
        <w:br w:type="column"/>
      </w:r>
      <w:r w:rsidR="007252C0">
        <w:lastRenderedPageBreak/>
        <w:t>Mise en œuvre dans une installation photovoltaïque</w:t>
      </w:r>
    </w:p>
    <w:p w:rsidR="00C20292" w:rsidRDefault="007252C0" w:rsidP="007252C0">
      <w:pPr>
        <w:pStyle w:val="Titre2"/>
      </w:pPr>
      <w:r>
        <w:t>Tableau électrique</w:t>
      </w:r>
    </w:p>
    <w:p w:rsidR="00891187" w:rsidRDefault="00891187" w:rsidP="00891187">
      <w:r>
        <w:t>On considère ici le routage vers 2 charges :</w:t>
      </w:r>
    </w:p>
    <w:p w:rsidR="00891187" w:rsidRDefault="000B0F9C" w:rsidP="00891187">
      <w:pPr>
        <w:pStyle w:val="Paragraphedeliste"/>
        <w:numPr>
          <w:ilvl w:val="0"/>
          <w:numId w:val="17"/>
        </w:numPr>
      </w:pPr>
      <w:r>
        <w:t>u</w:t>
      </w:r>
      <w:r w:rsidR="00891187">
        <w:t>n cumulus sur la voie 1, alimenté normalement pendant les heures creuses</w:t>
      </w:r>
    </w:p>
    <w:p w:rsidR="00891187" w:rsidRDefault="000B0F9C" w:rsidP="00891187">
      <w:pPr>
        <w:pStyle w:val="Paragraphedeliste"/>
        <w:numPr>
          <w:ilvl w:val="0"/>
          <w:numId w:val="17"/>
        </w:numPr>
      </w:pPr>
      <w:r>
        <w:t>u</w:t>
      </w:r>
      <w:r w:rsidR="00891187">
        <w:t>ne pompe de piscine sur la voie 2, commandée normalement par une horloge</w:t>
      </w:r>
    </w:p>
    <w:p w:rsidR="00891187" w:rsidRDefault="00A940C5" w:rsidP="00891187">
      <w:r>
        <w:t>Ces 2 charges peuvent être alimentées en permanence par le routeur, sauf quand elles le sont normalement : on utilise des contacteurs 2NF</w:t>
      </w:r>
      <w:r>
        <w:rPr>
          <w:rStyle w:val="Appelnotedebasdep"/>
        </w:rPr>
        <w:footnoteReference w:id="38"/>
      </w:r>
      <w:r>
        <w:t xml:space="preserve"> et 2NO</w:t>
      </w:r>
      <w:r>
        <w:rPr>
          <w:rStyle w:val="Appelnotedebasdep"/>
        </w:rPr>
        <w:footnoteReference w:id="39"/>
      </w:r>
      <w:r>
        <w:t xml:space="preserve"> pour cela.</w:t>
      </w:r>
    </w:p>
    <w:p w:rsidR="00E460A1" w:rsidRDefault="00E460A1" w:rsidP="00953A7D">
      <w:r>
        <w:t>T</w:t>
      </w:r>
      <w:r w:rsidR="00A940C5">
        <w:t xml:space="preserve">ous les circuits sont protégés </w:t>
      </w:r>
      <w:r>
        <w:t xml:space="preserve">contre les courts-circuits </w:t>
      </w:r>
      <w:r w:rsidR="00A940C5">
        <w:t>par des disjoncteurs divisionnaires</w:t>
      </w:r>
      <w:r w:rsidR="001E3852">
        <w:t xml:space="preserve"> magnéto-thermiques</w:t>
      </w:r>
      <w:r>
        <w:rPr>
          <w:rStyle w:val="Appelnotedebasdep"/>
        </w:rPr>
        <w:footnoteReference w:id="40"/>
      </w:r>
      <w:r w:rsidR="00A940C5">
        <w:t xml:space="preserve"> </w:t>
      </w:r>
      <w:r>
        <w:t>et contre les fuites de courant à la terre par un interrupteur différentiel 30mA</w:t>
      </w:r>
      <w:r w:rsidR="009A2966">
        <w:rPr>
          <w:rStyle w:val="Appelnotedebasdep"/>
        </w:rPr>
        <w:footnoteReference w:id="41"/>
      </w:r>
      <w:r>
        <w:t>.</w:t>
      </w:r>
    </w:p>
    <w:p w:rsidR="007C2D64" w:rsidRDefault="007C2D64" w:rsidP="00953A7D">
      <w:r>
        <w:t>A noter ici l’inversion phase-neutre pour le compteur XTM 35A et l’utilisation de sa sortie droite (borne n°3) comme référence – pour les relais solides (borne n°4). Et les connexions sont faites pour que seul le courant routé soit comptabilisé par le compteur.</w:t>
      </w:r>
    </w:p>
    <w:p w:rsidR="006A42E3" w:rsidRPr="00953A7D" w:rsidRDefault="00B1404C" w:rsidP="00953A7D">
      <w:r>
        <w:rPr>
          <w:noProof/>
        </w:rPr>
        <w:lastRenderedPageBreak/>
        <w:drawing>
          <wp:inline distT="0" distB="0" distL="0" distR="0">
            <wp:extent cx="5760720" cy="3698684"/>
            <wp:effectExtent l="19050" t="19050" r="11430" b="16066"/>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5760720" cy="3698684"/>
                    </a:xfrm>
                    <a:prstGeom prst="rect">
                      <a:avLst/>
                    </a:prstGeom>
                    <a:noFill/>
                    <a:ln w="9525">
                      <a:solidFill>
                        <a:schemeClr val="accent1"/>
                      </a:solidFill>
                      <a:miter lim="800000"/>
                      <a:headEnd/>
                      <a:tailEnd/>
                    </a:ln>
                  </pic:spPr>
                </pic:pic>
              </a:graphicData>
            </a:graphic>
          </wp:inline>
        </w:drawing>
      </w:r>
    </w:p>
    <w:p w:rsidR="00F86466" w:rsidRDefault="00C20292" w:rsidP="009E3F02">
      <w:pPr>
        <w:pStyle w:val="Titre1"/>
      </w:pPr>
      <w:r>
        <w:br w:type="column"/>
      </w:r>
      <w:r w:rsidR="00F86466">
        <w:lastRenderedPageBreak/>
        <w:t>Annexes</w:t>
      </w:r>
    </w:p>
    <w:p w:rsidR="008455D4" w:rsidRDefault="004D4438" w:rsidP="00F86466">
      <w:pPr>
        <w:pStyle w:val="Titre2"/>
      </w:pPr>
      <w:r>
        <w:t>harmoniques du sinus tronqué</w:t>
      </w:r>
    </w:p>
    <w:p w:rsidR="004D4438" w:rsidRPr="004D4438" w:rsidRDefault="004D4438" w:rsidP="004D4438">
      <w:r>
        <w:t xml:space="preserve">On considère une </w:t>
      </w:r>
      <w:r w:rsidRPr="009244BD">
        <w:rPr>
          <w:b/>
        </w:rPr>
        <w:t>période</w:t>
      </w:r>
      <w:r>
        <w:t xml:space="preserve"> </w:t>
      </w:r>
      <m:oMath>
        <m:r>
          <w:rPr>
            <w:rFonts w:ascii="Cambria Math" w:hAnsi="Cambria Math"/>
          </w:rPr>
          <m:t>T&gt;0</m:t>
        </m:r>
      </m:oMath>
      <w:r>
        <w:t xml:space="preserve">, </w:t>
      </w:r>
      <m:oMath>
        <m:r>
          <w:rPr>
            <w:rFonts w:ascii="Cambria Math" w:hAnsi="Cambria Math"/>
          </w:rPr>
          <m:t>ω=2π/T</m:t>
        </m:r>
      </m:oMath>
      <w:r w:rsidR="00D73FA9">
        <w:t xml:space="preserve">, </w:t>
      </w:r>
      <w:r>
        <w:t xml:space="preserve">un coefficient </w:t>
      </w:r>
      <m:oMath>
        <m:r>
          <w:rPr>
            <w:rFonts w:ascii="Cambria Math" w:hAnsi="Cambria Math"/>
          </w:rPr>
          <m:t>α∈</m:t>
        </m:r>
        <m:d>
          <m:dPr>
            <m:begChr m:val="["/>
            <m:endChr m:val="]"/>
            <m:ctrlPr>
              <w:rPr>
                <w:rFonts w:ascii="Cambria Math" w:hAnsi="Cambria Math"/>
                <w:i/>
              </w:rPr>
            </m:ctrlPr>
          </m:dPr>
          <m:e>
            <m:r>
              <w:rPr>
                <w:rFonts w:ascii="Cambria Math" w:hAnsi="Cambria Math"/>
              </w:rPr>
              <m:t>0,1</m:t>
            </m:r>
          </m:e>
        </m:d>
      </m:oMath>
      <w:r>
        <w:t xml:space="preserve"> et la </w:t>
      </w:r>
      <w:r w:rsidRPr="009244BD">
        <w:t>fonction</w:t>
      </w:r>
      <w:r w:rsidR="00D73FA9" w:rsidRPr="009244BD">
        <w:t xml:space="preserve"> </w:t>
      </w:r>
      <m:oMath>
        <m:r>
          <w:rPr>
            <w:rFonts w:ascii="Cambria Math" w:hAnsi="Cambria Math"/>
          </w:rPr>
          <m:t>T</m:t>
        </m:r>
      </m:oMath>
      <w:r w:rsidR="00D73FA9" w:rsidRPr="009244BD">
        <w:t xml:space="preserve">-périodique </w:t>
      </w:r>
      <w:r w:rsidRPr="009244BD">
        <w:t xml:space="preserve"> </w:t>
      </w:r>
      <m:oMath>
        <m:r>
          <w:rPr>
            <w:rFonts w:ascii="Cambria Math" w:hAnsi="Cambria Math"/>
          </w:rPr>
          <m:t>f</m:t>
        </m:r>
      </m:oMath>
      <w:r w:rsidRPr="00481FFD">
        <w:t xml:space="preserve"> </w:t>
      </w:r>
      <w:r>
        <w:t xml:space="preserve">obtenue en tronquant la fonction </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oMath>
      <w:r>
        <w:t xml:space="preserve"> au début de chaque demi-alternance :</w:t>
      </w:r>
    </w:p>
    <w:p w:rsidR="003C66E2" w:rsidRDefault="004D4438" w:rsidP="000B4B9B">
      <w:pPr>
        <w:jc w:val="center"/>
      </w:pPr>
      <w:r>
        <w:rPr>
          <w:noProof/>
        </w:rPr>
        <w:drawing>
          <wp:inline distT="0" distB="0" distL="0" distR="0">
            <wp:extent cx="5820213" cy="3011584"/>
            <wp:effectExtent l="19050" t="0" r="9087"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825410" cy="3014273"/>
                    </a:xfrm>
                    <a:prstGeom prst="rect">
                      <a:avLst/>
                    </a:prstGeom>
                    <a:noFill/>
                    <a:ln w="9525">
                      <a:noFill/>
                      <a:miter lim="800000"/>
                      <a:headEnd/>
                      <a:tailEnd/>
                    </a:ln>
                  </pic:spPr>
                </pic:pic>
              </a:graphicData>
            </a:graphic>
          </wp:inline>
        </w:drawing>
      </w:r>
    </w:p>
    <w:p w:rsidR="00D73FA9" w:rsidRDefault="00D73FA9" w:rsidP="003C66E2">
      <w:r>
        <w:t xml:space="preserve">Sur l’intervalle </w:t>
      </w:r>
      <m:oMath>
        <m:d>
          <m:dPr>
            <m:begChr m:val="["/>
            <m:endChr m:val="]"/>
            <m:ctrlPr>
              <w:rPr>
                <w:rFonts w:ascii="Cambria Math" w:hAnsi="Cambria Math"/>
                <w:i/>
              </w:rPr>
            </m:ctrlPr>
          </m:dPr>
          <m:e>
            <m:r>
              <w:rPr>
                <w:rFonts w:ascii="Cambria Math" w:hAnsi="Cambria Math"/>
              </w:rPr>
              <m:t>0,T</m:t>
            </m:r>
          </m:e>
        </m:d>
      </m:oMath>
      <w:r>
        <w:t> :</w:t>
      </w:r>
    </w:p>
    <w:p w:rsidR="00D73FA9" w:rsidRDefault="009244BD" w:rsidP="009244BD">
      <w:pPr>
        <w:pBdr>
          <w:top w:val="single" w:sz="4" w:space="1" w:color="auto"/>
          <w:left w:val="single" w:sz="4" w:space="4" w:color="auto"/>
          <w:bottom w:val="single" w:sz="4" w:space="1" w:color="auto"/>
          <w:right w:val="single" w:sz="4" w:space="4" w:color="auto"/>
        </w:pBdr>
        <w:ind w:left="-142"/>
      </w:pPr>
      <w:r>
        <w:t xml:space="preserve">                                         </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oMath>
      <w:r>
        <w:t xml:space="preserve">       si  </w:t>
      </w:r>
      <m:oMath>
        <m:r>
          <w:rPr>
            <w:rFonts w:ascii="Cambria Math" w:hAnsi="Cambria Math"/>
          </w:rPr>
          <m:t>αT/2≤t&lt;T/2</m:t>
        </m:r>
      </m:oMath>
      <w:r>
        <w:t xml:space="preserve">  ou  </w:t>
      </w:r>
      <m:oMath>
        <m:d>
          <m:dPr>
            <m:ctrlPr>
              <w:rPr>
                <w:rFonts w:ascii="Cambria Math" w:hAnsi="Cambria Math"/>
                <w:i/>
              </w:rPr>
            </m:ctrlPr>
          </m:dPr>
          <m:e>
            <m:r>
              <w:rPr>
                <w:rFonts w:ascii="Cambria Math" w:hAnsi="Cambria Math"/>
              </w:rPr>
              <m:t>1+α</m:t>
            </m:r>
          </m:e>
        </m:d>
        <m:r>
          <w:rPr>
            <w:rFonts w:ascii="Cambria Math" w:hAnsi="Cambria Math"/>
          </w:rPr>
          <m:t>T/2≤t&lt;T</m:t>
        </m:r>
      </m:oMath>
    </w:p>
    <w:p w:rsidR="009244BD" w:rsidRDefault="009244BD" w:rsidP="009244BD">
      <w:pPr>
        <w:pBdr>
          <w:top w:val="single" w:sz="4" w:space="1" w:color="auto"/>
          <w:left w:val="single" w:sz="4" w:space="4" w:color="auto"/>
          <w:bottom w:val="single" w:sz="4" w:space="1" w:color="auto"/>
          <w:right w:val="single" w:sz="4" w:space="4" w:color="auto"/>
        </w:pBdr>
        <w:ind w:left="-142"/>
      </w:pPr>
      <w:r>
        <w:t xml:space="preserve">                                         </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=0</m:t>
        </m:r>
      </m:oMath>
      <w:r>
        <w:t xml:space="preserve">                   sinon</w:t>
      </w:r>
    </w:p>
    <w:p w:rsidR="006D7973" w:rsidRDefault="006D7973" w:rsidP="006D7973">
      <w:pPr>
        <w:spacing w:before="240"/>
      </w:pPr>
      <w:r>
        <w:t xml:space="preserve">On cherche les </w:t>
      </w:r>
      <w:r w:rsidRPr="00481FFD">
        <w:rPr>
          <w:b/>
        </w:rPr>
        <w:t>harmoniques</w:t>
      </w:r>
      <w:r>
        <w:t xml:space="preserve"> de </w:t>
      </w:r>
      <m:oMath>
        <m:r>
          <w:rPr>
            <w:rFonts w:ascii="Cambria Math" w:hAnsi="Cambria Math"/>
          </w:rPr>
          <m:t>f</m:t>
        </m:r>
      </m:oMath>
      <w:r>
        <w:t>, c</w:t>
      </w:r>
      <w:r w:rsidR="009244BD">
        <w:t>’</w:t>
      </w:r>
      <w:r>
        <w:t xml:space="preserve">est-à-dire les termes de sa décomposition en </w:t>
      </w:r>
      <w:r w:rsidRPr="002E388C">
        <w:rPr>
          <w:b/>
        </w:rPr>
        <w:t>série de Fourier</w:t>
      </w:r>
      <w:r w:rsidR="009244BD">
        <w:t> </w:t>
      </w:r>
      <w:r>
        <w:t>:</w:t>
      </w:r>
    </w:p>
    <w:p w:rsidR="006D7973" w:rsidRDefault="006D7973" w:rsidP="00263661">
      <w:pPr>
        <w:pBdr>
          <w:top w:val="single" w:sz="4" w:space="0" w:color="auto"/>
          <w:left w:val="single" w:sz="4" w:space="4" w:color="auto"/>
          <w:bottom w:val="single" w:sz="4" w:space="1" w:color="auto"/>
          <w:right w:val="single" w:sz="4" w:space="4" w:color="auto"/>
        </w:pBdr>
        <w:spacing w:before="240"/>
        <w:jc w:val="center"/>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nωt</m:t>
                              </m:r>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nωt</m:t>
                              </m:r>
                            </m:e>
                          </m:d>
                        </m:e>
                      </m:func>
                    </m:e>
                  </m:d>
                </m:e>
              </m:nary>
            </m:e>
          </m:func>
        </m:oMath>
      </m:oMathPara>
    </w:p>
    <w:p w:rsidR="00481FFD" w:rsidRDefault="00157F24" w:rsidP="000B4B9B">
      <w:pPr>
        <w:spacing w:before="240"/>
      </w:pPr>
      <w:r>
        <w:t>avec</w:t>
      </w:r>
      <w:r w:rsidR="009244BD">
        <w:t> </w:t>
      </w:r>
      <w:r>
        <w:t>:</w:t>
      </w:r>
    </w:p>
    <w:p w:rsidR="002D6207" w:rsidRDefault="00FD3AEB" w:rsidP="002D6207">
      <w:pPr>
        <w:spacing w:before="240"/>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2D6207" w:rsidRDefault="002D6207" w:rsidP="002D6207">
      <w:pPr>
        <w:spacing w:before="240"/>
      </w:pPr>
      <w:r>
        <w:t xml:space="preserve">et si </w:t>
      </w:r>
      <m:oMath>
        <m:r>
          <w:rPr>
            <w:rFonts w:ascii="Cambria Math" w:hAnsi="Cambria Math"/>
          </w:rPr>
          <m:t>n&gt;1</m:t>
        </m:r>
      </m:oMath>
      <w:r w:rsidR="009244BD">
        <w:t> </w:t>
      </w:r>
      <w:r>
        <w:t>:</w:t>
      </w:r>
    </w:p>
    <w:p w:rsidR="00157F24" w:rsidRDefault="00FD3AEB" w:rsidP="000B4B9B">
      <w:pPr>
        <w:spacing w:before="24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T</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nωt</m:t>
                      </m:r>
                    </m:e>
                  </m:d>
                </m:e>
              </m:func>
              <m:r>
                <w:rPr>
                  <w:rFonts w:ascii="Cambria Math" w:hAnsi="Cambria Math"/>
                </w:rPr>
                <m:t>dt</m:t>
              </m:r>
            </m:e>
          </m:nary>
        </m:oMath>
      </m:oMathPara>
    </w:p>
    <w:p w:rsidR="00157F24" w:rsidRDefault="00FD3AEB" w:rsidP="00157F24">
      <w:pPr>
        <w:spacing w:before="24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T</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nωt</m:t>
                      </m:r>
                    </m:e>
                  </m:d>
                </m:e>
              </m:func>
              <m:r>
                <w:rPr>
                  <w:rFonts w:ascii="Cambria Math" w:hAnsi="Cambria Math"/>
                </w:rPr>
                <m:t>dt</m:t>
              </m:r>
            </m:e>
          </m:nary>
        </m:oMath>
      </m:oMathPara>
    </w:p>
    <w:p w:rsidR="00157F24" w:rsidRDefault="00157F24" w:rsidP="000B4B9B">
      <w:pPr>
        <w:spacing w:before="240"/>
      </w:pPr>
      <w:r>
        <w:t>De manière évidente</w:t>
      </w:r>
      <w:r w:rsidR="009244BD">
        <w:t> </w:t>
      </w:r>
      <w:r>
        <w:t>:</w:t>
      </w:r>
    </w:p>
    <w:p w:rsidR="00157F24" w:rsidRDefault="00FD3AEB" w:rsidP="009244BD">
      <w:pPr>
        <w:pBdr>
          <w:top w:val="single" w:sz="4" w:space="1" w:color="auto"/>
          <w:left w:val="single" w:sz="4" w:space="4" w:color="auto"/>
          <w:bottom w:val="single" w:sz="4" w:space="1" w:color="auto"/>
          <w:right w:val="single" w:sz="4" w:space="4" w:color="auto"/>
        </w:pBdr>
        <w:spacing w:before="240"/>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=0</m:t>
          </m:r>
        </m:oMath>
      </m:oMathPara>
    </w:p>
    <w:p w:rsidR="00157F24" w:rsidRDefault="00157F24" w:rsidP="000B4B9B">
      <w:pPr>
        <w:spacing w:before="240"/>
      </w:pPr>
      <w:r>
        <w:lastRenderedPageBreak/>
        <w:t xml:space="preserve">Ensuite, si  </w:t>
      </w:r>
      <m:oMath>
        <m:r>
          <w:rPr>
            <w:rFonts w:ascii="Cambria Math" w:hAnsi="Cambria Math"/>
          </w:rPr>
          <m:t>n≥1</m:t>
        </m:r>
      </m:oMath>
      <w:r w:rsidR="00EC4E7C">
        <w:t xml:space="preserve"> et </w:t>
      </w:r>
      <m:oMath>
        <m:r>
          <w:rPr>
            <w:rFonts w:ascii="Cambria Math" w:hAnsi="Cambria Math"/>
          </w:rPr>
          <m:t>A=</m:t>
        </m:r>
        <m:d>
          <m:dPr>
            <m:begChr m:val="["/>
            <m:endChr m:val="]"/>
            <m:ctrlPr>
              <w:rPr>
                <w:rFonts w:ascii="Cambria Math" w:hAnsi="Cambria Math"/>
                <w:i/>
              </w:rPr>
            </m:ctrlPr>
          </m:dPr>
          <m:e>
            <m:f>
              <m:fPr>
                <m:ctrlPr>
                  <w:rPr>
                    <w:rFonts w:ascii="Cambria Math" w:hAnsi="Cambria Math"/>
                    <w:i/>
                  </w:rPr>
                </m:ctrlPr>
              </m:fPr>
              <m:num>
                <m:r>
                  <w:rPr>
                    <w:rFonts w:ascii="Cambria Math" w:hAnsi="Cambria Math"/>
                  </w:rPr>
                  <m:t>αT</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1+α</m:t>
                    </m:r>
                  </m:e>
                </m:d>
                <m:r>
                  <w:rPr>
                    <w:rFonts w:ascii="Cambria Math" w:hAnsi="Cambria Math"/>
                  </w:rPr>
                  <m:t>T</m:t>
                </m:r>
              </m:num>
              <m:den>
                <m:r>
                  <w:rPr>
                    <w:rFonts w:ascii="Cambria Math" w:hAnsi="Cambria Math"/>
                  </w:rPr>
                  <m:t>2</m:t>
                </m:r>
              </m:den>
            </m:f>
            <m:r>
              <w:rPr>
                <w:rFonts w:ascii="Cambria Math" w:hAnsi="Cambria Math"/>
              </w:rPr>
              <m:t>,T</m:t>
            </m:r>
          </m:e>
        </m:d>
      </m:oMath>
      <w:r w:rsidR="009244BD">
        <w:t> </w:t>
      </w:r>
      <w:r w:rsidR="00EC4E7C">
        <w:t>:</w:t>
      </w:r>
    </w:p>
    <w:p w:rsidR="002D6207" w:rsidRDefault="00FD3AEB" w:rsidP="002D6207">
      <w:pPr>
        <w:spacing w:before="24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T</m:t>
              </m:r>
            </m:den>
          </m:f>
          <m:nary>
            <m:naryPr>
              <m:limLoc m:val="subSup"/>
              <m:ctrlPr>
                <w:rPr>
                  <w:rFonts w:ascii="Cambria Math" w:hAnsi="Cambria Math"/>
                  <w:i/>
                </w:rPr>
              </m:ctrlPr>
            </m:naryPr>
            <m:sub>
              <m:r>
                <w:rPr>
                  <w:rFonts w:ascii="Cambria Math" w:hAnsi="Cambria Math"/>
                </w:rPr>
                <m:t>A</m:t>
              </m:r>
            </m:sub>
            <m:sup>
              <m:r>
                <w:rPr>
                  <w:rFonts w:ascii="Cambria Math" w:hAnsi="Cambria Math"/>
                </w:rPr>
                <m:t xml:space="preserve"> </m:t>
              </m:r>
            </m:sup>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nωt</m:t>
                      </m:r>
                    </m:e>
                  </m:d>
                </m:e>
              </m:func>
              <m:r>
                <w:rPr>
                  <w:rFonts w:ascii="Cambria Math" w:hAnsi="Cambria Math"/>
                </w:rPr>
                <m:t>dt</m:t>
              </m:r>
            </m:e>
          </m:nary>
        </m:oMath>
      </m:oMathPara>
    </w:p>
    <w:p w:rsidR="00157F24" w:rsidRDefault="007E7B37" w:rsidP="000B4B9B">
      <w:pPr>
        <w:spacing w:before="240"/>
      </w:pPr>
      <w:r>
        <w:t xml:space="preserve">En effectuant le changement de variable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=ωt=2πt/T</m:t>
        </m:r>
      </m:oMath>
      <w:r>
        <w:t xml:space="preserve">, avec </w:t>
      </w:r>
      <m:oMath>
        <m:r>
          <w:rPr>
            <w:rFonts w:ascii="Cambria Math" w:hAnsi="Cambria Math"/>
          </w:rPr>
          <m:t>A'=</m:t>
        </m:r>
        <m:d>
          <m:dPr>
            <m:begChr m:val="["/>
            <m:endChr m:val="]"/>
            <m:ctrlPr>
              <w:rPr>
                <w:rFonts w:ascii="Cambria Math" w:hAnsi="Cambria Math"/>
                <w:i/>
              </w:rPr>
            </m:ctrlPr>
          </m:dPr>
          <m:e>
            <m:r>
              <w:rPr>
                <w:rFonts w:ascii="Cambria Math" w:hAnsi="Cambria Math"/>
              </w:rPr>
              <m:t>απ,π</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r>
              <w:rPr>
                <w:rFonts w:ascii="Cambria Math" w:hAnsi="Cambria Math"/>
              </w:rPr>
              <m:t>π,2π</m:t>
            </m:r>
          </m:e>
        </m:d>
      </m:oMath>
      <w:r w:rsidR="009244BD">
        <w:t> </w:t>
      </w:r>
      <w:r>
        <w:t>:</w:t>
      </w:r>
    </w:p>
    <w:p w:rsidR="007E7B37" w:rsidRDefault="00FD3AEB" w:rsidP="007E7B37">
      <w:pPr>
        <w:spacing w:before="24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A'</m:t>
              </m:r>
            </m:sub>
            <m:sup>
              <m:r>
                <w:rPr>
                  <w:rFonts w:ascii="Cambria Math" w:hAnsi="Cambria Math"/>
                </w:rPr>
                <m:t xml:space="preserve"> </m:t>
              </m:r>
            </m:sup>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nt'</m:t>
                      </m:r>
                    </m:e>
                  </m:d>
                </m:e>
              </m:func>
              <m:r>
                <w:rPr>
                  <w:rFonts w:ascii="Cambria Math" w:hAnsi="Cambria Math"/>
                </w:rPr>
                <m:t>dt'</m:t>
              </m:r>
            </m:e>
          </m:nary>
        </m:oMath>
      </m:oMathPara>
    </w:p>
    <w:p w:rsidR="005F7558" w:rsidRDefault="000A6B98" w:rsidP="000B4B9B">
      <w:pPr>
        <w:spacing w:before="240"/>
      </w:pPr>
      <w:r>
        <w:t>En utilisant les relations trigonométriques</w:t>
      </w:r>
      <w:r>
        <w:rPr>
          <w:rStyle w:val="Appelnotedebasdep"/>
        </w:rPr>
        <w:footnoteReference w:id="42"/>
      </w:r>
      <w:r>
        <w:t>, on arrive à :</w:t>
      </w:r>
    </w:p>
    <w:p w:rsidR="005F7558" w:rsidRDefault="00FD3AEB" w:rsidP="005F7558">
      <w:pPr>
        <w:spacing w:before="24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subSup"/>
              <m:ctrlPr>
                <w:rPr>
                  <w:rFonts w:ascii="Cambria Math" w:hAnsi="Cambria Math"/>
                  <w:i/>
                </w:rPr>
              </m:ctrlPr>
            </m:naryPr>
            <m:sub>
              <m:r>
                <w:rPr>
                  <w:rFonts w:ascii="Cambria Math" w:hAnsi="Cambria Math"/>
                </w:rPr>
                <m:t>A'</m:t>
              </m:r>
            </m:sub>
            <m:sup>
              <m:r>
                <w:rPr>
                  <w:rFonts w:ascii="Cambria Math" w:hAnsi="Cambria Math"/>
                </w:rPr>
                <m:t xml:space="preserve"> </m:t>
              </m:r>
            </m:sup>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t'</m:t>
                          </m:r>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t'</m:t>
                          </m:r>
                        </m:e>
                      </m:d>
                    </m:e>
                  </m:func>
                </m:e>
              </m:d>
              <m:r>
                <w:rPr>
                  <w:rFonts w:ascii="Cambria Math" w:hAnsi="Cambria Math"/>
                </w:rPr>
                <m:t>dt'</m:t>
              </m:r>
            </m:e>
          </m:nary>
        </m:oMath>
      </m:oMathPara>
    </w:p>
    <w:p w:rsidR="005A3C46" w:rsidRDefault="006D6D3E" w:rsidP="005F7558">
      <w:pPr>
        <w:spacing w:before="240"/>
      </w:pPr>
      <w:r>
        <w:t>et d</w:t>
      </w:r>
      <w:r w:rsidR="005A3C46">
        <w:t>e manière analogue</w:t>
      </w:r>
      <w:r>
        <w:t xml:space="preserve"> </w:t>
      </w:r>
      <w:r w:rsidR="000F12E1">
        <w:t>:</w:t>
      </w:r>
    </w:p>
    <w:p w:rsidR="000F12E1" w:rsidRDefault="00FD3AEB" w:rsidP="000F12E1">
      <w:pPr>
        <w:spacing w:before="24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subSup"/>
              <m:ctrlPr>
                <w:rPr>
                  <w:rFonts w:ascii="Cambria Math" w:hAnsi="Cambria Math"/>
                  <w:i/>
                </w:rPr>
              </m:ctrlPr>
            </m:naryPr>
            <m:sub>
              <m:r>
                <w:rPr>
                  <w:rFonts w:ascii="Cambria Math" w:hAnsi="Cambria Math"/>
                </w:rPr>
                <m:t>A'</m:t>
              </m:r>
            </m:sub>
            <m:sup>
              <m:r>
                <w:rPr>
                  <w:rFonts w:ascii="Cambria Math" w:hAnsi="Cambria Math"/>
                </w:rPr>
                <m:t xml:space="preserve"> </m:t>
              </m:r>
            </m:sup>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t'</m:t>
                          </m:r>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t'</m:t>
                          </m:r>
                        </m:e>
                      </m:d>
                    </m:e>
                  </m:func>
                </m:e>
              </m:d>
              <m:r>
                <w:rPr>
                  <w:rFonts w:ascii="Cambria Math" w:hAnsi="Cambria Math"/>
                </w:rPr>
                <m:t>dt'</m:t>
              </m:r>
            </m:e>
          </m:nary>
        </m:oMath>
      </m:oMathPara>
    </w:p>
    <w:p w:rsidR="005F7558" w:rsidRDefault="0019097B" w:rsidP="005F7558">
      <w:pPr>
        <w:spacing w:before="240"/>
      </w:pPr>
      <w:r>
        <w:t>D’abord</w:t>
      </w:r>
      <w:r w:rsidR="002E388C">
        <w:t>, s</w:t>
      </w:r>
      <w:r w:rsidR="005F7558">
        <w:t xml:space="preserve">i </w:t>
      </w:r>
      <m:oMath>
        <m:r>
          <w:rPr>
            <w:rFonts w:ascii="Cambria Math" w:hAnsi="Cambria Math"/>
          </w:rPr>
          <m:t>n=1</m:t>
        </m:r>
      </m:oMath>
      <w:r w:rsidR="009244BD">
        <w:t> </w:t>
      </w:r>
      <w:r w:rsidR="005F7558">
        <w:t>:</w:t>
      </w:r>
    </w:p>
    <w:p w:rsidR="005F7558" w:rsidRDefault="00FD3AEB" w:rsidP="005F7558">
      <w:pPr>
        <w:spacing w:before="24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subSup"/>
              <m:ctrlPr>
                <w:rPr>
                  <w:rFonts w:ascii="Cambria Math" w:hAnsi="Cambria Math"/>
                  <w:i/>
                </w:rPr>
              </m:ctrlPr>
            </m:naryPr>
            <m:sub>
              <m:r>
                <w:rPr>
                  <w:rFonts w:ascii="Cambria Math" w:hAnsi="Cambria Math"/>
                </w:rPr>
                <m:t>A'</m:t>
              </m:r>
            </m:sub>
            <m:sup>
              <m:r>
                <w:rPr>
                  <w:rFonts w:ascii="Cambria Math" w:hAnsi="Cambria Math"/>
                </w:rPr>
                <m:t xml:space="preserve"> </m:t>
              </m:r>
            </m:sup>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2t'</m:t>
                      </m:r>
                    </m:e>
                  </m:d>
                </m:e>
              </m:func>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2t'</m:t>
                              </m:r>
                            </m:e>
                          </m:d>
                        </m:e>
                      </m:func>
                    </m:num>
                    <m:den>
                      <m:r>
                        <w:rPr>
                          <w:rFonts w:ascii="Cambria Math" w:hAnsi="Cambria Math"/>
                        </w:rPr>
                        <m:t>2</m:t>
                      </m:r>
                    </m:den>
                  </m:f>
                </m:e>
              </m:d>
            </m:e>
            <m:sub>
              <m:r>
                <w:rPr>
                  <w:rFonts w:ascii="Cambria Math" w:hAnsi="Cambria Math"/>
                </w:rPr>
                <m:t>A'</m:t>
              </m:r>
            </m:sub>
          </m:sSub>
        </m:oMath>
      </m:oMathPara>
    </w:p>
    <w:p w:rsidR="005A3C46" w:rsidRDefault="005A3C46" w:rsidP="005F7558">
      <w:pPr>
        <w:spacing w:before="240"/>
      </w:pPr>
      <w:r>
        <w:t>soit</w:t>
      </w:r>
      <w:r w:rsidR="009244BD">
        <w:t> </w:t>
      </w:r>
      <w:r>
        <w:t>:</w:t>
      </w:r>
    </w:p>
    <w:p w:rsidR="005A3C46" w:rsidRDefault="00FD3AEB" w:rsidP="005F7558">
      <w:pPr>
        <w:spacing w:before="240"/>
        <w:rPr>
          <w:b/>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2απ</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4π</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2π+2απ</m:t>
                                  </m:r>
                                </m:e>
                              </m:d>
                            </m:e>
                          </m:func>
                        </m:e>
                      </m:func>
                    </m:e>
                  </m:func>
                </m:e>
              </m:func>
            </m:num>
            <m:den>
              <m:r>
                <w:rPr>
                  <w:rFonts w:ascii="Cambria Math" w:hAnsi="Cambria Math"/>
                </w:rPr>
                <m:t>4π</m:t>
              </m:r>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2απ</m:t>
                      </m:r>
                    </m:e>
                  </m:d>
                  <m:r>
                    <w:rPr>
                      <w:rFonts w:ascii="Cambria Math" w:hAnsi="Cambria Math"/>
                    </w:rPr>
                    <m:t>-1</m:t>
                  </m:r>
                </m:e>
              </m:func>
            </m:num>
            <m:den>
              <m:r>
                <w:rPr>
                  <w:rFonts w:ascii="Cambria Math" w:hAnsi="Cambria Math"/>
                </w:rPr>
                <m:t>2π</m:t>
              </m:r>
            </m:den>
          </m:f>
        </m:oMath>
      </m:oMathPara>
    </w:p>
    <w:p w:rsidR="000F12E1" w:rsidRPr="000F12E1" w:rsidRDefault="000F12E1" w:rsidP="005F7558">
      <w:pPr>
        <w:spacing w:before="240"/>
      </w:pPr>
      <w:r>
        <w:t>e</w:t>
      </w:r>
      <w:r w:rsidRPr="000F12E1">
        <w:t>t</w:t>
      </w:r>
      <w:r w:rsidR="009244BD">
        <w:t> </w:t>
      </w:r>
      <w:r>
        <w:t>:</w:t>
      </w:r>
    </w:p>
    <w:p w:rsidR="000F12E1" w:rsidRDefault="000F12E1" w:rsidP="000F12E1">
      <w:pPr>
        <w:spacing w:before="240"/>
      </w:pPr>
      <m:oMathPara>
        <m:oMath>
          <m:r>
            <w:rPr>
              <w:rFonts w:ascii="Cambria Math" w:hAnsi="Cambria Math"/>
            </w:rPr>
            <m:t>b1=</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subSup"/>
              <m:ctrlPr>
                <w:rPr>
                  <w:rFonts w:ascii="Cambria Math" w:hAnsi="Cambria Math"/>
                  <w:i/>
                </w:rPr>
              </m:ctrlPr>
            </m:naryPr>
            <m:sub>
              <m:r>
                <w:rPr>
                  <w:rFonts w:ascii="Cambria Math" w:hAnsi="Cambria Math"/>
                </w:rPr>
                <m:t>A'</m:t>
              </m:r>
            </m:sub>
            <m:sup>
              <m:r>
                <w:rPr>
                  <w:rFonts w:ascii="Cambria Math" w:hAnsi="Cambria Math"/>
                </w:rPr>
                <m:t xml:space="preserve"> </m:t>
              </m:r>
            </m:sup>
            <m:e>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2t'</m:t>
                          </m:r>
                        </m:e>
                      </m:d>
                    </m:e>
                  </m:func>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2t'</m:t>
                              </m:r>
                            </m:e>
                          </m:d>
                        </m:e>
                      </m:func>
                    </m:num>
                    <m:den>
                      <m:r>
                        <w:rPr>
                          <w:rFonts w:ascii="Cambria Math" w:hAnsi="Cambria Math"/>
                        </w:rPr>
                        <m:t>2</m:t>
                      </m:r>
                    </m:den>
                  </m:f>
                </m:e>
              </m:d>
            </m:e>
            <m:sub>
              <m:r>
                <w:rPr>
                  <w:rFonts w:ascii="Cambria Math" w:hAnsi="Cambria Math"/>
                </w:rPr>
                <m:t>A'</m:t>
              </m:r>
            </m:sub>
          </m:sSub>
        </m:oMath>
      </m:oMathPara>
    </w:p>
    <w:p w:rsidR="000F12E1" w:rsidRDefault="000F12E1" w:rsidP="000F12E1">
      <w:pPr>
        <w:spacing w:before="240"/>
      </w:pPr>
      <w:r>
        <w:t>soit</w:t>
      </w:r>
      <w:r w:rsidR="009244BD">
        <w:t> </w:t>
      </w:r>
      <w:r>
        <w:t>:</w:t>
      </w:r>
    </w:p>
    <w:p w:rsidR="005F7558" w:rsidRDefault="00FD3AEB" w:rsidP="009244BD">
      <w:pPr>
        <w:spacing w:before="24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=1-α-</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2απ</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4π</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2π+2απ</m:t>
                                  </m:r>
                                </m:e>
                              </m:d>
                            </m:e>
                          </m:func>
                        </m:e>
                      </m:func>
                    </m:e>
                  </m:func>
                </m:e>
              </m:func>
            </m:num>
            <m:den>
              <m:r>
                <w:rPr>
                  <w:rFonts w:ascii="Cambria Math" w:hAnsi="Cambria Math"/>
                </w:rPr>
                <m:t>4π</m:t>
              </m:r>
            </m:den>
          </m:f>
          <m:r>
            <w:rPr>
              <w:rFonts w:ascii="Cambria Math" w:hAnsi="Cambria Math"/>
            </w:rPr>
            <m:t>=1-α+</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2απ</m:t>
                      </m:r>
                    </m:e>
                  </m:d>
                </m:e>
              </m:func>
            </m:num>
            <m:den>
              <m:r>
                <w:rPr>
                  <w:rFonts w:ascii="Cambria Math" w:hAnsi="Cambria Math"/>
                </w:rPr>
                <m:t>2π</m:t>
              </m:r>
            </m:den>
          </m:f>
        </m:oMath>
      </m:oMathPara>
    </w:p>
    <w:p w:rsidR="009244BD" w:rsidRDefault="009244BD" w:rsidP="009244BD">
      <w:pPr>
        <w:spacing w:before="240"/>
      </w:pPr>
      <w:r>
        <w:t>En résumé :</w:t>
      </w:r>
    </w:p>
    <w:tbl>
      <w:tblPr>
        <w:tblStyle w:val="Grilledutableau"/>
        <w:tblW w:w="0" w:type="auto"/>
        <w:tblLook w:val="04A0"/>
      </w:tblPr>
      <w:tblGrid>
        <w:gridCol w:w="4606"/>
        <w:gridCol w:w="4606"/>
      </w:tblGrid>
      <w:tr w:rsidR="000A6B98" w:rsidTr="000A6B98">
        <w:tc>
          <w:tcPr>
            <w:tcW w:w="4606" w:type="dxa"/>
          </w:tcPr>
          <w:p w:rsidR="000A6B98" w:rsidRDefault="00FD3AEB" w:rsidP="009244BD">
            <w:pPr>
              <w:spacing w:before="24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eastAsiaTheme="minorEastAsia" w:hAnsi="Cambria Math"/>
                        <w:i/>
                        <w:lang w:eastAsia="fr-FR"/>
                      </w:rPr>
                    </m:ctrlPr>
                  </m:fPr>
                  <m:num>
                    <m:func>
                      <m:funcPr>
                        <m:ctrlPr>
                          <w:rPr>
                            <w:rFonts w:ascii="Cambria Math" w:eastAsiaTheme="minorEastAsia" w:hAnsi="Cambria Math"/>
                            <w:i/>
                            <w:lang w:eastAsia="fr-FR"/>
                          </w:rPr>
                        </m:ctrlPr>
                      </m:funcPr>
                      <m:fName>
                        <m:r>
                          <m:rPr>
                            <m:sty m:val="p"/>
                          </m:rPr>
                          <w:rPr>
                            <w:rFonts w:ascii="Cambria Math" w:hAnsi="Cambria Math"/>
                          </w:rPr>
                          <m:t>cos</m:t>
                        </m:r>
                      </m:fName>
                      <m:e>
                        <m:d>
                          <m:dPr>
                            <m:ctrlPr>
                              <w:rPr>
                                <w:rFonts w:ascii="Cambria Math" w:eastAsiaTheme="minorEastAsia" w:hAnsi="Cambria Math"/>
                                <w:i/>
                                <w:lang w:eastAsia="fr-FR"/>
                              </w:rPr>
                            </m:ctrlPr>
                          </m:dPr>
                          <m:e>
                            <m:r>
                              <w:rPr>
                                <w:rFonts w:ascii="Cambria Math" w:hAnsi="Cambria Math"/>
                              </w:rPr>
                              <m:t>2απ</m:t>
                            </m:r>
                          </m:e>
                        </m:d>
                        <m:r>
                          <w:rPr>
                            <w:rFonts w:ascii="Cambria Math" w:hAnsi="Cambria Math"/>
                          </w:rPr>
                          <m:t>-1</m:t>
                        </m:r>
                      </m:e>
                    </m:func>
                  </m:num>
                  <m:den>
                    <m:r>
                      <w:rPr>
                        <w:rFonts w:ascii="Cambria Math" w:hAnsi="Cambria Math"/>
                      </w:rPr>
                      <m:t>2π</m:t>
                    </m:r>
                  </m:den>
                </m:f>
              </m:oMath>
            </m:oMathPara>
          </w:p>
        </w:tc>
        <w:tc>
          <w:tcPr>
            <w:tcW w:w="4606" w:type="dxa"/>
          </w:tcPr>
          <w:p w:rsidR="000A6B98" w:rsidRDefault="00FD3AEB" w:rsidP="009244BD">
            <w:pPr>
              <w:spacing w:before="24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=1-α+</m:t>
                </m:r>
                <m:f>
                  <m:fPr>
                    <m:ctrlPr>
                      <w:rPr>
                        <w:rFonts w:ascii="Cambria Math" w:eastAsiaTheme="minorEastAsia" w:hAnsi="Cambria Math"/>
                        <w:i/>
                        <w:lang w:eastAsia="fr-FR"/>
                      </w:rPr>
                    </m:ctrlPr>
                  </m:fPr>
                  <m:num>
                    <m:func>
                      <m:funcPr>
                        <m:ctrlPr>
                          <w:rPr>
                            <w:rFonts w:ascii="Cambria Math" w:eastAsiaTheme="minorEastAsia" w:hAnsi="Cambria Math"/>
                            <w:i/>
                            <w:lang w:eastAsia="fr-FR"/>
                          </w:rPr>
                        </m:ctrlPr>
                      </m:funcPr>
                      <m:fName>
                        <m:r>
                          <m:rPr>
                            <m:sty m:val="p"/>
                          </m:rPr>
                          <w:rPr>
                            <w:rFonts w:ascii="Cambria Math" w:hAnsi="Cambria Math"/>
                          </w:rPr>
                          <m:t>sin</m:t>
                        </m:r>
                      </m:fName>
                      <m:e>
                        <m:d>
                          <m:dPr>
                            <m:ctrlPr>
                              <w:rPr>
                                <w:rFonts w:ascii="Cambria Math" w:eastAsiaTheme="minorEastAsia" w:hAnsi="Cambria Math"/>
                                <w:i/>
                                <w:lang w:eastAsia="fr-FR"/>
                              </w:rPr>
                            </m:ctrlPr>
                          </m:dPr>
                          <m:e>
                            <m:r>
                              <w:rPr>
                                <w:rFonts w:ascii="Cambria Math" w:hAnsi="Cambria Math"/>
                              </w:rPr>
                              <m:t>2απ</m:t>
                            </m:r>
                          </m:e>
                        </m:d>
                      </m:e>
                    </m:func>
                  </m:num>
                  <m:den>
                    <m:r>
                      <w:rPr>
                        <w:rFonts w:ascii="Cambria Math" w:hAnsi="Cambria Math"/>
                      </w:rPr>
                      <m:t>2π</m:t>
                    </m:r>
                  </m:den>
                </m:f>
              </m:oMath>
            </m:oMathPara>
          </w:p>
        </w:tc>
      </w:tr>
    </w:tbl>
    <w:p w:rsidR="0019097B" w:rsidRDefault="0019097B" w:rsidP="0019097B">
      <w:pPr>
        <w:spacing w:before="240"/>
      </w:pPr>
      <w:r>
        <w:lastRenderedPageBreak/>
        <w:t xml:space="preserve">Ensuite, si </w:t>
      </w:r>
      <m:oMath>
        <m:r>
          <w:rPr>
            <w:rFonts w:ascii="Cambria Math" w:hAnsi="Cambria Math"/>
          </w:rPr>
          <m:t>n&gt;1</m:t>
        </m:r>
      </m:oMath>
      <w:r>
        <w:t> :</w:t>
      </w:r>
    </w:p>
    <w:p w:rsidR="0019097B" w:rsidRDefault="00FD3AEB" w:rsidP="0019097B">
      <w:pPr>
        <w:spacing w:before="24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t'</m:t>
                              </m:r>
                            </m:e>
                          </m:d>
                        </m:e>
                      </m:func>
                    </m:num>
                    <m:den>
                      <m:r>
                        <w:rPr>
                          <w:rFonts w:ascii="Cambria Math" w:hAnsi="Cambria Math"/>
                        </w:rPr>
                        <m:t>1+n</m:t>
                      </m:r>
                    </m:den>
                  </m:f>
                </m:e>
              </m:d>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t'</m:t>
                              </m:r>
                            </m:e>
                          </m:d>
                        </m:e>
                      </m:func>
                    </m:num>
                    <m:den>
                      <m:r>
                        <w:rPr>
                          <w:rFonts w:ascii="Cambria Math" w:hAnsi="Cambria Math"/>
                        </w:rPr>
                        <m:t>1-n</m:t>
                      </m:r>
                    </m:den>
                  </m:f>
                </m:e>
              </m:d>
            </m:e>
            <m:sub>
              <m:r>
                <w:rPr>
                  <w:rFonts w:ascii="Cambria Math" w:hAnsi="Cambria Math"/>
                </w:rPr>
                <m:t>A'</m:t>
              </m:r>
            </m:sub>
          </m:sSub>
        </m:oMath>
      </m:oMathPara>
    </w:p>
    <w:p w:rsidR="0019097B" w:rsidRDefault="000222B1" w:rsidP="0019097B">
      <w:pPr>
        <w:spacing w:before="240"/>
      </w:pPr>
      <w:r>
        <w:t>Le premier terme</w:t>
      </w:r>
      <w:r w:rsidR="0019097B">
        <w:t xml:space="preserve"> est égal à :</w:t>
      </w:r>
    </w:p>
    <w:p w:rsidR="0019097B" w:rsidRDefault="00FD3AEB" w:rsidP="0019097B">
      <w:pPr>
        <w:spacing w:before="240"/>
      </w:pPr>
      <m:oMathPara>
        <m:oMath>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π</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απ</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2π</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i/>
                                        </w:rPr>
                                      </m:ctrlPr>
                                    </m:dPr>
                                    <m:e>
                                      <m:r>
                                        <w:rPr>
                                          <w:rFonts w:ascii="Cambria Math" w:hAnsi="Cambria Math"/>
                                        </w:rPr>
                                        <m:t>1+n</m:t>
                                      </m:r>
                                    </m:e>
                                  </m:d>
                                  <m:d>
                                    <m:dPr>
                                      <m:ctrlPr>
                                        <w:rPr>
                                          <w:rFonts w:ascii="Cambria Math" w:hAnsi="Cambria Math"/>
                                          <w:i/>
                                        </w:rPr>
                                      </m:ctrlPr>
                                    </m:dPr>
                                    <m:e>
                                      <m:r>
                                        <w:rPr>
                                          <w:rFonts w:ascii="Cambria Math" w:hAnsi="Cambria Math"/>
                                        </w:rPr>
                                        <m:t>1+α</m:t>
                                      </m:r>
                                    </m:e>
                                  </m:d>
                                  <m:r>
                                    <w:rPr>
                                      <w:rFonts w:ascii="Cambria Math" w:hAnsi="Cambria Math"/>
                                    </w:rPr>
                                    <m:t>π</m:t>
                                  </m:r>
                                </m:e>
                              </m:d>
                            </m:e>
                          </m:func>
                        </m:e>
                      </m:func>
                    </m:e>
                  </m:func>
                </m:e>
              </m:func>
            </m:num>
            <m:den>
              <m:r>
                <w:rPr>
                  <w:rFonts w:ascii="Cambria Math" w:hAnsi="Cambria Math"/>
                </w:rPr>
                <m:t>2π</m:t>
              </m:r>
              <m:d>
                <m:dPr>
                  <m:ctrlPr>
                    <w:rPr>
                      <w:rFonts w:ascii="Cambria Math" w:hAnsi="Cambria Math"/>
                      <w:i/>
                    </w:rPr>
                  </m:ctrlPr>
                </m:dPr>
                <m:e>
                  <m:r>
                    <w:rPr>
                      <w:rFonts w:ascii="Cambria Math" w:hAnsi="Cambria Math"/>
                    </w:rPr>
                    <m:t>1+n</m:t>
                  </m:r>
                </m:e>
              </m:d>
            </m:den>
          </m:f>
        </m:oMath>
      </m:oMathPara>
    </w:p>
    <w:p w:rsidR="00A66729" w:rsidRDefault="00A66729" w:rsidP="00A66729">
      <w:pPr>
        <w:spacing w:before="240"/>
      </w:pPr>
      <m:oMathPara>
        <m:oMath>
          <m:r>
            <w:rPr>
              <w:rFonts w:ascii="Cambria Math" w:hAnsi="Cambria Math"/>
            </w:rPr>
            <m:t>=</m:t>
          </m:r>
          <m:f>
            <m:fPr>
              <m:ctrlPr>
                <w:rPr>
                  <w:rFonts w:ascii="Cambria Math" w:hAnsi="Cambria Math"/>
                  <w:i/>
                </w:rPr>
              </m:ctrlPr>
            </m:fPr>
            <m:num>
              <m:func>
                <m:funcPr>
                  <m:ctrlPr>
                    <w:rPr>
                      <w:rFonts w:ascii="Cambria Math" w:hAnsi="Cambria Math"/>
                      <w:i/>
                    </w:rPr>
                  </m:ctrlPr>
                </m:funcPr>
                <m:fName>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m:rPr>
                          <m:sty m:val="p"/>
                        </m:rPr>
                        <w:rPr>
                          <w:rFonts w:ascii="Cambria Math" w:hAnsi="Cambria Math"/>
                        </w:rPr>
                        <m:t>n</m:t>
                      </m:r>
                    </m:sup>
                  </m:sSup>
                </m:fName>
                <m:e>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απ</m:t>
                          </m:r>
                        </m:e>
                      </m:d>
                      <m:r>
                        <w:rPr>
                          <w:rFonts w:ascii="Cambria Math" w:hAnsi="Cambria Math"/>
                        </w:rPr>
                        <m:t>-</m:t>
                      </m:r>
                      <m:func>
                        <m:funcPr>
                          <m:ctrlPr>
                            <w:rPr>
                              <w:rFonts w:ascii="Cambria Math" w:hAnsi="Cambria Math"/>
                              <w:i/>
                            </w:rPr>
                          </m:ctrlPr>
                        </m:funcPr>
                        <m:fName>
                          <m:r>
                            <m:rPr>
                              <m:sty m:val="p"/>
                            </m:rPr>
                            <w:rPr>
                              <w:rFonts w:ascii="Cambria Math" w:hAnsi="Cambria Math"/>
                            </w:rPr>
                            <m:t>1</m:t>
                          </m:r>
                        </m:fName>
                        <m:e>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i/>
                                        </w:rPr>
                                      </m:ctrlPr>
                                    </m:dPr>
                                    <m:e>
                                      <m:r>
                                        <w:rPr>
                                          <w:rFonts w:ascii="Cambria Math" w:hAnsi="Cambria Math"/>
                                        </w:rPr>
                                        <m:t>1+n</m:t>
                                      </m:r>
                                    </m:e>
                                  </m:d>
                                  <m:d>
                                    <m:dPr>
                                      <m:ctrlPr>
                                        <w:rPr>
                                          <w:rFonts w:ascii="Cambria Math" w:hAnsi="Cambria Math"/>
                                          <w:i/>
                                        </w:rPr>
                                      </m:ctrlPr>
                                    </m:dPr>
                                    <m:e>
                                      <m:r>
                                        <w:rPr>
                                          <w:rFonts w:ascii="Cambria Math" w:hAnsi="Cambria Math"/>
                                        </w:rPr>
                                        <m:t>1+α</m:t>
                                      </m:r>
                                    </m:e>
                                  </m:d>
                                  <m:r>
                                    <w:rPr>
                                      <w:rFonts w:ascii="Cambria Math" w:hAnsi="Cambria Math"/>
                                    </w:rPr>
                                    <m:t>π</m:t>
                                  </m:r>
                                </m:e>
                              </m:d>
                            </m:e>
                          </m:func>
                        </m:e>
                      </m:func>
                    </m:e>
                  </m:func>
                </m:e>
              </m:func>
            </m:num>
            <m:den>
              <m:r>
                <w:rPr>
                  <w:rFonts w:ascii="Cambria Math" w:hAnsi="Cambria Math"/>
                </w:rPr>
                <m:t>2π</m:t>
              </m:r>
              <m:d>
                <m:dPr>
                  <m:ctrlPr>
                    <w:rPr>
                      <w:rFonts w:ascii="Cambria Math" w:hAnsi="Cambria Math"/>
                      <w:i/>
                    </w:rPr>
                  </m:ctrlPr>
                </m:dPr>
                <m:e>
                  <m:r>
                    <w:rPr>
                      <w:rFonts w:ascii="Cambria Math" w:hAnsi="Cambria Math"/>
                    </w:rPr>
                    <m:t>1+n</m:t>
                  </m:r>
                </m:e>
              </m:d>
            </m:den>
          </m:f>
        </m:oMath>
      </m:oMathPara>
    </w:p>
    <w:p w:rsidR="0019097B" w:rsidRDefault="000222B1" w:rsidP="0019097B">
      <w:pPr>
        <w:spacing w:before="240"/>
      </w:pPr>
      <w:r>
        <w:t>et le deuxième</w:t>
      </w:r>
      <w:r w:rsidR="00A66729">
        <w:t xml:space="preserve"> à :</w:t>
      </w:r>
    </w:p>
    <w:p w:rsidR="00A66729" w:rsidRDefault="00FD3AEB" w:rsidP="00A66729">
      <w:pPr>
        <w:spacing w:before="240"/>
      </w:pPr>
      <m:oMathPara>
        <m:oMath>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π</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απ</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2π</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i/>
                                        </w:rPr>
                                      </m:ctrlPr>
                                    </m:dPr>
                                    <m:e>
                                      <m:r>
                                        <w:rPr>
                                          <w:rFonts w:ascii="Cambria Math" w:hAnsi="Cambria Math"/>
                                        </w:rPr>
                                        <m:t>1-n</m:t>
                                      </m:r>
                                    </m:e>
                                  </m:d>
                                  <m:d>
                                    <m:dPr>
                                      <m:ctrlPr>
                                        <w:rPr>
                                          <w:rFonts w:ascii="Cambria Math" w:hAnsi="Cambria Math"/>
                                          <w:i/>
                                        </w:rPr>
                                      </m:ctrlPr>
                                    </m:dPr>
                                    <m:e>
                                      <m:r>
                                        <w:rPr>
                                          <w:rFonts w:ascii="Cambria Math" w:hAnsi="Cambria Math"/>
                                        </w:rPr>
                                        <m:t>1+α</m:t>
                                      </m:r>
                                    </m:e>
                                  </m:d>
                                  <m:r>
                                    <w:rPr>
                                      <w:rFonts w:ascii="Cambria Math" w:hAnsi="Cambria Math"/>
                                    </w:rPr>
                                    <m:t>π</m:t>
                                  </m:r>
                                </m:e>
                              </m:d>
                            </m:e>
                          </m:func>
                        </m:e>
                      </m:func>
                    </m:e>
                  </m:func>
                </m:e>
              </m:func>
            </m:num>
            <m:den>
              <m:r>
                <w:rPr>
                  <w:rFonts w:ascii="Cambria Math" w:hAnsi="Cambria Math"/>
                </w:rPr>
                <m:t>2π</m:t>
              </m:r>
              <m:d>
                <m:dPr>
                  <m:ctrlPr>
                    <w:rPr>
                      <w:rFonts w:ascii="Cambria Math" w:hAnsi="Cambria Math"/>
                      <w:i/>
                    </w:rPr>
                  </m:ctrlPr>
                </m:dPr>
                <m:e>
                  <m:r>
                    <w:rPr>
                      <w:rFonts w:ascii="Cambria Math" w:hAnsi="Cambria Math"/>
                    </w:rPr>
                    <m:t>1-n</m:t>
                  </m:r>
                </m:e>
              </m:d>
            </m:den>
          </m:f>
        </m:oMath>
      </m:oMathPara>
    </w:p>
    <w:p w:rsidR="00A66729" w:rsidRDefault="00A66729" w:rsidP="006C4779">
      <w:pPr>
        <w:spacing w:before="240"/>
      </w:pPr>
      <m:oMathPara>
        <m:oMath>
          <m:r>
            <w:rPr>
              <w:rFonts w:ascii="Cambria Math" w:hAnsi="Cambria Math"/>
            </w:rPr>
            <m:t>=</m:t>
          </m:r>
          <m:f>
            <m:fPr>
              <m:ctrlPr>
                <w:rPr>
                  <w:rFonts w:ascii="Cambria Math" w:hAnsi="Cambria Math"/>
                  <w:i/>
                </w:rPr>
              </m:ctrlPr>
            </m:fPr>
            <m:num>
              <m:func>
                <m:funcPr>
                  <m:ctrlPr>
                    <w:rPr>
                      <w:rFonts w:ascii="Cambria Math" w:hAnsi="Cambria Math"/>
                      <w:i/>
                    </w:rPr>
                  </m:ctrlPr>
                </m:funcPr>
                <m:fName>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m:rPr>
                          <m:sty m:val="p"/>
                        </m:rPr>
                        <w:rPr>
                          <w:rFonts w:ascii="Cambria Math" w:hAnsi="Cambria Math"/>
                        </w:rPr>
                        <m:t>n</m:t>
                      </m:r>
                    </m:sup>
                  </m:sSup>
                </m:fName>
                <m:e>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απ</m:t>
                          </m:r>
                        </m:e>
                      </m:d>
                      <m:r>
                        <w:rPr>
                          <w:rFonts w:ascii="Cambria Math" w:hAnsi="Cambria Math"/>
                        </w:rPr>
                        <m:t>-</m:t>
                      </m:r>
                      <m:func>
                        <m:funcPr>
                          <m:ctrlPr>
                            <w:rPr>
                              <w:rFonts w:ascii="Cambria Math" w:hAnsi="Cambria Math"/>
                              <w:i/>
                            </w:rPr>
                          </m:ctrlPr>
                        </m:funcPr>
                        <m:fName>
                          <m:r>
                            <m:rPr>
                              <m:sty m:val="p"/>
                            </m:rPr>
                            <w:rPr>
                              <w:rFonts w:ascii="Cambria Math" w:hAnsi="Cambria Math"/>
                            </w:rPr>
                            <m:t>1</m:t>
                          </m:r>
                        </m:fName>
                        <m:e>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i/>
                                        </w:rPr>
                                      </m:ctrlPr>
                                    </m:dPr>
                                    <m:e>
                                      <m:r>
                                        <w:rPr>
                                          <w:rFonts w:ascii="Cambria Math" w:hAnsi="Cambria Math"/>
                                        </w:rPr>
                                        <m:t>1-n</m:t>
                                      </m:r>
                                    </m:e>
                                  </m:d>
                                  <m:d>
                                    <m:dPr>
                                      <m:ctrlPr>
                                        <w:rPr>
                                          <w:rFonts w:ascii="Cambria Math" w:hAnsi="Cambria Math"/>
                                          <w:i/>
                                        </w:rPr>
                                      </m:ctrlPr>
                                    </m:dPr>
                                    <m:e>
                                      <m:r>
                                        <w:rPr>
                                          <w:rFonts w:ascii="Cambria Math" w:hAnsi="Cambria Math"/>
                                        </w:rPr>
                                        <m:t>1+α</m:t>
                                      </m:r>
                                    </m:e>
                                  </m:d>
                                  <m:r>
                                    <w:rPr>
                                      <w:rFonts w:ascii="Cambria Math" w:hAnsi="Cambria Math"/>
                                    </w:rPr>
                                    <m:t>π</m:t>
                                  </m:r>
                                </m:e>
                              </m:d>
                            </m:e>
                          </m:func>
                        </m:e>
                      </m:func>
                    </m:e>
                  </m:func>
                </m:e>
              </m:func>
            </m:num>
            <m:den>
              <m:r>
                <w:rPr>
                  <w:rFonts w:ascii="Cambria Math" w:hAnsi="Cambria Math"/>
                </w:rPr>
                <m:t>2π</m:t>
              </m:r>
              <m:d>
                <m:dPr>
                  <m:ctrlPr>
                    <w:rPr>
                      <w:rFonts w:ascii="Cambria Math" w:hAnsi="Cambria Math"/>
                      <w:i/>
                    </w:rPr>
                  </m:ctrlPr>
                </m:dPr>
                <m:e>
                  <m:r>
                    <w:rPr>
                      <w:rFonts w:ascii="Cambria Math" w:hAnsi="Cambria Math"/>
                    </w:rPr>
                    <m:t>1-n</m:t>
                  </m:r>
                </m:e>
              </m:d>
            </m:den>
          </m:f>
        </m:oMath>
      </m:oMathPara>
    </w:p>
    <w:p w:rsidR="006C4779" w:rsidRDefault="006C4779" w:rsidP="00A66729">
      <w:pPr>
        <w:spacing w:before="240"/>
      </w:pPr>
      <w:r>
        <w:t>En réduisant au même dénominateur les termes sans cosinus, on arrive à :</w:t>
      </w:r>
    </w:p>
    <w:p w:rsidR="006C4779" w:rsidRDefault="00FD3AEB" w:rsidP="00B36EB3">
      <w:pPr>
        <w:pBdr>
          <w:top w:val="single" w:sz="4" w:space="1" w:color="auto"/>
          <w:left w:val="single" w:sz="4" w:space="4" w:color="auto"/>
          <w:bottom w:val="single" w:sz="4" w:space="1" w:color="auto"/>
          <w:right w:val="single" w:sz="4" w:space="4" w:color="auto"/>
        </w:pBdr>
        <w:spacing w:before="240"/>
        <w:ind w:left="-567" w:right="-426"/>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r>
                <w:rPr>
                  <w:rFonts w:ascii="Cambria Math" w:hAnsi="Cambria Math"/>
                </w:rPr>
                <m:t>π</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e>
              </m:d>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απ</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i/>
                                </w:rPr>
                              </m:ctrlPr>
                            </m:dPr>
                            <m:e>
                              <m:r>
                                <w:rPr>
                                  <w:rFonts w:ascii="Cambria Math" w:hAnsi="Cambria Math"/>
                                </w:rPr>
                                <m:t>1+n</m:t>
                              </m:r>
                            </m:e>
                          </m:d>
                          <m:d>
                            <m:dPr>
                              <m:ctrlPr>
                                <w:rPr>
                                  <w:rFonts w:ascii="Cambria Math" w:hAnsi="Cambria Math"/>
                                  <w:i/>
                                </w:rPr>
                              </m:ctrlPr>
                            </m:dPr>
                            <m:e>
                              <m:r>
                                <w:rPr>
                                  <w:rFonts w:ascii="Cambria Math" w:hAnsi="Cambria Math"/>
                                </w:rPr>
                                <m:t>1+α</m:t>
                              </m:r>
                            </m:e>
                          </m:d>
                          <m:r>
                            <w:rPr>
                              <w:rFonts w:ascii="Cambria Math" w:hAnsi="Cambria Math"/>
                            </w:rPr>
                            <m:t>π</m:t>
                          </m:r>
                        </m:e>
                      </m:d>
                    </m:e>
                  </m:func>
                </m:e>
              </m:func>
            </m:num>
            <m:den>
              <m:r>
                <w:rPr>
                  <w:rFonts w:ascii="Cambria Math" w:hAnsi="Cambria Math"/>
                </w:rPr>
                <m:t>2π</m:t>
              </m:r>
              <m:d>
                <m:dPr>
                  <m:ctrlPr>
                    <w:rPr>
                      <w:rFonts w:ascii="Cambria Math" w:hAnsi="Cambria Math"/>
                      <w:i/>
                    </w:rPr>
                  </m:ctrlPr>
                </m:dPr>
                <m:e>
                  <m:r>
                    <w:rPr>
                      <w:rFonts w:ascii="Cambria Math" w:hAnsi="Cambria Math"/>
                    </w:rPr>
                    <m:t>1+n</m:t>
                  </m:r>
                </m:e>
              </m:d>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απ</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i/>
                                </w:rPr>
                              </m:ctrlPr>
                            </m:dPr>
                            <m:e>
                              <m:r>
                                <w:rPr>
                                  <w:rFonts w:ascii="Cambria Math" w:hAnsi="Cambria Math"/>
                                </w:rPr>
                                <m:t>1-n</m:t>
                              </m:r>
                            </m:e>
                          </m:d>
                          <m:d>
                            <m:dPr>
                              <m:ctrlPr>
                                <w:rPr>
                                  <w:rFonts w:ascii="Cambria Math" w:hAnsi="Cambria Math"/>
                                  <w:i/>
                                </w:rPr>
                              </m:ctrlPr>
                            </m:dPr>
                            <m:e>
                              <m:r>
                                <w:rPr>
                                  <w:rFonts w:ascii="Cambria Math" w:hAnsi="Cambria Math"/>
                                </w:rPr>
                                <m:t>1+α</m:t>
                              </m:r>
                            </m:e>
                          </m:d>
                          <m:r>
                            <w:rPr>
                              <w:rFonts w:ascii="Cambria Math" w:hAnsi="Cambria Math"/>
                            </w:rPr>
                            <m:t>π</m:t>
                          </m:r>
                        </m:e>
                      </m:d>
                    </m:e>
                  </m:func>
                </m:e>
              </m:func>
            </m:num>
            <m:den>
              <m:r>
                <w:rPr>
                  <w:rFonts w:ascii="Cambria Math" w:hAnsi="Cambria Math"/>
                </w:rPr>
                <m:t>2π</m:t>
              </m:r>
              <m:d>
                <m:dPr>
                  <m:ctrlPr>
                    <w:rPr>
                      <w:rFonts w:ascii="Cambria Math" w:hAnsi="Cambria Math"/>
                      <w:i/>
                    </w:rPr>
                  </m:ctrlPr>
                </m:dPr>
                <m:e>
                  <m:r>
                    <w:rPr>
                      <w:rFonts w:ascii="Cambria Math" w:hAnsi="Cambria Math"/>
                    </w:rPr>
                    <m:t>1-n</m:t>
                  </m:r>
                </m:e>
              </m:d>
            </m:den>
          </m:f>
        </m:oMath>
      </m:oMathPara>
    </w:p>
    <w:p w:rsidR="00B36EB3" w:rsidRDefault="00B36EB3" w:rsidP="00B36EB3">
      <w:pPr>
        <w:spacing w:before="240"/>
      </w:pPr>
      <w:r>
        <w:t>De manière analogue :</w:t>
      </w:r>
    </w:p>
    <w:p w:rsidR="00B36EB3" w:rsidRDefault="00FD3AEB" w:rsidP="00B36EB3">
      <w:pPr>
        <w:spacing w:before="24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t'</m:t>
                              </m:r>
                            </m:e>
                          </m:d>
                        </m:e>
                      </m:func>
                    </m:num>
                    <m:den>
                      <m:r>
                        <w:rPr>
                          <w:rFonts w:ascii="Cambria Math" w:hAnsi="Cambria Math"/>
                        </w:rPr>
                        <m:t>1-n</m:t>
                      </m:r>
                    </m:den>
                  </m:f>
                </m:e>
              </m:d>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t'</m:t>
                              </m:r>
                            </m:e>
                          </m:d>
                        </m:e>
                      </m:func>
                    </m:num>
                    <m:den>
                      <m:r>
                        <w:rPr>
                          <w:rFonts w:ascii="Cambria Math" w:hAnsi="Cambria Math"/>
                        </w:rPr>
                        <m:t>1+n</m:t>
                      </m:r>
                    </m:den>
                  </m:f>
                </m:e>
              </m:d>
            </m:e>
            <m:sub>
              <m:r>
                <w:rPr>
                  <w:rFonts w:ascii="Cambria Math" w:hAnsi="Cambria Math"/>
                </w:rPr>
                <m:t>A'</m:t>
              </m:r>
            </m:sub>
          </m:sSub>
        </m:oMath>
      </m:oMathPara>
    </w:p>
    <w:p w:rsidR="00B36EB3" w:rsidRDefault="000222B1" w:rsidP="00B36EB3">
      <w:pPr>
        <w:spacing w:before="240"/>
      </w:pPr>
      <w:r>
        <w:t>Le premier terme</w:t>
      </w:r>
      <w:r w:rsidR="00B36EB3">
        <w:t xml:space="preserve"> est égal à :</w:t>
      </w:r>
    </w:p>
    <w:p w:rsidR="00B36EB3" w:rsidRDefault="00FD3AEB" w:rsidP="00B36EB3">
      <w:pPr>
        <w:spacing w:before="240"/>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π</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απ</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2π</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ctrlPr>
                                        <w:rPr>
                                          <w:rFonts w:ascii="Cambria Math" w:hAnsi="Cambria Math"/>
                                          <w:i/>
                                        </w:rPr>
                                      </m:ctrlPr>
                                    </m:dPr>
                                    <m:e>
                                      <m:r>
                                        <w:rPr>
                                          <w:rFonts w:ascii="Cambria Math" w:hAnsi="Cambria Math"/>
                                        </w:rPr>
                                        <m:t>1-n</m:t>
                                      </m:r>
                                    </m:e>
                                  </m:d>
                                  <m:d>
                                    <m:dPr>
                                      <m:ctrlPr>
                                        <w:rPr>
                                          <w:rFonts w:ascii="Cambria Math" w:hAnsi="Cambria Math"/>
                                          <w:i/>
                                        </w:rPr>
                                      </m:ctrlPr>
                                    </m:dPr>
                                    <m:e>
                                      <m:r>
                                        <w:rPr>
                                          <w:rFonts w:ascii="Cambria Math" w:hAnsi="Cambria Math"/>
                                        </w:rPr>
                                        <m:t>1+α</m:t>
                                      </m:r>
                                    </m:e>
                                  </m:d>
                                  <m:r>
                                    <w:rPr>
                                      <w:rFonts w:ascii="Cambria Math" w:hAnsi="Cambria Math"/>
                                    </w:rPr>
                                    <m:t>π</m:t>
                                  </m:r>
                                </m:e>
                              </m:d>
                            </m:e>
                          </m:func>
                        </m:e>
                      </m:func>
                    </m:e>
                  </m:func>
                </m:e>
              </m:func>
            </m:num>
            <m:den>
              <m:r>
                <w:rPr>
                  <w:rFonts w:ascii="Cambria Math" w:hAnsi="Cambria Math"/>
                </w:rPr>
                <m:t>2π</m:t>
              </m:r>
              <m:d>
                <m:dPr>
                  <m:ctrlPr>
                    <w:rPr>
                      <w:rFonts w:ascii="Cambria Math" w:hAnsi="Cambria Math"/>
                      <w:i/>
                    </w:rPr>
                  </m:ctrlPr>
                </m:dPr>
                <m:e>
                  <m:r>
                    <w:rPr>
                      <w:rFonts w:ascii="Cambria Math" w:hAnsi="Cambria Math"/>
                    </w:rPr>
                    <m:t>1-n</m:t>
                  </m:r>
                </m:e>
              </m:d>
            </m:den>
          </m:f>
        </m:oMath>
      </m:oMathPara>
    </w:p>
    <w:p w:rsidR="00B36EB3" w:rsidRDefault="00B36EB3" w:rsidP="00B36EB3">
      <w:pPr>
        <w:spacing w:before="240"/>
      </w:pPr>
      <m:oMathPara>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απ</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ctrlPr>
                                <w:rPr>
                                  <w:rFonts w:ascii="Cambria Math" w:hAnsi="Cambria Math"/>
                                  <w:i/>
                                </w:rPr>
                              </m:ctrlPr>
                            </m:dPr>
                            <m:e>
                              <m:r>
                                <w:rPr>
                                  <w:rFonts w:ascii="Cambria Math" w:hAnsi="Cambria Math"/>
                                </w:rPr>
                                <m:t>1-n</m:t>
                              </m:r>
                            </m:e>
                          </m:d>
                          <m:d>
                            <m:dPr>
                              <m:ctrlPr>
                                <w:rPr>
                                  <w:rFonts w:ascii="Cambria Math" w:hAnsi="Cambria Math"/>
                                  <w:i/>
                                </w:rPr>
                              </m:ctrlPr>
                            </m:dPr>
                            <m:e>
                              <m:r>
                                <w:rPr>
                                  <w:rFonts w:ascii="Cambria Math" w:hAnsi="Cambria Math"/>
                                </w:rPr>
                                <m:t>1+α</m:t>
                              </m:r>
                            </m:e>
                          </m:d>
                          <m:r>
                            <w:rPr>
                              <w:rFonts w:ascii="Cambria Math" w:hAnsi="Cambria Math"/>
                            </w:rPr>
                            <m:t>π</m:t>
                          </m:r>
                        </m:e>
                      </m:d>
                    </m:e>
                  </m:func>
                </m:e>
              </m:func>
            </m:num>
            <m:den>
              <m:r>
                <w:rPr>
                  <w:rFonts w:ascii="Cambria Math" w:hAnsi="Cambria Math"/>
                </w:rPr>
                <m:t>2π</m:t>
              </m:r>
              <m:d>
                <m:dPr>
                  <m:ctrlPr>
                    <w:rPr>
                      <w:rFonts w:ascii="Cambria Math" w:hAnsi="Cambria Math"/>
                      <w:i/>
                    </w:rPr>
                  </m:ctrlPr>
                </m:dPr>
                <m:e>
                  <m:r>
                    <w:rPr>
                      <w:rFonts w:ascii="Cambria Math" w:hAnsi="Cambria Math"/>
                    </w:rPr>
                    <m:t>1-n</m:t>
                  </m:r>
                </m:e>
              </m:d>
            </m:den>
          </m:f>
        </m:oMath>
      </m:oMathPara>
    </w:p>
    <w:p w:rsidR="00D100A5" w:rsidRDefault="000222B1" w:rsidP="00D100A5">
      <w:pPr>
        <w:spacing w:before="240"/>
      </w:pPr>
      <w:r>
        <w:t>et le deuxième</w:t>
      </w:r>
      <w:r w:rsidR="00D100A5">
        <w:t xml:space="preserve"> à :</w:t>
      </w:r>
    </w:p>
    <w:p w:rsidR="00D100A5" w:rsidRDefault="00D100A5" w:rsidP="00D100A5">
      <w:pPr>
        <w:spacing w:before="240"/>
      </w:pPr>
      <m:oMathPara>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π</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απ</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2π</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ctrlPr>
                                        <w:rPr>
                                          <w:rFonts w:ascii="Cambria Math" w:hAnsi="Cambria Math"/>
                                          <w:i/>
                                        </w:rPr>
                                      </m:ctrlPr>
                                    </m:dPr>
                                    <m:e>
                                      <m:r>
                                        <w:rPr>
                                          <w:rFonts w:ascii="Cambria Math" w:hAnsi="Cambria Math"/>
                                        </w:rPr>
                                        <m:t>1+n</m:t>
                                      </m:r>
                                    </m:e>
                                  </m:d>
                                  <m:d>
                                    <m:dPr>
                                      <m:ctrlPr>
                                        <w:rPr>
                                          <w:rFonts w:ascii="Cambria Math" w:hAnsi="Cambria Math"/>
                                          <w:i/>
                                        </w:rPr>
                                      </m:ctrlPr>
                                    </m:dPr>
                                    <m:e>
                                      <m:r>
                                        <w:rPr>
                                          <w:rFonts w:ascii="Cambria Math" w:hAnsi="Cambria Math"/>
                                        </w:rPr>
                                        <m:t>1+α</m:t>
                                      </m:r>
                                    </m:e>
                                  </m:d>
                                  <m:r>
                                    <w:rPr>
                                      <w:rFonts w:ascii="Cambria Math" w:hAnsi="Cambria Math"/>
                                    </w:rPr>
                                    <m:t>π</m:t>
                                  </m:r>
                                </m:e>
                              </m:d>
                            </m:e>
                          </m:func>
                        </m:e>
                      </m:func>
                    </m:e>
                  </m:func>
                </m:e>
              </m:func>
            </m:num>
            <m:den>
              <m:r>
                <w:rPr>
                  <w:rFonts w:ascii="Cambria Math" w:hAnsi="Cambria Math"/>
                </w:rPr>
                <m:t>2π</m:t>
              </m:r>
              <m:d>
                <m:dPr>
                  <m:ctrlPr>
                    <w:rPr>
                      <w:rFonts w:ascii="Cambria Math" w:hAnsi="Cambria Math"/>
                      <w:i/>
                    </w:rPr>
                  </m:ctrlPr>
                </m:dPr>
                <m:e>
                  <m:r>
                    <w:rPr>
                      <w:rFonts w:ascii="Cambria Math" w:hAnsi="Cambria Math"/>
                    </w:rPr>
                    <m:t>1+n</m:t>
                  </m:r>
                </m:e>
              </m:d>
            </m:den>
          </m:f>
        </m:oMath>
      </m:oMathPara>
    </w:p>
    <w:p w:rsidR="00D100A5" w:rsidRDefault="00D100A5" w:rsidP="00D100A5">
      <w:pPr>
        <w:spacing w:before="240"/>
      </w:pPr>
      <m:oMathPara>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απ</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ctrlPr>
                                <w:rPr>
                                  <w:rFonts w:ascii="Cambria Math" w:hAnsi="Cambria Math"/>
                                  <w:i/>
                                </w:rPr>
                              </m:ctrlPr>
                            </m:dPr>
                            <m:e>
                              <m:r>
                                <w:rPr>
                                  <w:rFonts w:ascii="Cambria Math" w:hAnsi="Cambria Math"/>
                                </w:rPr>
                                <m:t>1+n</m:t>
                              </m:r>
                            </m:e>
                          </m:d>
                          <m:d>
                            <m:dPr>
                              <m:ctrlPr>
                                <w:rPr>
                                  <w:rFonts w:ascii="Cambria Math" w:hAnsi="Cambria Math"/>
                                  <w:i/>
                                </w:rPr>
                              </m:ctrlPr>
                            </m:dPr>
                            <m:e>
                              <m:r>
                                <w:rPr>
                                  <w:rFonts w:ascii="Cambria Math" w:hAnsi="Cambria Math"/>
                                </w:rPr>
                                <m:t>1+α</m:t>
                              </m:r>
                            </m:e>
                          </m:d>
                          <m:r>
                            <w:rPr>
                              <w:rFonts w:ascii="Cambria Math" w:hAnsi="Cambria Math"/>
                            </w:rPr>
                            <m:t>π</m:t>
                          </m:r>
                        </m:e>
                      </m:d>
                    </m:e>
                  </m:func>
                </m:e>
              </m:func>
            </m:num>
            <m:den>
              <m:r>
                <w:rPr>
                  <w:rFonts w:ascii="Cambria Math" w:hAnsi="Cambria Math"/>
                </w:rPr>
                <m:t>2π</m:t>
              </m:r>
              <m:d>
                <m:dPr>
                  <m:ctrlPr>
                    <w:rPr>
                      <w:rFonts w:ascii="Cambria Math" w:hAnsi="Cambria Math"/>
                      <w:i/>
                    </w:rPr>
                  </m:ctrlPr>
                </m:dPr>
                <m:e>
                  <m:r>
                    <w:rPr>
                      <w:rFonts w:ascii="Cambria Math" w:hAnsi="Cambria Math"/>
                    </w:rPr>
                    <m:t>1+n</m:t>
                  </m:r>
                </m:e>
              </m:d>
            </m:den>
          </m:f>
        </m:oMath>
      </m:oMathPara>
    </w:p>
    <w:p w:rsidR="00B36EB3" w:rsidRDefault="00D100A5" w:rsidP="00B36EB3">
      <w:pPr>
        <w:spacing w:before="240"/>
      </w:pPr>
      <w:r>
        <w:t>Ainsi :</w:t>
      </w:r>
    </w:p>
    <w:p w:rsidR="00D100A5" w:rsidRDefault="00FD3AEB" w:rsidP="00D100A5">
      <w:pPr>
        <w:pBdr>
          <w:top w:val="single" w:sz="4" w:space="1" w:color="auto"/>
          <w:left w:val="single" w:sz="4" w:space="4" w:color="auto"/>
          <w:bottom w:val="single" w:sz="4" w:space="1" w:color="auto"/>
          <w:right w:val="single" w:sz="4" w:space="4" w:color="auto"/>
        </w:pBdr>
        <w:spacing w:before="24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απ</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ctrlPr>
                                <w:rPr>
                                  <w:rFonts w:ascii="Cambria Math" w:hAnsi="Cambria Math"/>
                                  <w:i/>
                                </w:rPr>
                              </m:ctrlPr>
                            </m:dPr>
                            <m:e>
                              <m:r>
                                <w:rPr>
                                  <w:rFonts w:ascii="Cambria Math" w:hAnsi="Cambria Math"/>
                                </w:rPr>
                                <m:t>1+n</m:t>
                              </m:r>
                            </m:e>
                          </m:d>
                          <m:d>
                            <m:dPr>
                              <m:ctrlPr>
                                <w:rPr>
                                  <w:rFonts w:ascii="Cambria Math" w:hAnsi="Cambria Math"/>
                                  <w:i/>
                                </w:rPr>
                              </m:ctrlPr>
                            </m:dPr>
                            <m:e>
                              <m:r>
                                <w:rPr>
                                  <w:rFonts w:ascii="Cambria Math" w:hAnsi="Cambria Math"/>
                                </w:rPr>
                                <m:t>1+α</m:t>
                              </m:r>
                            </m:e>
                          </m:d>
                          <m:r>
                            <w:rPr>
                              <w:rFonts w:ascii="Cambria Math" w:hAnsi="Cambria Math"/>
                            </w:rPr>
                            <m:t>π</m:t>
                          </m:r>
                        </m:e>
                      </m:d>
                    </m:e>
                  </m:func>
                </m:e>
              </m:func>
            </m:num>
            <m:den>
              <m:r>
                <w:rPr>
                  <w:rFonts w:ascii="Cambria Math" w:hAnsi="Cambria Math"/>
                </w:rPr>
                <m:t>2π</m:t>
              </m:r>
              <m:d>
                <m:dPr>
                  <m:ctrlPr>
                    <w:rPr>
                      <w:rFonts w:ascii="Cambria Math" w:hAnsi="Cambria Math"/>
                      <w:i/>
                    </w:rPr>
                  </m:ctrlPr>
                </m:dPr>
                <m:e>
                  <m:r>
                    <w:rPr>
                      <w:rFonts w:ascii="Cambria Math" w:hAnsi="Cambria Math"/>
                    </w:rPr>
                    <m:t>1+n</m:t>
                  </m:r>
                </m:e>
              </m:d>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ctrlPr>
                            <w:rPr>
                              <w:rFonts w:ascii="Cambria Math" w:hAnsi="Cambria Math"/>
                              <w:i/>
                            </w:rPr>
                          </m:ctrlPr>
                        </m:dPr>
                        <m:e>
                          <m:r>
                            <w:rPr>
                              <w:rFonts w:ascii="Cambria Math" w:hAnsi="Cambria Math"/>
                            </w:rPr>
                            <m:t>1-n</m:t>
                          </m:r>
                        </m:e>
                      </m:d>
                      <m:r>
                        <w:rPr>
                          <w:rFonts w:ascii="Cambria Math" w:hAnsi="Cambria Math"/>
                        </w:rPr>
                        <m:t>απ</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ctrlPr>
                                <w:rPr>
                                  <w:rFonts w:ascii="Cambria Math" w:hAnsi="Cambria Math"/>
                                  <w:i/>
                                </w:rPr>
                              </m:ctrlPr>
                            </m:dPr>
                            <m:e>
                              <m:r>
                                <w:rPr>
                                  <w:rFonts w:ascii="Cambria Math" w:hAnsi="Cambria Math"/>
                                </w:rPr>
                                <m:t>1-n</m:t>
                              </m:r>
                            </m:e>
                          </m:d>
                          <m:d>
                            <m:dPr>
                              <m:ctrlPr>
                                <w:rPr>
                                  <w:rFonts w:ascii="Cambria Math" w:hAnsi="Cambria Math"/>
                                  <w:i/>
                                </w:rPr>
                              </m:ctrlPr>
                            </m:dPr>
                            <m:e>
                              <m:r>
                                <w:rPr>
                                  <w:rFonts w:ascii="Cambria Math" w:hAnsi="Cambria Math"/>
                                </w:rPr>
                                <m:t>1+α</m:t>
                              </m:r>
                            </m:e>
                          </m:d>
                          <m:r>
                            <w:rPr>
                              <w:rFonts w:ascii="Cambria Math" w:hAnsi="Cambria Math"/>
                            </w:rPr>
                            <m:t>π</m:t>
                          </m:r>
                        </m:e>
                      </m:d>
                    </m:e>
                  </m:func>
                </m:e>
              </m:func>
            </m:num>
            <m:den>
              <m:r>
                <w:rPr>
                  <w:rFonts w:ascii="Cambria Math" w:hAnsi="Cambria Math"/>
                </w:rPr>
                <m:t>2π</m:t>
              </m:r>
              <m:d>
                <m:dPr>
                  <m:ctrlPr>
                    <w:rPr>
                      <w:rFonts w:ascii="Cambria Math" w:hAnsi="Cambria Math"/>
                      <w:i/>
                    </w:rPr>
                  </m:ctrlPr>
                </m:dPr>
                <m:e>
                  <m:r>
                    <w:rPr>
                      <w:rFonts w:ascii="Cambria Math" w:hAnsi="Cambria Math"/>
                    </w:rPr>
                    <m:t>1-n</m:t>
                  </m:r>
                </m:e>
              </m:d>
            </m:den>
          </m:f>
        </m:oMath>
      </m:oMathPara>
    </w:p>
    <w:p w:rsidR="00D100A5" w:rsidRPr="00C4691A" w:rsidRDefault="00C4691A" w:rsidP="00D100A5">
      <w:pPr>
        <w:spacing w:before="240"/>
        <w:rPr>
          <w:b/>
        </w:rPr>
      </w:pPr>
      <w:r w:rsidRPr="00C4691A">
        <w:rPr>
          <w:b/>
        </w:rPr>
        <w:lastRenderedPageBreak/>
        <w:t>A</w:t>
      </w:r>
      <w:r w:rsidR="000222B1" w:rsidRPr="00C4691A">
        <w:rPr>
          <w:b/>
        </w:rPr>
        <w:t>pproximations obtenues :</w:t>
      </w:r>
    </w:p>
    <w:p w:rsidR="000222B1" w:rsidRDefault="000222B1" w:rsidP="003120D5">
      <w:pPr>
        <w:spacing w:before="240" w:line="240" w:lineRule="auto"/>
        <w:jc w:val="center"/>
      </w:pPr>
      <w:r>
        <w:rPr>
          <w:noProof/>
        </w:rPr>
        <w:drawing>
          <wp:inline distT="0" distB="0" distL="0" distR="0">
            <wp:extent cx="4936328" cy="2981676"/>
            <wp:effectExtent l="19050" t="0" r="0"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4966801" cy="3000083"/>
                    </a:xfrm>
                    <a:prstGeom prst="rect">
                      <a:avLst/>
                    </a:prstGeom>
                    <a:noFill/>
                    <a:ln w="9525">
                      <a:noFill/>
                      <a:miter lim="800000"/>
                      <a:headEnd/>
                      <a:tailEnd/>
                    </a:ln>
                  </pic:spPr>
                </pic:pic>
              </a:graphicData>
            </a:graphic>
          </wp:inline>
        </w:drawing>
      </w:r>
    </w:p>
    <w:p w:rsidR="000222B1" w:rsidRDefault="000222B1" w:rsidP="003120D5">
      <w:pPr>
        <w:spacing w:before="240" w:line="240" w:lineRule="auto"/>
        <w:jc w:val="center"/>
      </w:pPr>
      <w:r>
        <w:rPr>
          <w:noProof/>
        </w:rPr>
        <w:drawing>
          <wp:inline distT="0" distB="0" distL="0" distR="0">
            <wp:extent cx="4962383" cy="2906809"/>
            <wp:effectExtent l="19050" t="0" r="0" b="0"/>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4975710" cy="2914616"/>
                    </a:xfrm>
                    <a:prstGeom prst="rect">
                      <a:avLst/>
                    </a:prstGeom>
                    <a:noFill/>
                    <a:ln w="9525">
                      <a:noFill/>
                      <a:miter lim="800000"/>
                      <a:headEnd/>
                      <a:tailEnd/>
                    </a:ln>
                  </pic:spPr>
                </pic:pic>
              </a:graphicData>
            </a:graphic>
          </wp:inline>
        </w:drawing>
      </w:r>
    </w:p>
    <w:p w:rsidR="003120D5" w:rsidRDefault="003120D5" w:rsidP="003120D5">
      <w:pPr>
        <w:spacing w:before="240" w:line="240" w:lineRule="auto"/>
        <w:jc w:val="center"/>
      </w:pPr>
      <w:r>
        <w:rPr>
          <w:noProof/>
        </w:rPr>
        <w:drawing>
          <wp:inline distT="0" distB="0" distL="0" distR="0">
            <wp:extent cx="4862157" cy="2852382"/>
            <wp:effectExtent l="19050" t="0" r="0" b="0"/>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rcRect/>
                    <a:stretch>
                      <a:fillRect/>
                    </a:stretch>
                  </pic:blipFill>
                  <pic:spPr bwMode="auto">
                    <a:xfrm>
                      <a:off x="0" y="0"/>
                      <a:ext cx="4888733" cy="2867973"/>
                    </a:xfrm>
                    <a:prstGeom prst="rect">
                      <a:avLst/>
                    </a:prstGeom>
                    <a:noFill/>
                    <a:ln w="9525">
                      <a:noFill/>
                      <a:miter lim="800000"/>
                      <a:headEnd/>
                      <a:tailEnd/>
                    </a:ln>
                  </pic:spPr>
                </pic:pic>
              </a:graphicData>
            </a:graphic>
          </wp:inline>
        </w:drawing>
      </w:r>
    </w:p>
    <w:p w:rsidR="00C5556B" w:rsidRDefault="003120D5" w:rsidP="00B36EB3">
      <w:pPr>
        <w:spacing w:before="240"/>
      </w:pPr>
      <w:r>
        <w:lastRenderedPageBreak/>
        <w:t xml:space="preserve">On constate ici </w:t>
      </w:r>
      <w:r w:rsidR="00C5556B">
        <w:t>la nécessité d’utiliser de nombreuses harmoniques pour obtenir une bonne approximation</w:t>
      </w:r>
      <w:r w:rsidR="00954414">
        <w:t>, avec toutefois la persistance d’oscillations aux discontinuités à cause du phénomène de Gibbs</w:t>
      </w:r>
      <w:r w:rsidR="00C5556B">
        <w:rPr>
          <w:rStyle w:val="Appelnotedebasdep"/>
        </w:rPr>
        <w:footnoteReference w:id="43"/>
      </w:r>
      <w:r w:rsidR="00C5556B">
        <w:t xml:space="preserve">. </w:t>
      </w:r>
    </w:p>
    <w:p w:rsidR="00B36EB3" w:rsidRDefault="00C5556B" w:rsidP="00B36EB3">
      <w:pPr>
        <w:spacing w:before="240"/>
      </w:pPr>
      <w:r>
        <w:t>Du point de vue pratique, on peut donc penser que le contrôle de phase va engendrer de nombreuses harmoniques qui perturberont le bon fonctionnement des circuits dès lors qu’ils comportent des éléments inductifs ou capacitifs</w:t>
      </w:r>
      <w:r w:rsidR="00C4691A">
        <w:t> : un filtrage HF peut ici s’avérer nécessaire !</w:t>
      </w:r>
    </w:p>
    <w:p w:rsidR="00C5556B" w:rsidRPr="00C4691A" w:rsidRDefault="00C5556B" w:rsidP="00B36EB3">
      <w:pPr>
        <w:spacing w:before="240"/>
        <w:rPr>
          <w:b/>
        </w:rPr>
      </w:pPr>
      <w:r w:rsidRPr="00C4691A">
        <w:rPr>
          <w:b/>
        </w:rPr>
        <w:t>Programmes Python</w:t>
      </w:r>
      <w:r w:rsidR="00C4691A" w:rsidRPr="00C4691A">
        <w:rPr>
          <w:rStyle w:val="Appelnotedebasdep"/>
          <w:b/>
        </w:rPr>
        <w:footnoteReference w:id="44"/>
      </w:r>
      <w:r w:rsidRPr="00C4691A">
        <w:rPr>
          <w:b/>
        </w:rPr>
        <w:t xml:space="preserve"> pour le tracé des graphes :</w:t>
      </w:r>
    </w:p>
    <w:p w:rsidR="00C5556B" w:rsidRPr="00C5556B" w:rsidRDefault="00C5556B" w:rsidP="00C5556B">
      <w:pPr>
        <w:autoSpaceDE w:val="0"/>
        <w:autoSpaceDN w:val="0"/>
        <w:adjustRightInd w:val="0"/>
        <w:spacing w:after="0" w:line="240" w:lineRule="auto"/>
        <w:jc w:val="left"/>
        <w:rPr>
          <w:rFonts w:ascii="Consolas" w:hAnsi="Consolas" w:cs="Courier New"/>
          <w:b/>
          <w:color w:val="000000"/>
          <w:highlight w:val="white"/>
        </w:rPr>
      </w:pPr>
      <w:r w:rsidRPr="00C5556B">
        <w:rPr>
          <w:rFonts w:ascii="Consolas" w:hAnsi="Consolas" w:cs="Courier New"/>
          <w:b/>
          <w:color w:val="008000"/>
          <w:highlight w:val="white"/>
        </w:rPr>
        <w:t># Plot1.py</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8000"/>
          <w:sz w:val="16"/>
          <w:szCs w:val="16"/>
          <w:highlight w:val="white"/>
        </w:rPr>
        <w:t xml:space="preserve"># Librairies </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b/>
          <w:bCs/>
          <w:color w:val="0000FF"/>
          <w:sz w:val="16"/>
          <w:szCs w:val="16"/>
          <w:highlight w:val="white"/>
        </w:rPr>
        <w:t>from</w:t>
      </w:r>
      <w:r w:rsidRPr="00C5556B">
        <w:rPr>
          <w:rFonts w:ascii="Consolas" w:hAnsi="Consolas" w:cs="Courier New"/>
          <w:color w:val="000000"/>
          <w:sz w:val="16"/>
          <w:szCs w:val="16"/>
          <w:highlight w:val="white"/>
        </w:rPr>
        <w:t xml:space="preserve"> numpy </w:t>
      </w:r>
      <w:r w:rsidRPr="00C5556B">
        <w:rPr>
          <w:rFonts w:ascii="Consolas" w:hAnsi="Consolas" w:cs="Courier New"/>
          <w:b/>
          <w:bCs/>
          <w:color w:val="0000FF"/>
          <w:sz w:val="16"/>
          <w:szCs w:val="16"/>
          <w:highlight w:val="white"/>
        </w:rPr>
        <w:t>import</w:t>
      </w:r>
      <w:r w:rsidRPr="00C5556B">
        <w:rPr>
          <w:rFonts w:ascii="Consolas" w:hAnsi="Consolas" w:cs="Courier New"/>
          <w:color w:val="000000"/>
          <w:sz w:val="16"/>
          <w:szCs w:val="16"/>
          <w:highlight w:val="white"/>
        </w:rPr>
        <w:t xml:space="preserve"> pi</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sin</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linspace</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floor</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b/>
          <w:bCs/>
          <w:color w:val="0000FF"/>
          <w:sz w:val="16"/>
          <w:szCs w:val="16"/>
          <w:highlight w:val="white"/>
        </w:rPr>
        <w:t>import</w:t>
      </w:r>
      <w:r w:rsidRPr="00C5556B">
        <w:rPr>
          <w:rFonts w:ascii="Consolas" w:hAnsi="Consolas" w:cs="Courier New"/>
          <w:color w:val="000000"/>
          <w:sz w:val="16"/>
          <w:szCs w:val="16"/>
          <w:highlight w:val="white"/>
        </w:rPr>
        <w:t xml:space="preserve"> matplotlib</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pyplot </w:t>
      </w:r>
      <w:r w:rsidRPr="00C5556B">
        <w:rPr>
          <w:rFonts w:ascii="Consolas" w:hAnsi="Consolas" w:cs="Courier New"/>
          <w:b/>
          <w:bCs/>
          <w:color w:val="0000FF"/>
          <w:sz w:val="16"/>
          <w:szCs w:val="16"/>
          <w:highlight w:val="white"/>
        </w:rPr>
        <w:t>as</w:t>
      </w:r>
      <w:r w:rsidRPr="00C5556B">
        <w:rPr>
          <w:rFonts w:ascii="Consolas" w:hAnsi="Consolas" w:cs="Courier New"/>
          <w:color w:val="000000"/>
          <w:sz w:val="16"/>
          <w:szCs w:val="16"/>
          <w:highlight w:val="white"/>
        </w:rPr>
        <w:t xml:space="preserve"> plt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8000"/>
          <w:sz w:val="16"/>
          <w:szCs w:val="16"/>
          <w:highlight w:val="white"/>
        </w:rPr>
        <w:t># Paramètres</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T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color w:val="FF0000"/>
          <w:sz w:val="16"/>
          <w:szCs w:val="16"/>
          <w:highlight w:val="white"/>
        </w:rPr>
        <w:t>1</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α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2</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ω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color w:val="FF0000"/>
          <w:sz w:val="16"/>
          <w:szCs w:val="16"/>
          <w:highlight w:val="white"/>
        </w:rPr>
        <w:t>2</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pi</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          </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8000"/>
          <w:sz w:val="16"/>
          <w:szCs w:val="16"/>
          <w:highlight w:val="white"/>
        </w:rPr>
        <w:t># Espace temps</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t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linspace</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color w:val="FF0000"/>
          <w:sz w:val="16"/>
          <w:szCs w:val="16"/>
          <w:highlight w:val="white"/>
        </w:rPr>
        <w:t>3</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color w:val="FF0000"/>
          <w:sz w:val="16"/>
          <w:szCs w:val="16"/>
          <w:highlight w:val="white"/>
        </w:rPr>
        <w:t>1000</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8000"/>
          <w:sz w:val="16"/>
          <w:szCs w:val="16"/>
          <w:highlight w:val="white"/>
        </w:rPr>
        <w:t># Fonction f</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b/>
          <w:bCs/>
          <w:color w:val="0000FF"/>
          <w:sz w:val="16"/>
          <w:szCs w:val="16"/>
          <w:highlight w:val="white"/>
        </w:rPr>
        <w:t>def</w:t>
      </w:r>
      <w:r w:rsidRPr="00C5556B">
        <w:rPr>
          <w:rFonts w:ascii="Consolas" w:hAnsi="Consolas" w:cs="Courier New"/>
          <w:color w:val="000000"/>
          <w:sz w:val="16"/>
          <w:szCs w:val="16"/>
          <w:highlight w:val="white"/>
        </w:rPr>
        <w:t xml:space="preserve"> </w:t>
      </w:r>
      <w:r w:rsidRPr="00C5556B">
        <w:rPr>
          <w:rFonts w:ascii="Consolas" w:hAnsi="Consolas" w:cs="Courier New"/>
          <w:color w:val="FF00FF"/>
          <w:sz w:val="16"/>
          <w:szCs w:val="16"/>
          <w:highlight w:val="white"/>
        </w:rPr>
        <w:t>f</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x</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  k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floor</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2</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x</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T</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  </w:t>
      </w:r>
      <w:r w:rsidRPr="00C5556B">
        <w:rPr>
          <w:rFonts w:ascii="Consolas" w:hAnsi="Consolas" w:cs="Courier New"/>
          <w:b/>
          <w:bCs/>
          <w:color w:val="0000FF"/>
          <w:sz w:val="16"/>
          <w:szCs w:val="16"/>
          <w:highlight w:val="white"/>
        </w:rPr>
        <w:t>if</w:t>
      </w:r>
      <w:r w:rsidRPr="00C5556B">
        <w:rPr>
          <w:rFonts w:ascii="Consolas" w:hAnsi="Consolas" w:cs="Courier New"/>
          <w:color w:val="000000"/>
          <w:sz w:val="16"/>
          <w:szCs w:val="16"/>
          <w:highlight w:val="white"/>
        </w:rPr>
        <w:t xml:space="preserve">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x</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k</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T</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2</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b/>
          <w:bCs/>
          <w:color w:val="000080"/>
          <w:sz w:val="16"/>
          <w:szCs w:val="16"/>
          <w:highlight w:val="white"/>
        </w:rPr>
        <w:t>&gt;=</w:t>
      </w:r>
      <w:r w:rsidRPr="00C5556B">
        <w:rPr>
          <w:rFonts w:ascii="Consolas" w:hAnsi="Consolas" w:cs="Courier New"/>
          <w:color w:val="000000"/>
          <w:sz w:val="16"/>
          <w:szCs w:val="16"/>
          <w:highlight w:val="white"/>
        </w:rPr>
        <w:t xml:space="preserve"> α</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T</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2</w:t>
      </w:r>
      <w:r w:rsidRPr="00C5556B">
        <w:rPr>
          <w:rFonts w:ascii="Consolas" w:hAnsi="Consolas" w:cs="Courier New"/>
          <w:color w:val="000000"/>
          <w:sz w:val="16"/>
          <w:szCs w:val="16"/>
          <w:highlight w:val="white"/>
        </w:rPr>
        <w:t xml:space="preserve">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    y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sin</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ω</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x</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  </w:t>
      </w:r>
      <w:r w:rsidRPr="00C5556B">
        <w:rPr>
          <w:rFonts w:ascii="Consolas" w:hAnsi="Consolas" w:cs="Courier New"/>
          <w:b/>
          <w:bCs/>
          <w:color w:val="0000FF"/>
          <w:sz w:val="16"/>
          <w:szCs w:val="16"/>
          <w:highlight w:val="white"/>
        </w:rPr>
        <w:t>else</w:t>
      </w:r>
      <w:r w:rsidRPr="00C5556B">
        <w:rPr>
          <w:rFonts w:ascii="Consolas" w:hAnsi="Consolas" w:cs="Courier New"/>
          <w:color w:val="000000"/>
          <w:sz w:val="16"/>
          <w:szCs w:val="16"/>
          <w:highlight w:val="white"/>
        </w:rPr>
        <w:t xml:space="preserve"> </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    y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color w:val="FF0000"/>
          <w:sz w:val="16"/>
          <w:szCs w:val="16"/>
          <w:highlight w:val="white"/>
        </w:rPr>
        <w:t>0</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  </w:t>
      </w:r>
      <w:r w:rsidRPr="00C5556B">
        <w:rPr>
          <w:rFonts w:ascii="Consolas" w:hAnsi="Consolas" w:cs="Courier New"/>
          <w:b/>
          <w:bCs/>
          <w:color w:val="0000FF"/>
          <w:sz w:val="16"/>
          <w:szCs w:val="16"/>
          <w:highlight w:val="white"/>
        </w:rPr>
        <w:t>return</w:t>
      </w:r>
      <w:r w:rsidRPr="00C5556B">
        <w:rPr>
          <w:rFonts w:ascii="Consolas" w:hAnsi="Consolas" w:cs="Courier New"/>
          <w:color w:val="000000"/>
          <w:sz w:val="16"/>
          <w:szCs w:val="16"/>
          <w:highlight w:val="white"/>
        </w:rPr>
        <w:t xml:space="preserve"> y</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8000"/>
          <w:sz w:val="16"/>
          <w:szCs w:val="16"/>
          <w:highlight w:val="white"/>
        </w:rPr>
        <w:t># Graphe</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plt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plot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f</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x</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b/>
          <w:bCs/>
          <w:color w:val="0000FF"/>
          <w:sz w:val="16"/>
          <w:szCs w:val="16"/>
          <w:highlight w:val="white"/>
        </w:rPr>
        <w:t>for</w:t>
      </w:r>
      <w:r w:rsidRPr="00C5556B">
        <w:rPr>
          <w:rFonts w:ascii="Consolas" w:hAnsi="Consolas" w:cs="Courier New"/>
          <w:color w:val="000000"/>
          <w:sz w:val="16"/>
          <w:szCs w:val="16"/>
          <w:highlight w:val="white"/>
        </w:rPr>
        <w:t xml:space="preserve"> x </w:t>
      </w:r>
      <w:r w:rsidRPr="00C5556B">
        <w:rPr>
          <w:rFonts w:ascii="Consolas" w:hAnsi="Consolas" w:cs="Courier New"/>
          <w:b/>
          <w:bCs/>
          <w:color w:val="0000FF"/>
          <w:sz w:val="16"/>
          <w:szCs w:val="16"/>
          <w:highlight w:val="white"/>
        </w:rPr>
        <w:t>in</w:t>
      </w:r>
      <w:r w:rsidRPr="00C5556B">
        <w:rPr>
          <w:rFonts w:ascii="Consolas" w:hAnsi="Consolas" w:cs="Courier New"/>
          <w:color w:val="000000"/>
          <w:sz w:val="16"/>
          <w:szCs w:val="16"/>
          <w:highlight w:val="white"/>
        </w:rPr>
        <w:t xml:space="preserve"> t</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plt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axhline</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y</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0</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linewidth</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color</w:t>
      </w:r>
      <w:r w:rsidRPr="00C5556B">
        <w:rPr>
          <w:rFonts w:ascii="Consolas" w:hAnsi="Consolas" w:cs="Courier New"/>
          <w:b/>
          <w:bCs/>
          <w:color w:val="000080"/>
          <w:sz w:val="16"/>
          <w:szCs w:val="16"/>
          <w:highlight w:val="white"/>
        </w:rPr>
        <w:t>=</w:t>
      </w:r>
      <w:r w:rsidRPr="00C5556B">
        <w:rPr>
          <w:rFonts w:ascii="Consolas" w:hAnsi="Consolas" w:cs="Courier New"/>
          <w:color w:val="808080"/>
          <w:sz w:val="16"/>
          <w:szCs w:val="16"/>
          <w:highlight w:val="white"/>
        </w:rPr>
        <w:t>'k'</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plt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axvline</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x</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0</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linewidth</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color</w:t>
      </w:r>
      <w:r w:rsidRPr="00C5556B">
        <w:rPr>
          <w:rFonts w:ascii="Consolas" w:hAnsi="Consolas" w:cs="Courier New"/>
          <w:b/>
          <w:bCs/>
          <w:color w:val="000080"/>
          <w:sz w:val="16"/>
          <w:szCs w:val="16"/>
          <w:highlight w:val="white"/>
        </w:rPr>
        <w:t>=</w:t>
      </w:r>
      <w:r w:rsidRPr="00C5556B">
        <w:rPr>
          <w:rFonts w:ascii="Consolas" w:hAnsi="Consolas" w:cs="Courier New"/>
          <w:color w:val="808080"/>
          <w:sz w:val="16"/>
          <w:szCs w:val="16"/>
          <w:highlight w:val="white"/>
        </w:rPr>
        <w:t>'k'</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plt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xlabel</w:t>
      </w:r>
      <w:r w:rsidRPr="00C5556B">
        <w:rPr>
          <w:rFonts w:ascii="Consolas" w:hAnsi="Consolas" w:cs="Courier New"/>
          <w:b/>
          <w:bCs/>
          <w:color w:val="000080"/>
          <w:sz w:val="16"/>
          <w:szCs w:val="16"/>
          <w:highlight w:val="white"/>
        </w:rPr>
        <w:t>(</w:t>
      </w:r>
      <w:r w:rsidRPr="00C5556B">
        <w:rPr>
          <w:rFonts w:ascii="Consolas" w:hAnsi="Consolas" w:cs="Courier New"/>
          <w:color w:val="808080"/>
          <w:sz w:val="16"/>
          <w:szCs w:val="16"/>
          <w:highlight w:val="white"/>
        </w:rPr>
        <w:t>"t"</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plt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ylabel</w:t>
      </w:r>
      <w:r w:rsidRPr="00C5556B">
        <w:rPr>
          <w:rFonts w:ascii="Consolas" w:hAnsi="Consolas" w:cs="Courier New"/>
          <w:b/>
          <w:bCs/>
          <w:color w:val="000080"/>
          <w:sz w:val="16"/>
          <w:szCs w:val="16"/>
          <w:highlight w:val="white"/>
        </w:rPr>
        <w:t>(</w:t>
      </w:r>
      <w:r w:rsidRPr="00C5556B">
        <w:rPr>
          <w:rFonts w:ascii="Consolas" w:hAnsi="Consolas" w:cs="Courier New"/>
          <w:color w:val="808080"/>
          <w:sz w:val="16"/>
          <w:szCs w:val="16"/>
          <w:highlight w:val="white"/>
        </w:rPr>
        <w:t>"f(t)"</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plt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title</w:t>
      </w:r>
      <w:r w:rsidRPr="00C5556B">
        <w:rPr>
          <w:rFonts w:ascii="Consolas" w:hAnsi="Consolas" w:cs="Courier New"/>
          <w:b/>
          <w:bCs/>
          <w:color w:val="000080"/>
          <w:sz w:val="16"/>
          <w:szCs w:val="16"/>
          <w:highlight w:val="white"/>
        </w:rPr>
        <w:t>(</w:t>
      </w:r>
      <w:r w:rsidRPr="00C5556B">
        <w:rPr>
          <w:rFonts w:ascii="Consolas" w:hAnsi="Consolas" w:cs="Courier New"/>
          <w:color w:val="808080"/>
          <w:sz w:val="16"/>
          <w:szCs w:val="16"/>
          <w:highlight w:val="white"/>
        </w:rPr>
        <w:t>"f avec T=1 et α=0.5"</w:t>
      </w:r>
      <w:r w:rsidRPr="00C5556B">
        <w:rPr>
          <w:rFonts w:ascii="Consolas" w:hAnsi="Consolas" w:cs="Courier New"/>
          <w:b/>
          <w:bCs/>
          <w:color w:val="000080"/>
          <w:sz w:val="16"/>
          <w:szCs w:val="16"/>
          <w:highlight w:val="white"/>
        </w:rPr>
        <w:t>)</w:t>
      </w:r>
    </w:p>
    <w:p w:rsidR="00C5556B" w:rsidRDefault="00C5556B" w:rsidP="00C5556B">
      <w:pPr>
        <w:autoSpaceDE w:val="0"/>
        <w:autoSpaceDN w:val="0"/>
        <w:adjustRightInd w:val="0"/>
        <w:spacing w:after="0" w:line="240" w:lineRule="auto"/>
        <w:jc w:val="left"/>
        <w:rPr>
          <w:rFonts w:ascii="Consolas" w:hAnsi="Consolas" w:cs="Courier New"/>
          <w:b/>
          <w:bCs/>
          <w:color w:val="000080"/>
          <w:sz w:val="16"/>
          <w:szCs w:val="16"/>
          <w:highlight w:val="white"/>
        </w:rPr>
      </w:pPr>
      <w:r w:rsidRPr="00C5556B">
        <w:rPr>
          <w:rFonts w:ascii="Consolas" w:hAnsi="Consolas" w:cs="Courier New"/>
          <w:color w:val="000000"/>
          <w:sz w:val="16"/>
          <w:szCs w:val="16"/>
          <w:highlight w:val="white"/>
        </w:rPr>
        <w:t>plt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show</w:t>
      </w:r>
      <w:r w:rsidRPr="00C5556B">
        <w:rPr>
          <w:rFonts w:ascii="Consolas" w:hAnsi="Consolas" w:cs="Courier New"/>
          <w:b/>
          <w:bCs/>
          <w:color w:val="000080"/>
          <w:sz w:val="16"/>
          <w:szCs w:val="16"/>
          <w:highlight w:val="white"/>
        </w:rPr>
        <w:t>()</w:t>
      </w:r>
    </w:p>
    <w:p w:rsidR="00C5556B" w:rsidRDefault="00C5556B" w:rsidP="00C5556B">
      <w:pPr>
        <w:autoSpaceDE w:val="0"/>
        <w:autoSpaceDN w:val="0"/>
        <w:adjustRightInd w:val="0"/>
        <w:spacing w:after="0" w:line="240" w:lineRule="auto"/>
        <w:jc w:val="left"/>
        <w:rPr>
          <w:rFonts w:ascii="Consolas" w:hAnsi="Consolas" w:cs="Courier New"/>
          <w:b/>
          <w:bCs/>
          <w:color w:val="000080"/>
          <w:sz w:val="16"/>
          <w:szCs w:val="16"/>
          <w:highlight w:val="white"/>
        </w:rPr>
      </w:pP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p>
    <w:p w:rsidR="00C5556B" w:rsidRPr="00C4691A" w:rsidRDefault="00C5556B" w:rsidP="00C5556B">
      <w:pPr>
        <w:autoSpaceDE w:val="0"/>
        <w:autoSpaceDN w:val="0"/>
        <w:adjustRightInd w:val="0"/>
        <w:spacing w:after="0" w:line="240" w:lineRule="auto"/>
        <w:jc w:val="left"/>
        <w:rPr>
          <w:rFonts w:ascii="Consolas" w:hAnsi="Consolas" w:cs="Courier New"/>
          <w:b/>
          <w:color w:val="000000"/>
          <w:highlight w:val="white"/>
        </w:rPr>
      </w:pPr>
      <w:r w:rsidRPr="00C4691A">
        <w:rPr>
          <w:rFonts w:ascii="Consolas" w:hAnsi="Consolas" w:cs="Courier New"/>
          <w:b/>
          <w:color w:val="008000"/>
          <w:highlight w:val="white"/>
        </w:rPr>
        <w:t># Plot2.py</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8000"/>
          <w:sz w:val="16"/>
          <w:szCs w:val="16"/>
          <w:highlight w:val="white"/>
        </w:rPr>
        <w:t xml:space="preserve"># Librairies </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b/>
          <w:bCs/>
          <w:color w:val="0000FF"/>
          <w:sz w:val="16"/>
          <w:szCs w:val="16"/>
          <w:highlight w:val="white"/>
        </w:rPr>
        <w:t>from</w:t>
      </w:r>
      <w:r w:rsidRPr="00C5556B">
        <w:rPr>
          <w:rFonts w:ascii="Consolas" w:hAnsi="Consolas" w:cs="Courier New"/>
          <w:color w:val="000000"/>
          <w:sz w:val="16"/>
          <w:szCs w:val="16"/>
          <w:highlight w:val="white"/>
        </w:rPr>
        <w:t xml:space="preserve"> numpy </w:t>
      </w:r>
      <w:r w:rsidRPr="00C5556B">
        <w:rPr>
          <w:rFonts w:ascii="Consolas" w:hAnsi="Consolas" w:cs="Courier New"/>
          <w:b/>
          <w:bCs/>
          <w:color w:val="0000FF"/>
          <w:sz w:val="16"/>
          <w:szCs w:val="16"/>
          <w:highlight w:val="white"/>
        </w:rPr>
        <w:t>import</w:t>
      </w:r>
      <w:r w:rsidRPr="00C5556B">
        <w:rPr>
          <w:rFonts w:ascii="Consolas" w:hAnsi="Consolas" w:cs="Courier New"/>
          <w:color w:val="000000"/>
          <w:sz w:val="16"/>
          <w:szCs w:val="16"/>
          <w:highlight w:val="white"/>
        </w:rPr>
        <w:t xml:space="preserve"> pi</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sin</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cos</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linspace</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b/>
          <w:bCs/>
          <w:color w:val="0000FF"/>
          <w:sz w:val="16"/>
          <w:szCs w:val="16"/>
          <w:highlight w:val="white"/>
        </w:rPr>
        <w:t>import</w:t>
      </w:r>
      <w:r w:rsidRPr="00C5556B">
        <w:rPr>
          <w:rFonts w:ascii="Consolas" w:hAnsi="Consolas" w:cs="Courier New"/>
          <w:color w:val="000000"/>
          <w:sz w:val="16"/>
          <w:szCs w:val="16"/>
          <w:highlight w:val="white"/>
        </w:rPr>
        <w:t xml:space="preserve"> matplotlib</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pyplot </w:t>
      </w:r>
      <w:r w:rsidRPr="00C5556B">
        <w:rPr>
          <w:rFonts w:ascii="Consolas" w:hAnsi="Consolas" w:cs="Courier New"/>
          <w:b/>
          <w:bCs/>
          <w:color w:val="0000FF"/>
          <w:sz w:val="16"/>
          <w:szCs w:val="16"/>
          <w:highlight w:val="white"/>
        </w:rPr>
        <w:t>as</w:t>
      </w:r>
      <w:r w:rsidRPr="00C5556B">
        <w:rPr>
          <w:rFonts w:ascii="Consolas" w:hAnsi="Consolas" w:cs="Courier New"/>
          <w:color w:val="000000"/>
          <w:sz w:val="16"/>
          <w:szCs w:val="16"/>
          <w:highlight w:val="white"/>
        </w:rPr>
        <w:t xml:space="preserve"> plt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8000"/>
          <w:sz w:val="16"/>
          <w:szCs w:val="16"/>
          <w:highlight w:val="white"/>
        </w:rPr>
        <w:t>#constantes</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T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color w:val="FF0000"/>
          <w:sz w:val="16"/>
          <w:szCs w:val="16"/>
          <w:highlight w:val="white"/>
        </w:rPr>
        <w:t>1</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α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color w:val="FF0000"/>
          <w:sz w:val="16"/>
          <w:szCs w:val="16"/>
          <w:highlight w:val="white"/>
        </w:rPr>
        <w:t>0.5</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ω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color w:val="FF0000"/>
          <w:sz w:val="16"/>
          <w:szCs w:val="16"/>
          <w:highlight w:val="white"/>
        </w:rPr>
        <w:t>2</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pi</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αpi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α</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pi</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α1pi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α</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pi</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          </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8000"/>
          <w:sz w:val="16"/>
          <w:szCs w:val="16"/>
          <w:highlight w:val="white"/>
        </w:rPr>
        <w:t># Espace temps</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t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linspace</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color w:val="FF0000"/>
          <w:sz w:val="16"/>
          <w:szCs w:val="16"/>
          <w:highlight w:val="white"/>
        </w:rPr>
        <w:t>3</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color w:val="FF0000"/>
          <w:sz w:val="16"/>
          <w:szCs w:val="16"/>
          <w:highlight w:val="white"/>
        </w:rPr>
        <w:t>1000</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8000"/>
          <w:sz w:val="16"/>
          <w:szCs w:val="16"/>
          <w:highlight w:val="white"/>
        </w:rPr>
        <w:t># Fonction Fourier</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b/>
          <w:bCs/>
          <w:color w:val="0000FF"/>
          <w:sz w:val="16"/>
          <w:szCs w:val="16"/>
          <w:highlight w:val="white"/>
        </w:rPr>
        <w:t>def</w:t>
      </w:r>
      <w:r w:rsidRPr="00C5556B">
        <w:rPr>
          <w:rFonts w:ascii="Consolas" w:hAnsi="Consolas" w:cs="Courier New"/>
          <w:color w:val="000000"/>
          <w:sz w:val="16"/>
          <w:szCs w:val="16"/>
          <w:highlight w:val="white"/>
        </w:rPr>
        <w:t xml:space="preserve"> </w:t>
      </w:r>
      <w:r w:rsidRPr="00C5556B">
        <w:rPr>
          <w:rFonts w:ascii="Consolas" w:hAnsi="Consolas" w:cs="Courier New"/>
          <w:color w:val="FF00FF"/>
          <w:sz w:val="16"/>
          <w:szCs w:val="16"/>
          <w:highlight w:val="white"/>
        </w:rPr>
        <w:t>Fourier</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x</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N</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  n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color w:val="FF0000"/>
          <w:sz w:val="16"/>
          <w:szCs w:val="16"/>
          <w:highlight w:val="white"/>
        </w:rPr>
        <w:t>1</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  a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cos</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2</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αpi</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2</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pi</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  b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α</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sin</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2</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αpi</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2</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pi</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  y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a</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cos</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ω</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x</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b</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sin</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ω</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x</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  </w:t>
      </w:r>
      <w:r w:rsidRPr="00C5556B">
        <w:rPr>
          <w:rFonts w:ascii="Consolas" w:hAnsi="Consolas" w:cs="Courier New"/>
          <w:b/>
          <w:bCs/>
          <w:color w:val="0000FF"/>
          <w:sz w:val="16"/>
          <w:szCs w:val="16"/>
          <w:highlight w:val="white"/>
        </w:rPr>
        <w:t>while</w:t>
      </w:r>
      <w:r w:rsidRPr="00C5556B">
        <w:rPr>
          <w:rFonts w:ascii="Consolas" w:hAnsi="Consolas" w:cs="Courier New"/>
          <w:color w:val="000000"/>
          <w:sz w:val="16"/>
          <w:szCs w:val="16"/>
          <w:highlight w:val="white"/>
        </w:rPr>
        <w:t xml:space="preserve"> n </w:t>
      </w:r>
      <w:r w:rsidRPr="00C5556B">
        <w:rPr>
          <w:rFonts w:ascii="Consolas" w:hAnsi="Consolas" w:cs="Courier New"/>
          <w:b/>
          <w:bCs/>
          <w:color w:val="000080"/>
          <w:sz w:val="16"/>
          <w:szCs w:val="16"/>
          <w:highlight w:val="white"/>
        </w:rPr>
        <w:t>&lt;</w:t>
      </w:r>
      <w:r w:rsidRPr="00C5556B">
        <w:rPr>
          <w:rFonts w:ascii="Consolas" w:hAnsi="Consolas" w:cs="Courier New"/>
          <w:color w:val="000000"/>
          <w:sz w:val="16"/>
          <w:szCs w:val="16"/>
          <w:highlight w:val="white"/>
        </w:rPr>
        <w:t xml:space="preserve"> N</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    n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n</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    a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n</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pi</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n</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2</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    a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a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cos</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n</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αpi</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cos</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n</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α1pi</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2</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pi</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n</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lastRenderedPageBreak/>
        <w:t xml:space="preserve">    a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a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cos</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n</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αpi</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cos</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n</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α1pi</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2</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pi</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n</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    b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sin</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n</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αpi</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sin</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n</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α1pi</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2</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pi</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n</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    b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b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sin</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n</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αpi</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sin</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n</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α1pi</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2</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pi</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n</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    y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y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a</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cos</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n</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ω</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x</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b</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sin</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n</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ω</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x</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  </w:t>
      </w:r>
      <w:r w:rsidRPr="00C5556B">
        <w:rPr>
          <w:rFonts w:ascii="Consolas" w:hAnsi="Consolas" w:cs="Courier New"/>
          <w:b/>
          <w:bCs/>
          <w:color w:val="0000FF"/>
          <w:sz w:val="16"/>
          <w:szCs w:val="16"/>
          <w:highlight w:val="white"/>
        </w:rPr>
        <w:t>return</w:t>
      </w:r>
      <w:r w:rsidRPr="00C5556B">
        <w:rPr>
          <w:rFonts w:ascii="Consolas" w:hAnsi="Consolas" w:cs="Courier New"/>
          <w:color w:val="000000"/>
          <w:sz w:val="16"/>
          <w:szCs w:val="16"/>
          <w:highlight w:val="white"/>
        </w:rPr>
        <w:t xml:space="preserve"> y</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 xml:space="preserve">    </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8000"/>
          <w:sz w:val="16"/>
          <w:szCs w:val="16"/>
          <w:highlight w:val="white"/>
        </w:rPr>
        <w:t># Graphe</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plt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plot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Fourier</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x</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color w:val="FF0000"/>
          <w:sz w:val="16"/>
          <w:szCs w:val="16"/>
          <w:highlight w:val="white"/>
        </w:rPr>
        <w:t>50</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w:t>
      </w:r>
      <w:r w:rsidRPr="00C5556B">
        <w:rPr>
          <w:rFonts w:ascii="Consolas" w:hAnsi="Consolas" w:cs="Courier New"/>
          <w:b/>
          <w:bCs/>
          <w:color w:val="0000FF"/>
          <w:sz w:val="16"/>
          <w:szCs w:val="16"/>
          <w:highlight w:val="white"/>
        </w:rPr>
        <w:t>for</w:t>
      </w:r>
      <w:r w:rsidRPr="00C5556B">
        <w:rPr>
          <w:rFonts w:ascii="Consolas" w:hAnsi="Consolas" w:cs="Courier New"/>
          <w:color w:val="000000"/>
          <w:sz w:val="16"/>
          <w:szCs w:val="16"/>
          <w:highlight w:val="white"/>
        </w:rPr>
        <w:t xml:space="preserve"> x </w:t>
      </w:r>
      <w:r w:rsidRPr="00C5556B">
        <w:rPr>
          <w:rFonts w:ascii="Consolas" w:hAnsi="Consolas" w:cs="Courier New"/>
          <w:b/>
          <w:bCs/>
          <w:color w:val="0000FF"/>
          <w:sz w:val="16"/>
          <w:szCs w:val="16"/>
          <w:highlight w:val="white"/>
        </w:rPr>
        <w:t>in</w:t>
      </w:r>
      <w:r w:rsidRPr="00C5556B">
        <w:rPr>
          <w:rFonts w:ascii="Consolas" w:hAnsi="Consolas" w:cs="Courier New"/>
          <w:color w:val="000000"/>
          <w:sz w:val="16"/>
          <w:szCs w:val="16"/>
          <w:highlight w:val="white"/>
        </w:rPr>
        <w:t xml:space="preserve"> t</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plt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axhline</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y</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0</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linewidth</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color</w:t>
      </w:r>
      <w:r w:rsidRPr="00C5556B">
        <w:rPr>
          <w:rFonts w:ascii="Consolas" w:hAnsi="Consolas" w:cs="Courier New"/>
          <w:b/>
          <w:bCs/>
          <w:color w:val="000080"/>
          <w:sz w:val="16"/>
          <w:szCs w:val="16"/>
          <w:highlight w:val="white"/>
        </w:rPr>
        <w:t>=</w:t>
      </w:r>
      <w:r w:rsidRPr="00C5556B">
        <w:rPr>
          <w:rFonts w:ascii="Consolas" w:hAnsi="Consolas" w:cs="Courier New"/>
          <w:color w:val="808080"/>
          <w:sz w:val="16"/>
          <w:szCs w:val="16"/>
          <w:highlight w:val="white"/>
        </w:rPr>
        <w:t>'k'</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plt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axvline</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x</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0</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linewidth</w:t>
      </w:r>
      <w:r w:rsidRPr="00C5556B">
        <w:rPr>
          <w:rFonts w:ascii="Consolas" w:hAnsi="Consolas" w:cs="Courier New"/>
          <w:b/>
          <w:bCs/>
          <w:color w:val="000080"/>
          <w:sz w:val="16"/>
          <w:szCs w:val="16"/>
          <w:highlight w:val="white"/>
        </w:rPr>
        <w:t>=</w:t>
      </w:r>
      <w:r w:rsidRPr="00C5556B">
        <w:rPr>
          <w:rFonts w:ascii="Consolas" w:hAnsi="Consolas" w:cs="Courier New"/>
          <w:color w:val="FF0000"/>
          <w:sz w:val="16"/>
          <w:szCs w:val="16"/>
          <w:highlight w:val="white"/>
        </w:rPr>
        <w:t>1</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 xml:space="preserve"> color</w:t>
      </w:r>
      <w:r w:rsidRPr="00C5556B">
        <w:rPr>
          <w:rFonts w:ascii="Consolas" w:hAnsi="Consolas" w:cs="Courier New"/>
          <w:b/>
          <w:bCs/>
          <w:color w:val="000080"/>
          <w:sz w:val="16"/>
          <w:szCs w:val="16"/>
          <w:highlight w:val="white"/>
        </w:rPr>
        <w:t>=</w:t>
      </w:r>
      <w:r w:rsidRPr="00C5556B">
        <w:rPr>
          <w:rFonts w:ascii="Consolas" w:hAnsi="Consolas" w:cs="Courier New"/>
          <w:color w:val="808080"/>
          <w:sz w:val="16"/>
          <w:szCs w:val="16"/>
          <w:highlight w:val="white"/>
        </w:rPr>
        <w:t>'k'</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plt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xlabel</w:t>
      </w:r>
      <w:r w:rsidRPr="00C5556B">
        <w:rPr>
          <w:rFonts w:ascii="Consolas" w:hAnsi="Consolas" w:cs="Courier New"/>
          <w:b/>
          <w:bCs/>
          <w:color w:val="000080"/>
          <w:sz w:val="16"/>
          <w:szCs w:val="16"/>
          <w:highlight w:val="white"/>
        </w:rPr>
        <w:t>(</w:t>
      </w:r>
      <w:r w:rsidRPr="00C5556B">
        <w:rPr>
          <w:rFonts w:ascii="Consolas" w:hAnsi="Consolas" w:cs="Courier New"/>
          <w:color w:val="808080"/>
          <w:sz w:val="16"/>
          <w:szCs w:val="16"/>
          <w:highlight w:val="white"/>
        </w:rPr>
        <w:t>"t"</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plt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ylabel</w:t>
      </w:r>
      <w:r w:rsidRPr="00C5556B">
        <w:rPr>
          <w:rFonts w:ascii="Consolas" w:hAnsi="Consolas" w:cs="Courier New"/>
          <w:b/>
          <w:bCs/>
          <w:color w:val="000080"/>
          <w:sz w:val="16"/>
          <w:szCs w:val="16"/>
          <w:highlight w:val="white"/>
        </w:rPr>
        <w:t>(</w:t>
      </w:r>
      <w:r w:rsidRPr="00C5556B">
        <w:rPr>
          <w:rFonts w:ascii="Consolas" w:hAnsi="Consolas" w:cs="Courier New"/>
          <w:color w:val="808080"/>
          <w:sz w:val="16"/>
          <w:szCs w:val="16"/>
          <w:highlight w:val="white"/>
        </w:rPr>
        <w:t>"Fourier(t, N)"</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plt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title</w:t>
      </w:r>
      <w:r w:rsidRPr="00C5556B">
        <w:rPr>
          <w:rFonts w:ascii="Consolas" w:hAnsi="Consolas" w:cs="Courier New"/>
          <w:b/>
          <w:bCs/>
          <w:color w:val="000080"/>
          <w:sz w:val="16"/>
          <w:szCs w:val="16"/>
          <w:highlight w:val="white"/>
        </w:rPr>
        <w:t>(</w:t>
      </w:r>
      <w:r w:rsidRPr="00C5556B">
        <w:rPr>
          <w:rFonts w:ascii="Consolas" w:hAnsi="Consolas" w:cs="Courier New"/>
          <w:color w:val="808080"/>
          <w:sz w:val="16"/>
          <w:szCs w:val="16"/>
          <w:highlight w:val="white"/>
        </w:rPr>
        <w:t>"Approximation de Fourier de f avec T=1, α=0.5 et N=50"</w:t>
      </w:r>
      <w:r w:rsidRPr="00C5556B">
        <w:rPr>
          <w:rFonts w:ascii="Consolas" w:hAnsi="Consolas" w:cs="Courier New"/>
          <w:b/>
          <w:bCs/>
          <w:color w:val="000080"/>
          <w:sz w:val="16"/>
          <w:szCs w:val="16"/>
          <w:highlight w:val="white"/>
        </w:rPr>
        <w:t>)</w:t>
      </w:r>
    </w:p>
    <w:p w:rsidR="00C5556B" w:rsidRPr="00C5556B" w:rsidRDefault="00C5556B" w:rsidP="00C5556B">
      <w:pPr>
        <w:autoSpaceDE w:val="0"/>
        <w:autoSpaceDN w:val="0"/>
        <w:adjustRightInd w:val="0"/>
        <w:spacing w:after="0" w:line="240" w:lineRule="auto"/>
        <w:jc w:val="left"/>
        <w:rPr>
          <w:rFonts w:ascii="Consolas" w:hAnsi="Consolas" w:cs="Courier New"/>
          <w:color w:val="000000"/>
          <w:sz w:val="16"/>
          <w:szCs w:val="16"/>
          <w:highlight w:val="white"/>
        </w:rPr>
      </w:pPr>
      <w:r w:rsidRPr="00C5556B">
        <w:rPr>
          <w:rFonts w:ascii="Consolas" w:hAnsi="Consolas" w:cs="Courier New"/>
          <w:color w:val="000000"/>
          <w:sz w:val="16"/>
          <w:szCs w:val="16"/>
          <w:highlight w:val="white"/>
        </w:rPr>
        <w:t>plt</w:t>
      </w:r>
      <w:r w:rsidRPr="00C5556B">
        <w:rPr>
          <w:rFonts w:ascii="Consolas" w:hAnsi="Consolas" w:cs="Courier New"/>
          <w:b/>
          <w:bCs/>
          <w:color w:val="000080"/>
          <w:sz w:val="16"/>
          <w:szCs w:val="16"/>
          <w:highlight w:val="white"/>
        </w:rPr>
        <w:t>.</w:t>
      </w:r>
      <w:r w:rsidRPr="00C5556B">
        <w:rPr>
          <w:rFonts w:ascii="Consolas" w:hAnsi="Consolas" w:cs="Courier New"/>
          <w:color w:val="000000"/>
          <w:sz w:val="16"/>
          <w:szCs w:val="16"/>
          <w:highlight w:val="white"/>
        </w:rPr>
        <w:t>show</w:t>
      </w:r>
      <w:r w:rsidRPr="00C5556B">
        <w:rPr>
          <w:rFonts w:ascii="Consolas" w:hAnsi="Consolas" w:cs="Courier New"/>
          <w:b/>
          <w:bCs/>
          <w:color w:val="000080"/>
          <w:sz w:val="16"/>
          <w:szCs w:val="16"/>
          <w:highlight w:val="white"/>
        </w:rPr>
        <w:t>()</w:t>
      </w:r>
    </w:p>
    <w:p w:rsidR="00C5556B" w:rsidRDefault="00F86466" w:rsidP="00F86466">
      <w:pPr>
        <w:pStyle w:val="Titre2"/>
      </w:pPr>
      <w:r>
        <w:t>Classes</w:t>
      </w:r>
    </w:p>
    <w:p w:rsidR="005B603A" w:rsidRPr="005B603A" w:rsidRDefault="005B603A" w:rsidP="005B603A">
      <w:pPr>
        <w:autoSpaceDE w:val="0"/>
        <w:autoSpaceDN w:val="0"/>
        <w:adjustRightInd w:val="0"/>
        <w:spacing w:after="0" w:line="240" w:lineRule="auto"/>
        <w:jc w:val="left"/>
        <w:rPr>
          <w:rFonts w:ascii="Consolas" w:hAnsi="Consolas" w:cs="Courier New"/>
          <w:b/>
          <w:color w:val="008000"/>
          <w:sz w:val="20"/>
          <w:szCs w:val="20"/>
          <w:highlight w:val="white"/>
        </w:rPr>
      </w:pPr>
      <w:r w:rsidRPr="005B603A">
        <w:rPr>
          <w:rFonts w:ascii="Consolas" w:hAnsi="Consolas" w:cs="Courier New"/>
          <w:b/>
          <w:color w:val="008000"/>
          <w:sz w:val="20"/>
          <w:szCs w:val="20"/>
          <w:highlight w:val="white"/>
        </w:rPr>
        <w:t>// RingBuffer.hpp</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804000"/>
          <w:sz w:val="16"/>
          <w:szCs w:val="16"/>
          <w:highlight w:val="white"/>
        </w:rPr>
      </w:pPr>
      <w:r w:rsidRPr="005B603A">
        <w:rPr>
          <w:rFonts w:ascii="Consolas" w:hAnsi="Consolas" w:cs="Courier New"/>
          <w:color w:val="804000"/>
          <w:sz w:val="16"/>
          <w:szCs w:val="16"/>
          <w:highlight w:val="white"/>
        </w:rPr>
        <w:t>#pragma once</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804000"/>
          <w:sz w:val="16"/>
          <w:szCs w:val="16"/>
          <w:highlight w:val="white"/>
        </w:rPr>
      </w:pPr>
      <w:r w:rsidRPr="005B603A">
        <w:rPr>
          <w:rFonts w:ascii="Consolas" w:hAnsi="Consolas" w:cs="Courier New"/>
          <w:color w:val="804000"/>
          <w:sz w:val="16"/>
          <w:szCs w:val="16"/>
          <w:highlight w:val="white"/>
        </w:rPr>
        <w:t>#include &lt;Arduino.h&gt;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 xml:space="preserve"> Class RingBuffer&lt;M, N&gt;</w:t>
      </w: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 xml:space="preserve">  Circular Buffer FIFO data structure, with M arrays of N int elements</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8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8000FF"/>
          <w:sz w:val="16"/>
          <w:szCs w:val="16"/>
          <w:highlight w:val="white"/>
        </w:rPr>
        <w:t>template</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&lt;</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M</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N</w:t>
      </w:r>
      <w:r w:rsidRPr="005B603A">
        <w:rPr>
          <w:rFonts w:ascii="Consolas" w:hAnsi="Consolas" w:cs="Courier New"/>
          <w:b/>
          <w:bCs/>
          <w:color w:val="000080"/>
          <w:sz w:val="16"/>
          <w:szCs w:val="16"/>
          <w:highlight w:val="white"/>
        </w:rPr>
        <w:t>&gt;</w:t>
      </w: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class</w:t>
      </w:r>
      <w:r w:rsidRPr="005B603A">
        <w:rPr>
          <w:rFonts w:ascii="Consolas" w:hAnsi="Consolas" w:cs="Courier New"/>
          <w:color w:val="000000"/>
          <w:sz w:val="16"/>
          <w:szCs w:val="16"/>
          <w:highlight w:val="white"/>
        </w:rPr>
        <w:t xml:space="preserve"> RingBuffer</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public</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Constructor</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RingBuffer</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pStart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buffer</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pHead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pStart</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pTail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pStart</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pEnd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&amp;</w:t>
      </w:r>
      <w:r w:rsidRPr="005B603A">
        <w:rPr>
          <w:rFonts w:ascii="Consolas" w:hAnsi="Consolas" w:cs="Courier New"/>
          <w:color w:val="000000"/>
          <w:sz w:val="16"/>
          <w:szCs w:val="16"/>
          <w:highlight w:val="white"/>
        </w:rPr>
        <w:t>buffer</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M</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N</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1</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size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Number of elements</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Size</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b/>
          <w:bCs/>
          <w:color w:val="0000FF"/>
          <w:sz w:val="16"/>
          <w:szCs w:val="16"/>
          <w:highlight w:val="white"/>
        </w:rPr>
        <w:t>return</w:t>
      </w:r>
      <w:r w:rsidRPr="005B603A">
        <w:rPr>
          <w:rFonts w:ascii="Consolas" w:hAnsi="Consolas" w:cs="Courier New"/>
          <w:color w:val="000000"/>
          <w:sz w:val="16"/>
          <w:szCs w:val="16"/>
          <w:highlight w:val="white"/>
        </w:rPr>
        <w:t xml:space="preserve"> size</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Operations</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void</w:t>
      </w:r>
      <w:r w:rsidRPr="005B603A">
        <w:rPr>
          <w:rFonts w:ascii="Consolas" w:hAnsi="Consolas" w:cs="Courier New"/>
          <w:color w:val="000000"/>
          <w:sz w:val="16"/>
          <w:szCs w:val="16"/>
          <w:highlight w:val="white"/>
        </w:rPr>
        <w:t xml:space="preserve"> Push</w:t>
      </w:r>
      <w:r w:rsidRPr="005B603A">
        <w:rPr>
          <w:rFonts w:ascii="Consolas" w:hAnsi="Consolas" w:cs="Courier New"/>
          <w:b/>
          <w:bCs/>
          <w:color w:val="000080"/>
          <w:sz w:val="16"/>
          <w:szCs w:val="16"/>
          <w:highlight w:val="white"/>
        </w:rPr>
        <w:t>(</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t</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FF"/>
          <w:sz w:val="16"/>
          <w:szCs w:val="16"/>
          <w:highlight w:val="white"/>
        </w:rPr>
        <w:t>if</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size </w:t>
      </w:r>
      <w:r w:rsidRPr="005B603A">
        <w:rPr>
          <w:rFonts w:ascii="Consolas" w:hAnsi="Consolas" w:cs="Courier New"/>
          <w:b/>
          <w:bCs/>
          <w:color w:val="000080"/>
          <w:sz w:val="16"/>
          <w:szCs w:val="16"/>
          <w:highlight w:val="white"/>
        </w:rPr>
        <w:t>&lt;</w:t>
      </w:r>
      <w:r w:rsidRPr="005B603A">
        <w:rPr>
          <w:rFonts w:ascii="Consolas" w:hAnsi="Consolas" w:cs="Courier New"/>
          <w:color w:val="000000"/>
          <w:sz w:val="16"/>
          <w:szCs w:val="16"/>
          <w:highlight w:val="white"/>
        </w:rPr>
        <w:t xml:space="preserve"> M</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size</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FF"/>
          <w:sz w:val="16"/>
          <w:szCs w:val="16"/>
          <w:highlight w:val="white"/>
        </w:rPr>
        <w:t>for</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i</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i</w:t>
      </w:r>
      <w:r w:rsidRPr="005B603A">
        <w:rPr>
          <w:rFonts w:ascii="Consolas" w:hAnsi="Consolas" w:cs="Courier New"/>
          <w:b/>
          <w:bCs/>
          <w:color w:val="000080"/>
          <w:sz w:val="16"/>
          <w:szCs w:val="16"/>
          <w:highlight w:val="white"/>
        </w:rPr>
        <w:t>&lt;</w:t>
      </w:r>
      <w:r w:rsidRPr="005B603A">
        <w:rPr>
          <w:rFonts w:ascii="Consolas" w:hAnsi="Consolas" w:cs="Courier New"/>
          <w:color w:val="000000"/>
          <w:sz w:val="16"/>
          <w:szCs w:val="16"/>
          <w:highlight w:val="white"/>
        </w:rPr>
        <w:t>N</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i</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pTail</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t</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FF"/>
          <w:sz w:val="16"/>
          <w:szCs w:val="16"/>
          <w:highlight w:val="white"/>
        </w:rPr>
        <w:t>if</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pTail</w:t>
      </w:r>
      <w:r w:rsidRPr="005B603A">
        <w:rPr>
          <w:rFonts w:ascii="Consolas" w:hAnsi="Consolas" w:cs="Courier New"/>
          <w:b/>
          <w:bCs/>
          <w:color w:val="000080"/>
          <w:sz w:val="16"/>
          <w:szCs w:val="16"/>
          <w:highlight w:val="white"/>
        </w:rPr>
        <w:t>&gt;</w:t>
      </w:r>
      <w:r w:rsidRPr="005B603A">
        <w:rPr>
          <w:rFonts w:ascii="Consolas" w:hAnsi="Consolas" w:cs="Courier New"/>
          <w:color w:val="000000"/>
          <w:sz w:val="16"/>
          <w:szCs w:val="16"/>
          <w:highlight w:val="white"/>
        </w:rPr>
        <w:t>pEnd</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pTail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pStart</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Pop</w:t>
      </w:r>
      <w:r w:rsidRPr="005B603A">
        <w:rPr>
          <w:rFonts w:ascii="Consolas" w:hAnsi="Consolas" w:cs="Courier New"/>
          <w:b/>
          <w:bCs/>
          <w:color w:val="000080"/>
          <w:sz w:val="16"/>
          <w:szCs w:val="16"/>
          <w:highlight w:val="white"/>
        </w:rPr>
        <w:t>(</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t</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Before test if Size()&gt;0</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size</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FF"/>
          <w:sz w:val="16"/>
          <w:szCs w:val="16"/>
          <w:highlight w:val="white"/>
        </w:rPr>
        <w:t>for</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i</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i</w:t>
      </w:r>
      <w:r w:rsidRPr="005B603A">
        <w:rPr>
          <w:rFonts w:ascii="Consolas" w:hAnsi="Consolas" w:cs="Courier New"/>
          <w:b/>
          <w:bCs/>
          <w:color w:val="000080"/>
          <w:sz w:val="16"/>
          <w:szCs w:val="16"/>
          <w:highlight w:val="white"/>
        </w:rPr>
        <w:t>&lt;</w:t>
      </w:r>
      <w:r w:rsidRPr="005B603A">
        <w:rPr>
          <w:rFonts w:ascii="Consolas" w:hAnsi="Consolas" w:cs="Courier New"/>
          <w:color w:val="000000"/>
          <w:sz w:val="16"/>
          <w:szCs w:val="16"/>
          <w:highlight w:val="white"/>
        </w:rPr>
        <w:t>N</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i</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t</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pHead</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FF"/>
          <w:sz w:val="16"/>
          <w:szCs w:val="16"/>
          <w:highlight w:val="white"/>
        </w:rPr>
        <w:t>if</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pHead</w:t>
      </w:r>
      <w:r w:rsidRPr="005B603A">
        <w:rPr>
          <w:rFonts w:ascii="Consolas" w:hAnsi="Consolas" w:cs="Courier New"/>
          <w:b/>
          <w:bCs/>
          <w:color w:val="000080"/>
          <w:sz w:val="16"/>
          <w:szCs w:val="16"/>
          <w:highlight w:val="white"/>
        </w:rPr>
        <w:t>&gt;</w:t>
      </w:r>
      <w:r w:rsidRPr="005B603A">
        <w:rPr>
          <w:rFonts w:ascii="Consolas" w:hAnsi="Consolas" w:cs="Courier New"/>
          <w:color w:val="000000"/>
          <w:sz w:val="16"/>
          <w:szCs w:val="16"/>
          <w:highlight w:val="white"/>
        </w:rPr>
        <w:t>pEnd</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pHead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pStart</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private</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buffer</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M</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N</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pHead</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pTail</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pStart</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pEnd</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size</w:t>
      </w:r>
      <w:r w:rsidRPr="005B603A">
        <w:rPr>
          <w:rFonts w:ascii="Consolas" w:hAnsi="Consolas" w:cs="Courier New"/>
          <w:b/>
          <w:bCs/>
          <w:color w:val="000080"/>
          <w:sz w:val="16"/>
          <w:szCs w:val="16"/>
          <w:highlight w:val="white"/>
        </w:rPr>
        <w:t>;</w:t>
      </w:r>
    </w:p>
    <w:p w:rsidR="00F86466" w:rsidRDefault="005B603A" w:rsidP="005B603A">
      <w:pPr>
        <w:rPr>
          <w:rFonts w:ascii="Consolas" w:hAnsi="Consolas" w:cs="Courier New"/>
          <w:b/>
          <w:bCs/>
          <w:color w:val="000080"/>
          <w:sz w:val="16"/>
          <w:szCs w:val="16"/>
        </w:rPr>
      </w:pPr>
      <w:r w:rsidRPr="005B603A">
        <w:rPr>
          <w:rFonts w:ascii="Consolas" w:hAnsi="Consolas" w:cs="Courier New"/>
          <w:b/>
          <w:bCs/>
          <w:color w:val="000080"/>
          <w:sz w:val="16"/>
          <w:szCs w:val="16"/>
          <w:highlight w:val="white"/>
        </w:rPr>
        <w:t>};</w:t>
      </w:r>
    </w:p>
    <w:p w:rsidR="005B603A" w:rsidRPr="005B603A" w:rsidRDefault="005B603A" w:rsidP="005B603A">
      <w:pPr>
        <w:rPr>
          <w:rFonts w:ascii="Consolas" w:hAnsi="Consolas"/>
          <w:sz w:val="16"/>
          <w:szCs w:val="16"/>
        </w:rPr>
      </w:pPr>
    </w:p>
    <w:p w:rsidR="005B603A" w:rsidRPr="005B603A" w:rsidRDefault="005B603A" w:rsidP="005B603A">
      <w:pPr>
        <w:autoSpaceDE w:val="0"/>
        <w:autoSpaceDN w:val="0"/>
        <w:adjustRightInd w:val="0"/>
        <w:spacing w:after="0" w:line="240" w:lineRule="auto"/>
        <w:jc w:val="left"/>
        <w:rPr>
          <w:rFonts w:ascii="Consolas" w:hAnsi="Consolas" w:cs="Courier New"/>
          <w:b/>
          <w:color w:val="008000"/>
          <w:sz w:val="20"/>
          <w:szCs w:val="20"/>
          <w:highlight w:val="white"/>
        </w:rPr>
      </w:pPr>
      <w:r w:rsidRPr="005B603A">
        <w:rPr>
          <w:rFonts w:ascii="Consolas" w:hAnsi="Consolas" w:cs="Courier New"/>
          <w:b/>
          <w:color w:val="008000"/>
          <w:sz w:val="20"/>
          <w:szCs w:val="20"/>
          <w:highlight w:val="white"/>
        </w:rPr>
        <w:t>// PowerMonitor.h</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804000"/>
          <w:sz w:val="16"/>
          <w:szCs w:val="16"/>
          <w:highlight w:val="white"/>
        </w:rPr>
      </w:pPr>
      <w:r w:rsidRPr="005B603A">
        <w:rPr>
          <w:rFonts w:ascii="Consolas" w:hAnsi="Consolas" w:cs="Courier New"/>
          <w:color w:val="804000"/>
          <w:sz w:val="16"/>
          <w:szCs w:val="16"/>
          <w:highlight w:val="white"/>
        </w:rPr>
        <w:t>#pragma once</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804000"/>
          <w:sz w:val="16"/>
          <w:szCs w:val="16"/>
          <w:highlight w:val="white"/>
        </w:rPr>
      </w:pPr>
      <w:r w:rsidRPr="005B603A">
        <w:rPr>
          <w:rFonts w:ascii="Consolas" w:hAnsi="Consolas" w:cs="Courier New"/>
          <w:color w:val="804000"/>
          <w:sz w:val="16"/>
          <w:szCs w:val="16"/>
          <w:highlight w:val="white"/>
        </w:rPr>
        <w:t>#include &lt;Arduino.h&gt;</w:t>
      </w:r>
    </w:p>
    <w:p w:rsidR="005B603A" w:rsidRPr="005B603A" w:rsidRDefault="005B603A" w:rsidP="005B603A">
      <w:pPr>
        <w:autoSpaceDE w:val="0"/>
        <w:autoSpaceDN w:val="0"/>
        <w:adjustRightInd w:val="0"/>
        <w:spacing w:after="0" w:line="240" w:lineRule="auto"/>
        <w:jc w:val="left"/>
        <w:rPr>
          <w:rFonts w:ascii="Consolas" w:hAnsi="Consolas" w:cs="Courier New"/>
          <w:color w:val="804000"/>
          <w:sz w:val="16"/>
          <w:szCs w:val="16"/>
          <w:highlight w:val="white"/>
        </w:rPr>
      </w:pPr>
      <w:r w:rsidRPr="005B603A">
        <w:rPr>
          <w:rFonts w:ascii="Consolas" w:hAnsi="Consolas" w:cs="Courier New"/>
          <w:color w:val="804000"/>
          <w:sz w:val="16"/>
          <w:szCs w:val="16"/>
          <w:highlight w:val="white"/>
        </w:rPr>
        <w:t>#include "RingBuffer.hpp"</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804000"/>
          <w:sz w:val="16"/>
          <w:szCs w:val="16"/>
          <w:highlight w:val="white"/>
        </w:rPr>
        <w:t xml:space="preserve">#define M 100 </w:t>
      </w:r>
      <w:r w:rsidRPr="005B603A">
        <w:rPr>
          <w:rFonts w:ascii="Consolas" w:hAnsi="Consolas" w:cs="Courier New"/>
          <w:color w:val="008000"/>
          <w:sz w:val="16"/>
          <w:szCs w:val="16"/>
          <w:highlight w:val="white"/>
        </w:rPr>
        <w:t>// Buffer size &lt;256</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8000"/>
          <w:sz w:val="16"/>
          <w:szCs w:val="16"/>
          <w:highlight w:val="white"/>
        </w:rPr>
        <w:t xml:space="preserve">//#define TESTING   </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 xml:space="preserve">  Class PowerMonitor</w:t>
      </w: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 xml:space="preserve">  Rms voltage, rms current and real power estimations for voltage and current channels</w:t>
      </w: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 xml:space="preserve">  Inspired from :</w:t>
      </w: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 xml:space="preserve">    Robin Emley's Cal_bothDisplays_2.ino sketch  ( https://www.mk2pvrouter.co.uk )</w:t>
      </w: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 xml:space="preserve">    EmonLib library ( https://github.com/openenergymonitor/EmonLib )</w:t>
      </w: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 xml:space="preserve">    EmonLibCM library ( https://github.com/openenergymonitor/EmonLibCM )</w:t>
      </w: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 xml:space="preserve">  Constructor parameters :</w:t>
      </w: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 xml:space="preserve">    _period      = sampling period for the channels (in us and 105&lt;.&lt;8192)</w:t>
      </w: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 xml:space="preserve">    _nCycl       = number of cycles to construct the estimations (&gt;=1)</w:t>
      </w: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 xml:space="preserve">    _VPin, _CPin = Arduino </w:t>
      </w:r>
      <w:r w:rsidR="00AD0FB0">
        <w:rPr>
          <w:rFonts w:ascii="Consolas" w:hAnsi="Consolas" w:cs="Courier New"/>
          <w:color w:val="008080"/>
          <w:sz w:val="16"/>
          <w:szCs w:val="16"/>
          <w:highlight w:val="white"/>
        </w:rPr>
        <w:t xml:space="preserve">analog </w:t>
      </w:r>
      <w:r w:rsidRPr="005B603A">
        <w:rPr>
          <w:rFonts w:ascii="Consolas" w:hAnsi="Consolas" w:cs="Courier New"/>
          <w:color w:val="008080"/>
          <w:sz w:val="16"/>
          <w:szCs w:val="16"/>
          <w:highlight w:val="white"/>
        </w:rPr>
        <w:t>pins for the voltage and the current</w:t>
      </w:r>
      <w:r w:rsidR="00AD0FB0">
        <w:rPr>
          <w:rFonts w:ascii="Consolas" w:hAnsi="Consolas" w:cs="Courier New"/>
          <w:color w:val="008080"/>
          <w:sz w:val="16"/>
          <w:szCs w:val="16"/>
          <w:highlight w:val="white"/>
        </w:rPr>
        <w:t xml:space="preserve"> (Ax)</w:t>
      </w: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 xml:space="preserve">    _VCal, _CCal = Calculus coefficients to convert the digitized values</w:t>
      </w: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 xml:space="preserve">    _pha         = Phase shift coefficient of the voltage (int)</w:t>
      </w: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 xml:space="preserve">    NB : _pha=256 =&gt; no shift, _pha&lt;256 =&gt; right shift, _pha&gt;256 =&gt; left shift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8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8000FF"/>
          <w:sz w:val="16"/>
          <w:szCs w:val="16"/>
          <w:highlight w:val="white"/>
        </w:rPr>
        <w:t>enum</w:t>
      </w:r>
      <w:r w:rsidRPr="005B603A">
        <w:rPr>
          <w:rFonts w:ascii="Consolas" w:hAnsi="Consolas" w:cs="Courier New"/>
          <w:color w:val="000000"/>
          <w:sz w:val="16"/>
          <w:szCs w:val="16"/>
          <w:highlight w:val="white"/>
        </w:rPr>
        <w:t xml:space="preserve"> Polarities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POSITIVE</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NEGATIVE</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Alternance polarities</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8000FF"/>
          <w:sz w:val="16"/>
          <w:szCs w:val="16"/>
          <w:highlight w:val="white"/>
        </w:rPr>
        <w:t>extern</w:t>
      </w:r>
      <w:r w:rsidRPr="005B603A">
        <w:rPr>
          <w:rFonts w:ascii="Consolas" w:hAnsi="Consolas" w:cs="Courier New"/>
          <w:color w:val="000000"/>
          <w:sz w:val="16"/>
          <w:szCs w:val="16"/>
          <w:highlight w:val="white"/>
        </w:rPr>
        <w:t xml:space="preserve"> </w:t>
      </w:r>
      <w:r w:rsidRPr="005B603A">
        <w:rPr>
          <w:rFonts w:ascii="Consolas" w:hAnsi="Consolas" w:cs="Courier New"/>
          <w:color w:val="808080"/>
          <w:sz w:val="16"/>
          <w:szCs w:val="16"/>
          <w:highlight w:val="white"/>
        </w:rPr>
        <w:t>"C"</w:t>
      </w: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void</w:t>
      </w:r>
      <w:r w:rsidRPr="005B603A">
        <w:rPr>
          <w:rFonts w:ascii="Consolas" w:hAnsi="Consolas" w:cs="Courier New"/>
          <w:color w:val="000000"/>
          <w:sz w:val="16"/>
          <w:szCs w:val="16"/>
          <w:highlight w:val="white"/>
        </w:rPr>
        <w:t xml:space="preserve"> TIMER1_OVF_vect</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8000FF"/>
          <w:sz w:val="16"/>
          <w:szCs w:val="16"/>
          <w:highlight w:val="white"/>
        </w:rPr>
        <w:t>class</w:t>
      </w:r>
      <w:r w:rsidRPr="005B603A">
        <w:rPr>
          <w:rFonts w:ascii="Consolas" w:hAnsi="Consolas" w:cs="Courier New"/>
          <w:color w:val="000000"/>
          <w:sz w:val="16"/>
          <w:szCs w:val="16"/>
          <w:highlight w:val="white"/>
        </w:rPr>
        <w:t xml:space="preserve"> PowerMonitor</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public</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Constructor</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PowerMonitor</w:t>
      </w:r>
      <w:r w:rsidRPr="005B603A">
        <w:rPr>
          <w:rFonts w:ascii="Consolas" w:hAnsi="Consolas" w:cs="Courier New"/>
          <w:b/>
          <w:bCs/>
          <w:color w:val="000080"/>
          <w:sz w:val="16"/>
          <w:szCs w:val="16"/>
          <w:highlight w:val="white"/>
        </w:rPr>
        <w:t>(</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_period</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_nCycl</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byte  _VPin</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byte  _CPin</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double</w:t>
      </w:r>
      <w:r w:rsidRPr="005B603A">
        <w:rPr>
          <w:rFonts w:ascii="Consolas" w:hAnsi="Consolas" w:cs="Courier New"/>
          <w:color w:val="000000"/>
          <w:sz w:val="16"/>
          <w:szCs w:val="16"/>
          <w:highlight w:val="white"/>
        </w:rPr>
        <w:t xml:space="preserve"> _VCal</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double</w:t>
      </w:r>
      <w:r w:rsidRPr="005B603A">
        <w:rPr>
          <w:rFonts w:ascii="Consolas" w:hAnsi="Consolas" w:cs="Courier New"/>
          <w:color w:val="000000"/>
          <w:sz w:val="16"/>
          <w:szCs w:val="16"/>
          <w:highlight w:val="white"/>
        </w:rPr>
        <w:t xml:space="preserve"> _CCal</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_pha</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void</w:t>
      </w:r>
      <w:r w:rsidRPr="005B603A">
        <w:rPr>
          <w:rFonts w:ascii="Consolas" w:hAnsi="Consolas" w:cs="Courier New"/>
          <w:color w:val="000000"/>
          <w:sz w:val="16"/>
          <w:szCs w:val="16"/>
          <w:highlight w:val="white"/>
        </w:rPr>
        <w:t xml:space="preserve"> Init</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Initialisation (to be called in the setup)</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void</w:t>
      </w:r>
      <w:r w:rsidRPr="005B603A">
        <w:rPr>
          <w:rFonts w:ascii="Consolas" w:hAnsi="Consolas" w:cs="Courier New"/>
          <w:color w:val="000000"/>
          <w:sz w:val="16"/>
          <w:szCs w:val="16"/>
          <w:highlight w:val="white"/>
        </w:rPr>
        <w:t xml:space="preserve"> Process</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Process calculus outside the ISR (to be called in the loop()</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double</w:t>
      </w:r>
      <w:r w:rsidRPr="005B603A">
        <w:rPr>
          <w:rFonts w:ascii="Consolas" w:hAnsi="Consolas" w:cs="Courier New"/>
          <w:color w:val="000000"/>
          <w:sz w:val="16"/>
          <w:szCs w:val="16"/>
          <w:highlight w:val="white"/>
        </w:rPr>
        <w:t xml:space="preserve"> RmsVoltage</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Vrms (V)</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double</w:t>
      </w:r>
      <w:r w:rsidRPr="005B603A">
        <w:rPr>
          <w:rFonts w:ascii="Consolas" w:hAnsi="Consolas" w:cs="Courier New"/>
          <w:color w:val="000000"/>
          <w:sz w:val="16"/>
          <w:szCs w:val="16"/>
          <w:highlight w:val="white"/>
        </w:rPr>
        <w:t xml:space="preserve"> RmsCurrent</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Irms (A)</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double</w:t>
      </w:r>
      <w:r w:rsidRPr="005B603A">
        <w:rPr>
          <w:rFonts w:ascii="Consolas" w:hAnsi="Consolas" w:cs="Courier New"/>
          <w:color w:val="000000"/>
          <w:sz w:val="16"/>
          <w:szCs w:val="16"/>
          <w:highlight w:val="white"/>
        </w:rPr>
        <w:t xml:space="preserve"> RealPower</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Pr (W)</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804000"/>
          <w:sz w:val="16"/>
          <w:szCs w:val="16"/>
          <w:highlight w:val="white"/>
        </w:rPr>
      </w:pPr>
      <w:r w:rsidRPr="005B603A">
        <w:rPr>
          <w:rFonts w:ascii="Consolas" w:hAnsi="Consolas" w:cs="Courier New"/>
          <w:color w:val="804000"/>
          <w:sz w:val="16"/>
          <w:szCs w:val="16"/>
          <w:highlight w:val="white"/>
        </w:rPr>
        <w:t>#ifdef TESTING</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byte MaxSize</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Maximum size of the circular buffer, on entering Process()</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NbSamples</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Number of samples in estimations</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long</w:t>
      </w:r>
      <w:r w:rsidRPr="005B603A">
        <w:rPr>
          <w:rFonts w:ascii="Consolas" w:hAnsi="Consolas" w:cs="Courier New"/>
          <w:color w:val="000000"/>
          <w:sz w:val="16"/>
          <w:szCs w:val="16"/>
          <w:highlight w:val="white"/>
        </w:rPr>
        <w:t xml:space="preserve"> MaxProcTime</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Max time to treat a sample (us)</w:t>
      </w:r>
    </w:p>
    <w:p w:rsidR="005B603A" w:rsidRPr="005B603A" w:rsidRDefault="005B603A" w:rsidP="005B603A">
      <w:pPr>
        <w:autoSpaceDE w:val="0"/>
        <w:autoSpaceDN w:val="0"/>
        <w:adjustRightInd w:val="0"/>
        <w:spacing w:after="0" w:line="240" w:lineRule="auto"/>
        <w:jc w:val="left"/>
        <w:rPr>
          <w:rFonts w:ascii="Consolas" w:hAnsi="Consolas" w:cs="Courier New"/>
          <w:color w:val="804000"/>
          <w:sz w:val="16"/>
          <w:szCs w:val="16"/>
          <w:highlight w:val="white"/>
        </w:rPr>
      </w:pPr>
      <w:r w:rsidRPr="005B603A">
        <w:rPr>
          <w:rFonts w:ascii="Consolas" w:hAnsi="Consolas" w:cs="Courier New"/>
          <w:color w:val="804000"/>
          <w:sz w:val="16"/>
          <w:szCs w:val="16"/>
          <w:highlight w:val="white"/>
        </w:rPr>
        <w:t>#endif</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private</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unsigned</w:t>
      </w: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period</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Sampling period for the channels</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nCycl</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iCycl</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xml:space="preserve">// Number of cycles and index of the cycle </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byte VPin</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CPin</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Arduino pins for the voltage and the current</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double</w:t>
      </w:r>
      <w:r w:rsidRPr="005B603A">
        <w:rPr>
          <w:rFonts w:ascii="Consolas" w:hAnsi="Consolas" w:cs="Courier New"/>
          <w:color w:val="000000"/>
          <w:sz w:val="16"/>
          <w:szCs w:val="16"/>
          <w:highlight w:val="white"/>
        </w:rPr>
        <w:t xml:space="preserve"> VCal</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CCal</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Calculus coefficients to convert the digitized vales</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pha</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xml:space="preserve">// Phase shift coefficients array of the voltage </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iChan</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Index of the channel in the digitalization</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RingBuffer</w:t>
      </w:r>
      <w:r w:rsidRPr="005B603A">
        <w:rPr>
          <w:rFonts w:ascii="Consolas" w:hAnsi="Consolas" w:cs="Courier New"/>
          <w:b/>
          <w:bCs/>
          <w:color w:val="000080"/>
          <w:sz w:val="16"/>
          <w:szCs w:val="16"/>
          <w:highlight w:val="white"/>
        </w:rPr>
        <w:t>&lt;</w:t>
      </w:r>
      <w:r w:rsidRPr="005B603A">
        <w:rPr>
          <w:rFonts w:ascii="Consolas" w:hAnsi="Consolas" w:cs="Courier New"/>
          <w:color w:val="000000"/>
          <w:sz w:val="16"/>
          <w:szCs w:val="16"/>
          <w:highlight w:val="white"/>
        </w:rPr>
        <w:t>M</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2</w:t>
      </w:r>
      <w:r w:rsidRPr="005B603A">
        <w:rPr>
          <w:rFonts w:ascii="Consolas" w:hAnsi="Consolas" w:cs="Courier New"/>
          <w:b/>
          <w:bCs/>
          <w:color w:val="000080"/>
          <w:sz w:val="16"/>
          <w:szCs w:val="16"/>
          <w:highlight w:val="white"/>
        </w:rPr>
        <w:t>&gt;</w:t>
      </w:r>
      <w:r w:rsidRPr="005B603A">
        <w:rPr>
          <w:rFonts w:ascii="Consolas" w:hAnsi="Consolas" w:cs="Courier New"/>
          <w:color w:val="000000"/>
          <w:sz w:val="16"/>
          <w:szCs w:val="16"/>
          <w:highlight w:val="white"/>
        </w:rPr>
        <w:t xml:space="preserve"> rbDig</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Circular buffer for the digitized values</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tDigISR</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2</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xml:space="preserve">// Digitized values array pushed in the ISR </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tDig</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2</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xml:space="preserve">// Digitized values array poped in the Process method </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long</w:t>
      </w:r>
      <w:r w:rsidRPr="005B603A">
        <w:rPr>
          <w:rFonts w:ascii="Consolas" w:hAnsi="Consolas" w:cs="Courier New"/>
          <w:color w:val="000000"/>
          <w:sz w:val="16"/>
          <w:szCs w:val="16"/>
          <w:highlight w:val="white"/>
        </w:rPr>
        <w:t xml:space="preserve"> V</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C</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Voltage and current values (&lt;&lt;8 and centered)</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Polarities pol</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Polarity of the alternance</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long</w:t>
      </w:r>
      <w:r w:rsidRPr="005B603A">
        <w:rPr>
          <w:rFonts w:ascii="Consolas" w:hAnsi="Consolas" w:cs="Courier New"/>
          <w:color w:val="000000"/>
          <w:sz w:val="16"/>
          <w:szCs w:val="16"/>
          <w:highlight w:val="white"/>
        </w:rPr>
        <w:t xml:space="preserve"> offV</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offC</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Offsets for centering</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long</w:t>
      </w:r>
      <w:r w:rsidRPr="005B603A">
        <w:rPr>
          <w:rFonts w:ascii="Consolas" w:hAnsi="Consolas" w:cs="Courier New"/>
          <w:color w:val="000000"/>
          <w:sz w:val="16"/>
          <w:szCs w:val="16"/>
          <w:highlight w:val="white"/>
        </w:rPr>
        <w:t xml:space="preserve"> sumV</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sumC</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xml:space="preserve">// Sums of the voltage and current values </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long</w:t>
      </w:r>
      <w:r w:rsidRPr="005B603A">
        <w:rPr>
          <w:rFonts w:ascii="Consolas" w:hAnsi="Consolas" w:cs="Courier New"/>
          <w:color w:val="000000"/>
          <w:sz w:val="16"/>
          <w:szCs w:val="16"/>
          <w:highlight w:val="white"/>
        </w:rPr>
        <w:t xml:space="preserve"> sumVV</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sumCC</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Sums of the squared voltage and current values (&gt;&gt;10)</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long</w:t>
      </w:r>
      <w:r w:rsidRPr="005B603A">
        <w:rPr>
          <w:rFonts w:ascii="Consolas" w:hAnsi="Consolas" w:cs="Courier New"/>
          <w:color w:val="000000"/>
          <w:sz w:val="16"/>
          <w:szCs w:val="16"/>
          <w:highlight w:val="white"/>
        </w:rPr>
        <w:t xml:space="preserve"> savSumVV</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savSumCC</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xml:space="preserve">// Saved sum of the squared voltage and current values (&gt;&gt;10)    </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long</w:t>
      </w:r>
      <w:r w:rsidRPr="005B603A">
        <w:rPr>
          <w:rFonts w:ascii="Consolas" w:hAnsi="Consolas" w:cs="Courier New"/>
          <w:color w:val="000000"/>
          <w:sz w:val="16"/>
          <w:szCs w:val="16"/>
          <w:highlight w:val="white"/>
        </w:rPr>
        <w:t xml:space="preserve"> sumVC</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Sum of the VC products(&gt;&gt;10)</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long</w:t>
      </w:r>
      <w:r w:rsidRPr="005B603A">
        <w:rPr>
          <w:rFonts w:ascii="Consolas" w:hAnsi="Consolas" w:cs="Courier New"/>
          <w:color w:val="000000"/>
          <w:sz w:val="16"/>
          <w:szCs w:val="16"/>
          <w:highlight w:val="white"/>
        </w:rPr>
        <w:t xml:space="preserve"> savSumVC</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Saved sum of the VC products(&gt;&gt;10)</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long</w:t>
      </w:r>
      <w:r w:rsidRPr="005B603A">
        <w:rPr>
          <w:rFonts w:ascii="Consolas" w:hAnsi="Consolas" w:cs="Courier New"/>
          <w:color w:val="000000"/>
          <w:sz w:val="16"/>
          <w:szCs w:val="16"/>
          <w:highlight w:val="white"/>
        </w:rPr>
        <w:t xml:space="preserve"> preV</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Previous voltage value (&gt;&gt;2)</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long</w:t>
      </w:r>
      <w:r w:rsidRPr="005B603A">
        <w:rPr>
          <w:rFonts w:ascii="Consolas" w:hAnsi="Consolas" w:cs="Courier New"/>
          <w:color w:val="000000"/>
          <w:sz w:val="16"/>
          <w:szCs w:val="16"/>
          <w:highlight w:val="white"/>
        </w:rPr>
        <w:t xml:space="preserve"> phaV</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Phase shifted voltage value (&gt;&gt;2)</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nSum</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Number (saved) of values in the sums VV, CC and VC</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nSavSum</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Number (saved) of values in the sums VV, CC and VC</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void</w:t>
      </w:r>
      <w:r w:rsidRPr="005B603A">
        <w:rPr>
          <w:rFonts w:ascii="Consolas" w:hAnsi="Consolas" w:cs="Courier New"/>
          <w:color w:val="000000"/>
          <w:sz w:val="16"/>
          <w:szCs w:val="16"/>
          <w:highlight w:val="white"/>
        </w:rPr>
        <w:t xml:space="preserve"> FuncISR</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ISR function</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804000"/>
          <w:sz w:val="16"/>
          <w:szCs w:val="16"/>
          <w:highlight w:val="white"/>
        </w:rPr>
      </w:pPr>
      <w:r w:rsidRPr="005B603A">
        <w:rPr>
          <w:rFonts w:ascii="Consolas" w:hAnsi="Consolas" w:cs="Courier New"/>
          <w:color w:val="804000"/>
          <w:sz w:val="16"/>
          <w:szCs w:val="16"/>
          <w:highlight w:val="white"/>
        </w:rPr>
        <w:t>#ifdef TESTING</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byte maxSize</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Maximum size of the circular buffer, on entering Process()</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long</w:t>
      </w:r>
      <w:r w:rsidRPr="005B603A">
        <w:rPr>
          <w:rFonts w:ascii="Consolas" w:hAnsi="Consolas" w:cs="Courier New"/>
          <w:color w:val="000000"/>
          <w:sz w:val="16"/>
          <w:szCs w:val="16"/>
          <w:highlight w:val="white"/>
        </w:rPr>
        <w:t xml:space="preserve"> maxProcTime</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Maximum of processing time</w:t>
      </w:r>
    </w:p>
    <w:p w:rsidR="005B603A" w:rsidRPr="005B603A" w:rsidRDefault="005B603A" w:rsidP="005B603A">
      <w:pPr>
        <w:autoSpaceDE w:val="0"/>
        <w:autoSpaceDN w:val="0"/>
        <w:adjustRightInd w:val="0"/>
        <w:spacing w:after="0" w:line="240" w:lineRule="auto"/>
        <w:jc w:val="left"/>
        <w:rPr>
          <w:rFonts w:ascii="Consolas" w:hAnsi="Consolas" w:cs="Courier New"/>
          <w:color w:val="804000"/>
          <w:sz w:val="16"/>
          <w:szCs w:val="16"/>
          <w:highlight w:val="white"/>
        </w:rPr>
      </w:pPr>
      <w:r w:rsidRPr="005B603A">
        <w:rPr>
          <w:rFonts w:ascii="Consolas" w:hAnsi="Consolas" w:cs="Courier New"/>
          <w:color w:val="804000"/>
          <w:sz w:val="16"/>
          <w:szCs w:val="16"/>
          <w:highlight w:val="white"/>
        </w:rPr>
        <w:t>#endif</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lastRenderedPageBreak/>
        <w:t xml:space="preserve">  </w:t>
      </w:r>
      <w:r w:rsidRPr="005B603A">
        <w:rPr>
          <w:rFonts w:ascii="Consolas" w:hAnsi="Consolas" w:cs="Courier New"/>
          <w:color w:val="8000FF"/>
          <w:sz w:val="16"/>
          <w:szCs w:val="16"/>
          <w:highlight w:val="white"/>
        </w:rPr>
        <w:t>friend</w:t>
      </w: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void</w:t>
      </w:r>
      <w:r w:rsidRPr="005B603A">
        <w:rPr>
          <w:rFonts w:ascii="Consolas" w:hAnsi="Consolas" w:cs="Courier New"/>
          <w:color w:val="000000"/>
          <w:sz w:val="16"/>
          <w:szCs w:val="16"/>
          <w:highlight w:val="white"/>
        </w:rPr>
        <w:t xml:space="preserve"> TIMER1_OVF_vect</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To use the private FuncISR() in the ISR</w:t>
      </w:r>
    </w:p>
    <w:p w:rsidR="005B603A" w:rsidRDefault="005B603A" w:rsidP="005B603A">
      <w:pPr>
        <w:autoSpaceDE w:val="0"/>
        <w:autoSpaceDN w:val="0"/>
        <w:adjustRightInd w:val="0"/>
        <w:spacing w:after="0" w:line="240" w:lineRule="auto"/>
        <w:jc w:val="left"/>
        <w:rPr>
          <w:rFonts w:ascii="Consolas" w:hAnsi="Consolas" w:cs="Courier New"/>
          <w:b/>
          <w:bCs/>
          <w:color w:val="000080"/>
          <w:sz w:val="16"/>
          <w:szCs w:val="16"/>
          <w:highlight w:val="white"/>
        </w:rPr>
      </w:pPr>
      <w:r w:rsidRPr="005B603A">
        <w:rPr>
          <w:rFonts w:ascii="Consolas" w:hAnsi="Consolas" w:cs="Courier New"/>
          <w:b/>
          <w:bCs/>
          <w:color w:val="000080"/>
          <w:sz w:val="16"/>
          <w:szCs w:val="16"/>
          <w:highlight w:val="white"/>
        </w:rPr>
        <w:t>};</w:t>
      </w:r>
    </w:p>
    <w:p w:rsidR="005B603A" w:rsidRDefault="005B603A" w:rsidP="005B603A">
      <w:pPr>
        <w:autoSpaceDE w:val="0"/>
        <w:autoSpaceDN w:val="0"/>
        <w:adjustRightInd w:val="0"/>
        <w:spacing w:after="0" w:line="240" w:lineRule="auto"/>
        <w:jc w:val="left"/>
        <w:rPr>
          <w:rFonts w:ascii="Consolas" w:hAnsi="Consolas" w:cs="Courier New"/>
          <w:b/>
          <w:bCs/>
          <w:color w:val="00008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b/>
          <w:color w:val="008000"/>
          <w:sz w:val="20"/>
          <w:szCs w:val="20"/>
          <w:highlight w:val="white"/>
        </w:rPr>
      </w:pPr>
      <w:r w:rsidRPr="005B603A">
        <w:rPr>
          <w:rFonts w:ascii="Consolas" w:hAnsi="Consolas" w:cs="Courier New"/>
          <w:b/>
          <w:color w:val="008000"/>
          <w:sz w:val="20"/>
          <w:szCs w:val="20"/>
          <w:highlight w:val="white"/>
        </w:rPr>
        <w:t>// PowerMonitor.cpp</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804000"/>
          <w:sz w:val="16"/>
          <w:szCs w:val="16"/>
          <w:highlight w:val="white"/>
        </w:rPr>
      </w:pPr>
      <w:r w:rsidRPr="005B603A">
        <w:rPr>
          <w:rFonts w:ascii="Consolas" w:hAnsi="Consolas" w:cs="Courier New"/>
          <w:color w:val="804000"/>
          <w:sz w:val="16"/>
          <w:szCs w:val="16"/>
          <w:highlight w:val="white"/>
        </w:rPr>
        <w:t>#include "PowerMonitor.h"</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 xml:space="preserve">ISR </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8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PowerMonitor</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pPowerMonitor</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As static</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ISR</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TIMER1_OVF_vect</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pPowerMonitor</w:t>
      </w:r>
      <w:r w:rsidRPr="005B603A">
        <w:rPr>
          <w:rFonts w:ascii="Consolas" w:hAnsi="Consolas" w:cs="Courier New"/>
          <w:b/>
          <w:bCs/>
          <w:color w:val="000080"/>
          <w:sz w:val="16"/>
          <w:szCs w:val="16"/>
          <w:highlight w:val="white"/>
        </w:rPr>
        <w:t>-&gt;</w:t>
      </w:r>
      <w:r w:rsidRPr="005B603A">
        <w:rPr>
          <w:rFonts w:ascii="Consolas" w:hAnsi="Consolas" w:cs="Courier New"/>
          <w:color w:val="000000"/>
          <w:sz w:val="16"/>
          <w:szCs w:val="16"/>
          <w:highlight w:val="white"/>
        </w:rPr>
        <w:t>FuncISR</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8080"/>
          <w:sz w:val="16"/>
          <w:szCs w:val="16"/>
          <w:highlight w:val="white"/>
        </w:rPr>
      </w:pPr>
      <w:r w:rsidRPr="005B603A">
        <w:rPr>
          <w:rFonts w:ascii="Consolas" w:hAnsi="Consolas" w:cs="Courier New"/>
          <w:color w:val="008080"/>
          <w:sz w:val="16"/>
          <w:szCs w:val="16"/>
          <w:highlight w:val="white"/>
        </w:rPr>
        <w:t xml:space="preserve"> Class PowerMonitor</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8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PowerMonitor</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PowerMonitor</w:t>
      </w:r>
      <w:r w:rsidRPr="005B603A">
        <w:rPr>
          <w:rFonts w:ascii="Consolas" w:hAnsi="Consolas" w:cs="Courier New"/>
          <w:b/>
          <w:bCs/>
          <w:color w:val="000080"/>
          <w:sz w:val="16"/>
          <w:szCs w:val="16"/>
          <w:highlight w:val="white"/>
        </w:rPr>
        <w:t>(</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_period</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_nCycl</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byte  _VPin</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byte  _CPin</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double</w:t>
      </w:r>
      <w:r w:rsidRPr="005B603A">
        <w:rPr>
          <w:rFonts w:ascii="Consolas" w:hAnsi="Consolas" w:cs="Courier New"/>
          <w:color w:val="000000"/>
          <w:sz w:val="16"/>
          <w:szCs w:val="16"/>
          <w:highlight w:val="white"/>
        </w:rPr>
        <w:t xml:space="preserve"> _VCal</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double</w:t>
      </w:r>
      <w:r w:rsidRPr="005B603A">
        <w:rPr>
          <w:rFonts w:ascii="Consolas" w:hAnsi="Consolas" w:cs="Courier New"/>
          <w:color w:val="000000"/>
          <w:sz w:val="16"/>
          <w:szCs w:val="16"/>
          <w:highlight w:val="white"/>
        </w:rPr>
        <w:t xml:space="preserve"> _CCal</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_pha</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pPowerMonitor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FF"/>
          <w:sz w:val="16"/>
          <w:szCs w:val="16"/>
          <w:highlight w:val="white"/>
        </w:rPr>
        <w:t>this</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period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_period</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nCycl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_nCycl</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VPin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_VPin</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CPin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_CPin</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VCal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_VCal</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CCal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_CCal</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pha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_pha</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8000FF"/>
          <w:sz w:val="16"/>
          <w:szCs w:val="16"/>
          <w:highlight w:val="white"/>
        </w:rPr>
        <w:t>void</w:t>
      </w:r>
      <w:r w:rsidRPr="005B603A">
        <w:rPr>
          <w:rFonts w:ascii="Consolas" w:hAnsi="Consolas" w:cs="Courier New"/>
          <w:color w:val="000000"/>
          <w:sz w:val="16"/>
          <w:szCs w:val="16"/>
          <w:highlight w:val="white"/>
        </w:rPr>
        <w:t xml:space="preserve"> PowerMonitor</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Init</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Set ADC parameters (prescaler, voltage reference), enable and start it with the volatge source</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ADCSRA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1</w:t>
      </w:r>
      <w:r w:rsidRPr="005B603A">
        <w:rPr>
          <w:rFonts w:ascii="Consolas" w:hAnsi="Consolas" w:cs="Courier New"/>
          <w:b/>
          <w:bCs/>
          <w:color w:val="000080"/>
          <w:sz w:val="16"/>
          <w:szCs w:val="16"/>
          <w:highlight w:val="white"/>
        </w:rPr>
        <w:t>&lt;&lt;</w:t>
      </w:r>
      <w:r w:rsidRPr="005B603A">
        <w:rPr>
          <w:rFonts w:ascii="Consolas" w:hAnsi="Consolas" w:cs="Courier New"/>
          <w:color w:val="000000"/>
          <w:sz w:val="16"/>
          <w:szCs w:val="16"/>
          <w:highlight w:val="white"/>
        </w:rPr>
        <w:t>ADPS0</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1</w:t>
      </w:r>
      <w:r w:rsidRPr="005B603A">
        <w:rPr>
          <w:rFonts w:ascii="Consolas" w:hAnsi="Consolas" w:cs="Courier New"/>
          <w:b/>
          <w:bCs/>
          <w:color w:val="000080"/>
          <w:sz w:val="16"/>
          <w:szCs w:val="16"/>
          <w:highlight w:val="white"/>
        </w:rPr>
        <w:t>&lt;&lt;</w:t>
      </w:r>
      <w:r w:rsidRPr="005B603A">
        <w:rPr>
          <w:rFonts w:ascii="Consolas" w:hAnsi="Consolas" w:cs="Courier New"/>
          <w:color w:val="000000"/>
          <w:sz w:val="16"/>
          <w:szCs w:val="16"/>
          <w:highlight w:val="white"/>
        </w:rPr>
        <w:t>ADPS1</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1</w:t>
      </w:r>
      <w:r w:rsidRPr="005B603A">
        <w:rPr>
          <w:rFonts w:ascii="Consolas" w:hAnsi="Consolas" w:cs="Courier New"/>
          <w:b/>
          <w:bCs/>
          <w:color w:val="000080"/>
          <w:sz w:val="16"/>
          <w:szCs w:val="16"/>
          <w:highlight w:val="white"/>
        </w:rPr>
        <w:t>&lt;&lt;</w:t>
      </w:r>
      <w:r w:rsidRPr="005B603A">
        <w:rPr>
          <w:rFonts w:ascii="Consolas" w:hAnsi="Consolas" w:cs="Courier New"/>
          <w:color w:val="000000"/>
          <w:sz w:val="16"/>
          <w:szCs w:val="16"/>
          <w:highlight w:val="white"/>
        </w:rPr>
        <w:t>ADPS2</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Prescaler = 128 (104us/conversion and max accuracy)</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ADCSRA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1</w:t>
      </w:r>
      <w:r w:rsidRPr="005B603A">
        <w:rPr>
          <w:rFonts w:ascii="Consolas" w:hAnsi="Consolas" w:cs="Courier New"/>
          <w:b/>
          <w:bCs/>
          <w:color w:val="000080"/>
          <w:sz w:val="16"/>
          <w:szCs w:val="16"/>
          <w:highlight w:val="white"/>
        </w:rPr>
        <w:t>&lt;&lt;</w:t>
      </w:r>
      <w:r w:rsidRPr="005B603A">
        <w:rPr>
          <w:rFonts w:ascii="Consolas" w:hAnsi="Consolas" w:cs="Courier New"/>
          <w:color w:val="000000"/>
          <w:sz w:val="16"/>
          <w:szCs w:val="16"/>
          <w:highlight w:val="white"/>
        </w:rPr>
        <w:t>ADEN</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Enable ADC</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ADMUX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0x40</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xml:space="preserve">// Voltage reference = AVcc with external capacitor at AREF pin </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ADMUX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VPin</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Set ADPS to the voltage pin</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ADCSRA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1</w:t>
      </w:r>
      <w:r w:rsidRPr="005B603A">
        <w:rPr>
          <w:rFonts w:ascii="Consolas" w:hAnsi="Consolas" w:cs="Courier New"/>
          <w:b/>
          <w:bCs/>
          <w:color w:val="000080"/>
          <w:sz w:val="16"/>
          <w:szCs w:val="16"/>
          <w:highlight w:val="white"/>
        </w:rPr>
        <w:t>&lt;&lt;</w:t>
      </w:r>
      <w:r w:rsidRPr="005B603A">
        <w:rPr>
          <w:rFonts w:ascii="Consolas" w:hAnsi="Consolas" w:cs="Courier New"/>
          <w:color w:val="000000"/>
          <w:sz w:val="16"/>
          <w:szCs w:val="16"/>
          <w:highlight w:val="white"/>
        </w:rPr>
        <w:t>ADSC</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Start the conversion</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delay</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1</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Wait to perform this conversion</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xml:space="preserve">// Set Timer1 interrupts </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noInterrupts</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Disable all interrupts</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TCCR1A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Normal port operation (no PWM outputs)</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TCCR1B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1</w:t>
      </w:r>
      <w:r w:rsidRPr="005B603A">
        <w:rPr>
          <w:rFonts w:ascii="Consolas" w:hAnsi="Consolas" w:cs="Courier New"/>
          <w:b/>
          <w:bCs/>
          <w:color w:val="000080"/>
          <w:sz w:val="16"/>
          <w:szCs w:val="16"/>
          <w:highlight w:val="white"/>
        </w:rPr>
        <w:t>&lt;&lt;</w:t>
      </w:r>
      <w:r w:rsidRPr="005B603A">
        <w:rPr>
          <w:rFonts w:ascii="Consolas" w:hAnsi="Consolas" w:cs="Courier New"/>
          <w:color w:val="000000"/>
          <w:sz w:val="16"/>
          <w:szCs w:val="16"/>
          <w:highlight w:val="white"/>
        </w:rPr>
        <w:t>WGM13</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Phase and frequency correct PWM mode with TOP in ICR1</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TCCR1B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1</w:t>
      </w:r>
      <w:r w:rsidRPr="005B603A">
        <w:rPr>
          <w:rFonts w:ascii="Consolas" w:hAnsi="Consolas" w:cs="Courier New"/>
          <w:b/>
          <w:bCs/>
          <w:color w:val="000080"/>
          <w:sz w:val="16"/>
          <w:szCs w:val="16"/>
          <w:highlight w:val="white"/>
        </w:rPr>
        <w:t>&lt;&lt;</w:t>
      </w:r>
      <w:r w:rsidRPr="005B603A">
        <w:rPr>
          <w:rFonts w:ascii="Consolas" w:hAnsi="Consolas" w:cs="Courier New"/>
          <w:color w:val="000000"/>
          <w:sz w:val="16"/>
          <w:szCs w:val="16"/>
          <w:highlight w:val="white"/>
        </w:rPr>
        <w:t>CS10</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No prescaling</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ICR1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8</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period</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TOP</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TIMSK1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1</w:t>
      </w:r>
      <w:r w:rsidRPr="005B603A">
        <w:rPr>
          <w:rFonts w:ascii="Consolas" w:hAnsi="Consolas" w:cs="Courier New"/>
          <w:b/>
          <w:bCs/>
          <w:color w:val="000080"/>
          <w:sz w:val="16"/>
          <w:szCs w:val="16"/>
          <w:highlight w:val="white"/>
        </w:rPr>
        <w:t>&lt;&lt;</w:t>
      </w:r>
      <w:r w:rsidRPr="005B603A">
        <w:rPr>
          <w:rFonts w:ascii="Consolas" w:hAnsi="Consolas" w:cs="Courier New"/>
          <w:color w:val="000000"/>
          <w:sz w:val="16"/>
          <w:szCs w:val="16"/>
          <w:highlight w:val="white"/>
        </w:rPr>
        <w:t>TOIE1</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Enable timer OVF interrupt (TOV1 flag set on at BOTTOM)</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interrupts</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Enable all interrupts</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Init values for members</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iCycl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iChan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nSum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nSavSum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offV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510L</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256</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sumV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sumVV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offC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510L</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256</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sumC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sumCC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sumVC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preV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220L</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64</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804000"/>
          <w:sz w:val="16"/>
          <w:szCs w:val="16"/>
          <w:highlight w:val="white"/>
        </w:rPr>
      </w:pPr>
      <w:r w:rsidRPr="005B603A">
        <w:rPr>
          <w:rFonts w:ascii="Consolas" w:hAnsi="Consolas" w:cs="Courier New"/>
          <w:color w:val="804000"/>
          <w:sz w:val="16"/>
          <w:szCs w:val="16"/>
          <w:highlight w:val="white"/>
        </w:rPr>
        <w:t>#ifdef TESTING</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maxSize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maxProcTime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804000"/>
          <w:sz w:val="16"/>
          <w:szCs w:val="16"/>
          <w:highlight w:val="white"/>
        </w:rPr>
      </w:pPr>
      <w:r w:rsidRPr="005B603A">
        <w:rPr>
          <w:rFonts w:ascii="Consolas" w:hAnsi="Consolas" w:cs="Courier New"/>
          <w:color w:val="804000"/>
          <w:sz w:val="16"/>
          <w:szCs w:val="16"/>
          <w:highlight w:val="white"/>
        </w:rPr>
        <w:t>#endif</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8000FF"/>
          <w:sz w:val="16"/>
          <w:szCs w:val="16"/>
          <w:highlight w:val="white"/>
        </w:rPr>
        <w:t>void</w:t>
      </w:r>
      <w:r w:rsidRPr="005B603A">
        <w:rPr>
          <w:rFonts w:ascii="Consolas" w:hAnsi="Consolas" w:cs="Courier New"/>
          <w:color w:val="000000"/>
          <w:sz w:val="16"/>
          <w:szCs w:val="16"/>
          <w:highlight w:val="white"/>
        </w:rPr>
        <w:t xml:space="preserve"> PowerMonitor</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Process</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804000"/>
          <w:sz w:val="16"/>
          <w:szCs w:val="16"/>
          <w:highlight w:val="white"/>
        </w:rPr>
      </w:pPr>
      <w:r w:rsidRPr="005B603A">
        <w:rPr>
          <w:rFonts w:ascii="Consolas" w:hAnsi="Consolas" w:cs="Courier New"/>
          <w:color w:val="804000"/>
          <w:sz w:val="16"/>
          <w:szCs w:val="16"/>
          <w:highlight w:val="white"/>
        </w:rPr>
        <w:lastRenderedPageBreak/>
        <w:t>#ifdef TESTING</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maxSize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max</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maxSize</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rbDig</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Size</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804000"/>
          <w:sz w:val="16"/>
          <w:szCs w:val="16"/>
          <w:highlight w:val="white"/>
        </w:rPr>
      </w:pPr>
      <w:r w:rsidRPr="005B603A">
        <w:rPr>
          <w:rFonts w:ascii="Consolas" w:hAnsi="Consolas" w:cs="Courier New"/>
          <w:color w:val="804000"/>
          <w:sz w:val="16"/>
          <w:szCs w:val="16"/>
          <w:highlight w:val="white"/>
        </w:rPr>
        <w:t>#endif</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FF"/>
          <w:sz w:val="16"/>
          <w:szCs w:val="16"/>
          <w:highlight w:val="white"/>
        </w:rPr>
        <w:t>while</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rbDig</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Size</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&gt;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804000"/>
          <w:sz w:val="16"/>
          <w:szCs w:val="16"/>
          <w:highlight w:val="white"/>
        </w:rPr>
      </w:pPr>
      <w:r w:rsidRPr="005B603A">
        <w:rPr>
          <w:rFonts w:ascii="Consolas" w:hAnsi="Consolas" w:cs="Courier New"/>
          <w:color w:val="804000"/>
          <w:sz w:val="16"/>
          <w:szCs w:val="16"/>
          <w:highlight w:val="white"/>
        </w:rPr>
        <w:t>#ifdef TESTING</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long</w:t>
      </w:r>
      <w:r w:rsidRPr="005B603A">
        <w:rPr>
          <w:rFonts w:ascii="Consolas" w:hAnsi="Consolas" w:cs="Courier New"/>
          <w:color w:val="000000"/>
          <w:sz w:val="16"/>
          <w:szCs w:val="16"/>
          <w:highlight w:val="white"/>
        </w:rPr>
        <w:t xml:space="preserve"> startTime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micros</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804000"/>
          <w:sz w:val="16"/>
          <w:szCs w:val="16"/>
          <w:highlight w:val="white"/>
        </w:rPr>
      </w:pPr>
      <w:r w:rsidRPr="005B603A">
        <w:rPr>
          <w:rFonts w:ascii="Consolas" w:hAnsi="Consolas" w:cs="Courier New"/>
          <w:color w:val="804000"/>
          <w:sz w:val="16"/>
          <w:szCs w:val="16"/>
          <w:highlight w:val="white"/>
        </w:rPr>
        <w:t>#endif</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Pop the digitized values</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cli</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rbDig</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Pop</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tDig</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sei</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Voltage and current values (x256 and centering)</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V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8000FF"/>
          <w:sz w:val="16"/>
          <w:szCs w:val="16"/>
          <w:highlight w:val="white"/>
        </w:rPr>
        <w:t>long</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tDig</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])&lt;&lt;</w:t>
      </w:r>
      <w:r w:rsidRPr="005B603A">
        <w:rPr>
          <w:rFonts w:ascii="Consolas" w:hAnsi="Consolas" w:cs="Courier New"/>
          <w:color w:val="FF8000"/>
          <w:sz w:val="16"/>
          <w:szCs w:val="16"/>
          <w:highlight w:val="white"/>
        </w:rPr>
        <w:t>8</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offV</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C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8000FF"/>
          <w:sz w:val="16"/>
          <w:szCs w:val="16"/>
          <w:highlight w:val="white"/>
        </w:rPr>
        <w:t>long</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tDig</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1</w:t>
      </w:r>
      <w:r w:rsidRPr="005B603A">
        <w:rPr>
          <w:rFonts w:ascii="Consolas" w:hAnsi="Consolas" w:cs="Courier New"/>
          <w:b/>
          <w:bCs/>
          <w:color w:val="000080"/>
          <w:sz w:val="16"/>
          <w:szCs w:val="16"/>
          <w:highlight w:val="white"/>
        </w:rPr>
        <w:t>])&lt;&lt;</w:t>
      </w:r>
      <w:r w:rsidRPr="005B603A">
        <w:rPr>
          <w:rFonts w:ascii="Consolas" w:hAnsi="Consolas" w:cs="Courier New"/>
          <w:color w:val="FF8000"/>
          <w:sz w:val="16"/>
          <w:szCs w:val="16"/>
          <w:highlight w:val="white"/>
        </w:rPr>
        <w:t>8</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offC</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New half alternance test</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FF"/>
          <w:sz w:val="16"/>
          <w:szCs w:val="16"/>
          <w:highlight w:val="white"/>
        </w:rPr>
        <w:t>if</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V </w:t>
      </w:r>
      <w:r w:rsidRPr="005B603A">
        <w:rPr>
          <w:rFonts w:ascii="Consolas" w:hAnsi="Consolas" w:cs="Courier New"/>
          <w:b/>
          <w:bCs/>
          <w:color w:val="000080"/>
          <w:sz w:val="16"/>
          <w:szCs w:val="16"/>
          <w:highlight w:val="white"/>
        </w:rPr>
        <w:t>&gt;=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&amp;&amp;</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pol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NEGATIVE</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Start POSITIVE (new cycle)</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Polarity new value</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pol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POSITIVE</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iCycl</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FF"/>
          <w:sz w:val="16"/>
          <w:szCs w:val="16"/>
          <w:highlight w:val="white"/>
        </w:rPr>
        <w:t>if</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iCycl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nCycl</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Save the sums of squared values and VC products, then reinit them</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savSumVV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sumVV</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savSumCC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sumCC</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savSumVC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sumVC</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nSavSum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nSum</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sumVV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sumCC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sumVC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nSum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Reinit iCycl</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iCycl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FF"/>
          <w:sz w:val="16"/>
          <w:szCs w:val="16"/>
          <w:highlight w:val="white"/>
        </w:rPr>
        <w:t>else</w:t>
      </w:r>
      <w:r w:rsidRPr="005B603A">
        <w:rPr>
          <w:rFonts w:ascii="Consolas" w:hAnsi="Consolas" w:cs="Courier New"/>
          <w:color w:val="000000"/>
          <w:sz w:val="16"/>
          <w:szCs w:val="16"/>
          <w:highlight w:val="white"/>
        </w:rPr>
        <w:t xml:space="preserve"> </w:t>
      </w:r>
      <w:r w:rsidRPr="005B603A">
        <w:rPr>
          <w:rFonts w:ascii="Consolas" w:hAnsi="Consolas" w:cs="Courier New"/>
          <w:b/>
          <w:bCs/>
          <w:color w:val="0000FF"/>
          <w:sz w:val="16"/>
          <w:szCs w:val="16"/>
          <w:highlight w:val="white"/>
        </w:rPr>
        <w:t>if</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V </w:t>
      </w:r>
      <w:r w:rsidRPr="005B603A">
        <w:rPr>
          <w:rFonts w:ascii="Consolas" w:hAnsi="Consolas" w:cs="Courier New"/>
          <w:b/>
          <w:bCs/>
          <w:color w:val="000080"/>
          <w:sz w:val="16"/>
          <w:szCs w:val="16"/>
          <w:highlight w:val="white"/>
        </w:rPr>
        <w:t>&lt;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&amp;&amp;</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pol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POSITIVE</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Start NEGATIVE</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Polarity new value</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pol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NEGATIVE</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xml:space="preserve">// Offsets update using low pass filters </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offV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sumV</w:t>
      </w:r>
      <w:r w:rsidRPr="005B603A">
        <w:rPr>
          <w:rFonts w:ascii="Consolas" w:hAnsi="Consolas" w:cs="Courier New"/>
          <w:b/>
          <w:bCs/>
          <w:color w:val="000080"/>
          <w:sz w:val="16"/>
          <w:szCs w:val="16"/>
          <w:highlight w:val="white"/>
        </w:rPr>
        <w:t>&gt;&gt;</w:t>
      </w:r>
      <w:r w:rsidRPr="005B603A">
        <w:rPr>
          <w:rFonts w:ascii="Consolas" w:hAnsi="Consolas" w:cs="Courier New"/>
          <w:color w:val="FF8000"/>
          <w:sz w:val="16"/>
          <w:szCs w:val="16"/>
          <w:highlight w:val="white"/>
        </w:rPr>
        <w:t>12</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offC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sumC</w:t>
      </w:r>
      <w:r w:rsidRPr="005B603A">
        <w:rPr>
          <w:rFonts w:ascii="Consolas" w:hAnsi="Consolas" w:cs="Courier New"/>
          <w:b/>
          <w:bCs/>
          <w:color w:val="000080"/>
          <w:sz w:val="16"/>
          <w:szCs w:val="16"/>
          <w:highlight w:val="white"/>
        </w:rPr>
        <w:t>&gt;&gt;</w:t>
      </w:r>
      <w:r w:rsidRPr="005B603A">
        <w:rPr>
          <w:rFonts w:ascii="Consolas" w:hAnsi="Consolas" w:cs="Courier New"/>
          <w:color w:val="FF8000"/>
          <w:sz w:val="16"/>
          <w:szCs w:val="16"/>
          <w:highlight w:val="white"/>
        </w:rPr>
        <w:t>12</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sumV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sumC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Sums incrementation</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sumV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V</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V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V</w:t>
      </w:r>
      <w:r w:rsidRPr="005B603A">
        <w:rPr>
          <w:rFonts w:ascii="Consolas" w:hAnsi="Consolas" w:cs="Courier New"/>
          <w:b/>
          <w:bCs/>
          <w:color w:val="000080"/>
          <w:sz w:val="16"/>
          <w:szCs w:val="16"/>
          <w:highlight w:val="white"/>
        </w:rPr>
        <w:t>&gt;&gt;</w:t>
      </w:r>
      <w:r w:rsidRPr="005B603A">
        <w:rPr>
          <w:rFonts w:ascii="Consolas" w:hAnsi="Consolas" w:cs="Courier New"/>
          <w:color w:val="FF8000"/>
          <w:sz w:val="16"/>
          <w:szCs w:val="16"/>
          <w:highlight w:val="white"/>
        </w:rPr>
        <w:t>2</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sumVV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V</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V</w:t>
      </w:r>
      <w:r w:rsidRPr="005B603A">
        <w:rPr>
          <w:rFonts w:ascii="Consolas" w:hAnsi="Consolas" w:cs="Courier New"/>
          <w:b/>
          <w:bCs/>
          <w:color w:val="000080"/>
          <w:sz w:val="16"/>
          <w:szCs w:val="16"/>
          <w:highlight w:val="white"/>
        </w:rPr>
        <w:t>)&gt;&gt;</w:t>
      </w:r>
      <w:r w:rsidRPr="005B603A">
        <w:rPr>
          <w:rFonts w:ascii="Consolas" w:hAnsi="Consolas" w:cs="Courier New"/>
          <w:color w:val="FF8000"/>
          <w:sz w:val="16"/>
          <w:szCs w:val="16"/>
          <w:highlight w:val="white"/>
        </w:rPr>
        <w:t>6</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sumC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C</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C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C</w:t>
      </w:r>
      <w:r w:rsidRPr="005B603A">
        <w:rPr>
          <w:rFonts w:ascii="Consolas" w:hAnsi="Consolas" w:cs="Courier New"/>
          <w:b/>
          <w:bCs/>
          <w:color w:val="000080"/>
          <w:sz w:val="16"/>
          <w:szCs w:val="16"/>
          <w:highlight w:val="white"/>
        </w:rPr>
        <w:t>&gt;&gt;</w:t>
      </w:r>
      <w:r w:rsidRPr="005B603A">
        <w:rPr>
          <w:rFonts w:ascii="Consolas" w:hAnsi="Consolas" w:cs="Courier New"/>
          <w:color w:val="FF8000"/>
          <w:sz w:val="16"/>
          <w:szCs w:val="16"/>
          <w:highlight w:val="white"/>
        </w:rPr>
        <w:t>2</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sumCC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C</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C</w:t>
      </w:r>
      <w:r w:rsidRPr="005B603A">
        <w:rPr>
          <w:rFonts w:ascii="Consolas" w:hAnsi="Consolas" w:cs="Courier New"/>
          <w:b/>
          <w:bCs/>
          <w:color w:val="000080"/>
          <w:sz w:val="16"/>
          <w:szCs w:val="16"/>
          <w:highlight w:val="white"/>
        </w:rPr>
        <w:t>)&gt;&gt;</w:t>
      </w:r>
      <w:r w:rsidRPr="005B603A">
        <w:rPr>
          <w:rFonts w:ascii="Consolas" w:hAnsi="Consolas" w:cs="Courier New"/>
          <w:color w:val="FF8000"/>
          <w:sz w:val="16"/>
          <w:szCs w:val="16"/>
          <w:highlight w:val="white"/>
        </w:rPr>
        <w:t>6</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phaV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preV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V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preV</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pha</w:t>
      </w:r>
      <w:r w:rsidRPr="005B603A">
        <w:rPr>
          <w:rFonts w:ascii="Consolas" w:hAnsi="Consolas" w:cs="Courier New"/>
          <w:b/>
          <w:bCs/>
          <w:color w:val="000080"/>
          <w:sz w:val="16"/>
          <w:szCs w:val="16"/>
          <w:highlight w:val="white"/>
        </w:rPr>
        <w:t>)&gt;&gt;</w:t>
      </w:r>
      <w:r w:rsidRPr="005B603A">
        <w:rPr>
          <w:rFonts w:ascii="Consolas" w:hAnsi="Consolas" w:cs="Courier New"/>
          <w:color w:val="FF8000"/>
          <w:sz w:val="16"/>
          <w:szCs w:val="16"/>
          <w:highlight w:val="white"/>
        </w:rPr>
        <w:t>8</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sumVC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phaV</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C</w:t>
      </w:r>
      <w:r w:rsidRPr="005B603A">
        <w:rPr>
          <w:rFonts w:ascii="Consolas" w:hAnsi="Consolas" w:cs="Courier New"/>
          <w:b/>
          <w:bCs/>
          <w:color w:val="000080"/>
          <w:sz w:val="16"/>
          <w:szCs w:val="16"/>
          <w:highlight w:val="white"/>
        </w:rPr>
        <w:t>)&gt;&gt;</w:t>
      </w:r>
      <w:r w:rsidRPr="005B603A">
        <w:rPr>
          <w:rFonts w:ascii="Consolas" w:hAnsi="Consolas" w:cs="Courier New"/>
          <w:color w:val="FF8000"/>
          <w:sz w:val="16"/>
          <w:szCs w:val="16"/>
          <w:highlight w:val="white"/>
        </w:rPr>
        <w:t>6</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preV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V</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nSum</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804000"/>
          <w:sz w:val="16"/>
          <w:szCs w:val="16"/>
          <w:highlight w:val="white"/>
        </w:rPr>
      </w:pPr>
      <w:r w:rsidRPr="005B603A">
        <w:rPr>
          <w:rFonts w:ascii="Consolas" w:hAnsi="Consolas" w:cs="Courier New"/>
          <w:color w:val="804000"/>
          <w:sz w:val="16"/>
          <w:szCs w:val="16"/>
          <w:highlight w:val="white"/>
        </w:rPr>
        <w:t>#ifdef TESTING</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maxProcTime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max</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maxProcTime</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micros</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startTime</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804000"/>
          <w:sz w:val="16"/>
          <w:szCs w:val="16"/>
          <w:highlight w:val="white"/>
        </w:rPr>
      </w:pPr>
      <w:r w:rsidRPr="005B603A">
        <w:rPr>
          <w:rFonts w:ascii="Consolas" w:hAnsi="Consolas" w:cs="Courier New"/>
          <w:color w:val="804000"/>
          <w:sz w:val="16"/>
          <w:szCs w:val="16"/>
          <w:highlight w:val="white"/>
        </w:rPr>
        <w:t>#endif</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8000FF"/>
          <w:sz w:val="16"/>
          <w:szCs w:val="16"/>
          <w:highlight w:val="white"/>
        </w:rPr>
        <w:t>double</w:t>
      </w:r>
      <w:r w:rsidRPr="005B603A">
        <w:rPr>
          <w:rFonts w:ascii="Consolas" w:hAnsi="Consolas" w:cs="Courier New"/>
          <w:color w:val="000000"/>
          <w:sz w:val="16"/>
          <w:szCs w:val="16"/>
          <w:highlight w:val="white"/>
        </w:rPr>
        <w:t xml:space="preserve"> PowerMonitor</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RmsVoltage</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FF"/>
          <w:sz w:val="16"/>
          <w:szCs w:val="16"/>
          <w:highlight w:val="white"/>
        </w:rPr>
        <w:t>return</w:t>
      </w:r>
      <w:r w:rsidRPr="005B603A">
        <w:rPr>
          <w:rFonts w:ascii="Consolas" w:hAnsi="Consolas" w:cs="Courier New"/>
          <w:color w:val="000000"/>
          <w:sz w:val="16"/>
          <w:szCs w:val="16"/>
          <w:highlight w:val="white"/>
        </w:rPr>
        <w:t xml:space="preserve"> VCal</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sqrt</w:t>
      </w:r>
      <w:r w:rsidRPr="005B603A">
        <w:rPr>
          <w:rFonts w:ascii="Consolas" w:hAnsi="Consolas" w:cs="Courier New"/>
          <w:b/>
          <w:bCs/>
          <w:color w:val="000080"/>
          <w:sz w:val="16"/>
          <w:szCs w:val="16"/>
          <w:highlight w:val="white"/>
        </w:rPr>
        <w:t>(((</w:t>
      </w:r>
      <w:r w:rsidRPr="005B603A">
        <w:rPr>
          <w:rFonts w:ascii="Consolas" w:hAnsi="Consolas" w:cs="Courier New"/>
          <w:color w:val="8000FF"/>
          <w:sz w:val="16"/>
          <w:szCs w:val="16"/>
          <w:highlight w:val="white"/>
        </w:rPr>
        <w:t>double</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savSumVV</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64.</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nSavSum</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8000FF"/>
          <w:sz w:val="16"/>
          <w:szCs w:val="16"/>
          <w:highlight w:val="white"/>
        </w:rPr>
        <w:lastRenderedPageBreak/>
        <w:t>double</w:t>
      </w:r>
      <w:r w:rsidRPr="005B603A">
        <w:rPr>
          <w:rFonts w:ascii="Consolas" w:hAnsi="Consolas" w:cs="Courier New"/>
          <w:color w:val="000000"/>
          <w:sz w:val="16"/>
          <w:szCs w:val="16"/>
          <w:highlight w:val="white"/>
        </w:rPr>
        <w:t xml:space="preserve"> PowerMonitor</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RmsCurrent</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FF"/>
          <w:sz w:val="16"/>
          <w:szCs w:val="16"/>
          <w:highlight w:val="white"/>
        </w:rPr>
        <w:t>return</w:t>
      </w:r>
      <w:r w:rsidRPr="005B603A">
        <w:rPr>
          <w:rFonts w:ascii="Consolas" w:hAnsi="Consolas" w:cs="Courier New"/>
          <w:color w:val="000000"/>
          <w:sz w:val="16"/>
          <w:szCs w:val="16"/>
          <w:highlight w:val="white"/>
        </w:rPr>
        <w:t xml:space="preserve"> CCal</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sqrt</w:t>
      </w:r>
      <w:r w:rsidRPr="005B603A">
        <w:rPr>
          <w:rFonts w:ascii="Consolas" w:hAnsi="Consolas" w:cs="Courier New"/>
          <w:b/>
          <w:bCs/>
          <w:color w:val="000080"/>
          <w:sz w:val="16"/>
          <w:szCs w:val="16"/>
          <w:highlight w:val="white"/>
        </w:rPr>
        <w:t>(((</w:t>
      </w:r>
      <w:r w:rsidRPr="005B603A">
        <w:rPr>
          <w:rFonts w:ascii="Consolas" w:hAnsi="Consolas" w:cs="Courier New"/>
          <w:color w:val="8000FF"/>
          <w:sz w:val="16"/>
          <w:szCs w:val="16"/>
          <w:highlight w:val="white"/>
        </w:rPr>
        <w:t>double</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savSumCC</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64.</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nSavSum</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8000FF"/>
          <w:sz w:val="16"/>
          <w:szCs w:val="16"/>
          <w:highlight w:val="white"/>
        </w:rPr>
        <w:t>double</w:t>
      </w:r>
      <w:r w:rsidRPr="005B603A">
        <w:rPr>
          <w:rFonts w:ascii="Consolas" w:hAnsi="Consolas" w:cs="Courier New"/>
          <w:color w:val="000000"/>
          <w:sz w:val="16"/>
          <w:szCs w:val="16"/>
          <w:highlight w:val="white"/>
        </w:rPr>
        <w:t xml:space="preserve"> PowerMonitor</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RealPower</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FF"/>
          <w:sz w:val="16"/>
          <w:szCs w:val="16"/>
          <w:highlight w:val="white"/>
        </w:rPr>
        <w:t>return</w:t>
      </w:r>
      <w:r w:rsidRPr="005B603A">
        <w:rPr>
          <w:rFonts w:ascii="Consolas" w:hAnsi="Consolas" w:cs="Courier New"/>
          <w:color w:val="000000"/>
          <w:sz w:val="16"/>
          <w:szCs w:val="16"/>
          <w:highlight w:val="white"/>
        </w:rPr>
        <w:t xml:space="preserve"> VCal</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CCal</w:t>
      </w:r>
      <w:r w:rsidRPr="005B603A">
        <w:rPr>
          <w:rFonts w:ascii="Consolas" w:hAnsi="Consolas" w:cs="Courier New"/>
          <w:b/>
          <w:bCs/>
          <w:color w:val="000080"/>
          <w:sz w:val="16"/>
          <w:szCs w:val="16"/>
          <w:highlight w:val="white"/>
        </w:rPr>
        <w:t>*(((</w:t>
      </w:r>
      <w:r w:rsidRPr="005B603A">
        <w:rPr>
          <w:rFonts w:ascii="Consolas" w:hAnsi="Consolas" w:cs="Courier New"/>
          <w:color w:val="8000FF"/>
          <w:sz w:val="16"/>
          <w:szCs w:val="16"/>
          <w:highlight w:val="white"/>
        </w:rPr>
        <w:t>double</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savSumVC</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64.</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nSavSum</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804000"/>
          <w:sz w:val="16"/>
          <w:szCs w:val="16"/>
          <w:highlight w:val="white"/>
        </w:rPr>
      </w:pPr>
      <w:r w:rsidRPr="005B603A">
        <w:rPr>
          <w:rFonts w:ascii="Consolas" w:hAnsi="Consolas" w:cs="Courier New"/>
          <w:color w:val="804000"/>
          <w:sz w:val="16"/>
          <w:szCs w:val="16"/>
          <w:highlight w:val="white"/>
        </w:rPr>
        <w:t>#ifdef TESTING</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byte PowerMonitor</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MaxSize</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byte savMaxSize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maxSize</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maxSize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FF"/>
          <w:sz w:val="16"/>
          <w:szCs w:val="16"/>
          <w:highlight w:val="white"/>
        </w:rPr>
        <w:t>return</w:t>
      </w:r>
      <w:r w:rsidRPr="005B603A">
        <w:rPr>
          <w:rFonts w:ascii="Consolas" w:hAnsi="Consolas" w:cs="Courier New"/>
          <w:color w:val="000000"/>
          <w:sz w:val="16"/>
          <w:szCs w:val="16"/>
          <w:highlight w:val="white"/>
        </w:rPr>
        <w:t xml:space="preserve"> savMaxSize</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8000FF"/>
          <w:sz w:val="16"/>
          <w:szCs w:val="16"/>
          <w:highlight w:val="white"/>
        </w:rPr>
        <w:t>int</w:t>
      </w:r>
      <w:r w:rsidRPr="005B603A">
        <w:rPr>
          <w:rFonts w:ascii="Consolas" w:hAnsi="Consolas" w:cs="Courier New"/>
          <w:color w:val="000000"/>
          <w:sz w:val="16"/>
          <w:szCs w:val="16"/>
          <w:highlight w:val="white"/>
        </w:rPr>
        <w:t xml:space="preserve"> PowerMonitor</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NbSamples</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FF"/>
          <w:sz w:val="16"/>
          <w:szCs w:val="16"/>
          <w:highlight w:val="white"/>
        </w:rPr>
        <w:t>return</w:t>
      </w:r>
      <w:r w:rsidRPr="005B603A">
        <w:rPr>
          <w:rFonts w:ascii="Consolas" w:hAnsi="Consolas" w:cs="Courier New"/>
          <w:color w:val="000000"/>
          <w:sz w:val="16"/>
          <w:szCs w:val="16"/>
          <w:highlight w:val="white"/>
        </w:rPr>
        <w:t xml:space="preserve"> nSavSum</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8000FF"/>
          <w:sz w:val="16"/>
          <w:szCs w:val="16"/>
          <w:highlight w:val="white"/>
        </w:rPr>
        <w:t>long</w:t>
      </w:r>
      <w:r w:rsidRPr="005B603A">
        <w:rPr>
          <w:rFonts w:ascii="Consolas" w:hAnsi="Consolas" w:cs="Courier New"/>
          <w:color w:val="000000"/>
          <w:sz w:val="16"/>
          <w:szCs w:val="16"/>
          <w:highlight w:val="white"/>
        </w:rPr>
        <w:t xml:space="preserve"> PowerMonitor</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MaxProcTime</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8000FF"/>
          <w:sz w:val="16"/>
          <w:szCs w:val="16"/>
          <w:highlight w:val="white"/>
        </w:rPr>
        <w:t>long</w:t>
      </w:r>
      <w:r w:rsidRPr="005B603A">
        <w:rPr>
          <w:rFonts w:ascii="Consolas" w:hAnsi="Consolas" w:cs="Courier New"/>
          <w:color w:val="000000"/>
          <w:sz w:val="16"/>
          <w:szCs w:val="16"/>
          <w:highlight w:val="white"/>
        </w:rPr>
        <w:t xml:space="preserve"> savMaxProcTime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maxProcTime</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maxProcTime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FF"/>
          <w:sz w:val="16"/>
          <w:szCs w:val="16"/>
          <w:highlight w:val="white"/>
        </w:rPr>
        <w:t>return</w:t>
      </w:r>
      <w:r w:rsidRPr="005B603A">
        <w:rPr>
          <w:rFonts w:ascii="Consolas" w:hAnsi="Consolas" w:cs="Courier New"/>
          <w:color w:val="000000"/>
          <w:sz w:val="16"/>
          <w:szCs w:val="16"/>
          <w:highlight w:val="white"/>
        </w:rPr>
        <w:t xml:space="preserve"> savMaxProcTime</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804000"/>
          <w:sz w:val="16"/>
          <w:szCs w:val="16"/>
          <w:highlight w:val="white"/>
        </w:rPr>
      </w:pPr>
      <w:r w:rsidRPr="005B603A">
        <w:rPr>
          <w:rFonts w:ascii="Consolas" w:hAnsi="Consolas" w:cs="Courier New"/>
          <w:color w:val="804000"/>
          <w:sz w:val="16"/>
          <w:szCs w:val="16"/>
          <w:highlight w:val="white"/>
        </w:rPr>
        <w:t>#endif</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8000FF"/>
          <w:sz w:val="16"/>
          <w:szCs w:val="16"/>
          <w:highlight w:val="white"/>
        </w:rPr>
        <w:t>void</w:t>
      </w:r>
      <w:r w:rsidRPr="005B603A">
        <w:rPr>
          <w:rFonts w:ascii="Consolas" w:hAnsi="Consolas" w:cs="Courier New"/>
          <w:color w:val="000000"/>
          <w:sz w:val="16"/>
          <w:szCs w:val="16"/>
          <w:highlight w:val="white"/>
        </w:rPr>
        <w:t xml:space="preserve"> PowerMonitor</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FuncISR</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Digitized value</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tDigISR</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iChan</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ADC</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Push the digitized values in the buffer</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FF"/>
          <w:sz w:val="16"/>
          <w:szCs w:val="16"/>
          <w:highlight w:val="white"/>
        </w:rPr>
        <w:t>if</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iChan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2</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iChan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ADMUX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0x40</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VPin</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rbDig</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Push</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tDigISR</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8000"/>
          <w:sz w:val="16"/>
          <w:szCs w:val="16"/>
          <w:highlight w:val="white"/>
        </w:rPr>
      </w:pPr>
      <w:r w:rsidRPr="005B603A">
        <w:rPr>
          <w:rFonts w:ascii="Consolas" w:hAnsi="Consolas" w:cs="Courier New"/>
          <w:color w:val="000000"/>
          <w:sz w:val="16"/>
          <w:szCs w:val="16"/>
          <w:highlight w:val="white"/>
        </w:rPr>
        <w:t xml:space="preserve">  </w:t>
      </w:r>
      <w:r w:rsidRPr="005B603A">
        <w:rPr>
          <w:rFonts w:ascii="Consolas" w:hAnsi="Consolas" w:cs="Courier New"/>
          <w:color w:val="008000"/>
          <w:sz w:val="16"/>
          <w:szCs w:val="16"/>
          <w:highlight w:val="white"/>
        </w:rPr>
        <w:t xml:space="preserve">// Start the next conversion </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ADMUX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color w:val="FF8000"/>
          <w:sz w:val="16"/>
          <w:szCs w:val="16"/>
          <w:highlight w:val="white"/>
        </w:rPr>
        <w:t>0x40</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CPin</w:t>
      </w:r>
      <w:r w:rsidRPr="005B603A">
        <w:rPr>
          <w:rFonts w:ascii="Consolas" w:hAnsi="Consolas" w:cs="Courier New"/>
          <w:b/>
          <w:bCs/>
          <w:color w:val="000080"/>
          <w:sz w:val="16"/>
          <w:szCs w:val="16"/>
          <w:highlight w:val="white"/>
        </w:rPr>
        <w:t>;</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color w:val="000000"/>
          <w:sz w:val="16"/>
          <w:szCs w:val="16"/>
          <w:highlight w:val="white"/>
        </w:rPr>
        <w:t xml:space="preserve">  ADCSRA </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r w:rsidRPr="005B603A">
        <w:rPr>
          <w:rFonts w:ascii="Consolas" w:hAnsi="Consolas" w:cs="Courier New"/>
          <w:b/>
          <w:bCs/>
          <w:color w:val="000080"/>
          <w:sz w:val="16"/>
          <w:szCs w:val="16"/>
          <w:highlight w:val="white"/>
        </w:rPr>
        <w:t>(</w:t>
      </w:r>
      <w:r w:rsidRPr="005B603A">
        <w:rPr>
          <w:rFonts w:ascii="Consolas" w:hAnsi="Consolas" w:cs="Courier New"/>
          <w:color w:val="FF8000"/>
          <w:sz w:val="16"/>
          <w:szCs w:val="16"/>
          <w:highlight w:val="white"/>
        </w:rPr>
        <w:t>1</w:t>
      </w:r>
      <w:r w:rsidRPr="005B603A">
        <w:rPr>
          <w:rFonts w:ascii="Consolas" w:hAnsi="Consolas" w:cs="Courier New"/>
          <w:b/>
          <w:bCs/>
          <w:color w:val="000080"/>
          <w:sz w:val="16"/>
          <w:szCs w:val="16"/>
          <w:highlight w:val="white"/>
        </w:rPr>
        <w:t>&lt;&lt;</w:t>
      </w:r>
      <w:r w:rsidRPr="005B603A">
        <w:rPr>
          <w:rFonts w:ascii="Consolas" w:hAnsi="Consolas" w:cs="Courier New"/>
          <w:color w:val="000000"/>
          <w:sz w:val="16"/>
          <w:szCs w:val="16"/>
          <w:highlight w:val="white"/>
        </w:rPr>
        <w:t>ADSC</w:t>
      </w: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p>
    <w:p w:rsidR="005B603A" w:rsidRPr="005B603A" w:rsidRDefault="005B603A" w:rsidP="005B603A">
      <w:pPr>
        <w:autoSpaceDE w:val="0"/>
        <w:autoSpaceDN w:val="0"/>
        <w:adjustRightInd w:val="0"/>
        <w:spacing w:after="0" w:line="240" w:lineRule="auto"/>
        <w:jc w:val="left"/>
        <w:rPr>
          <w:rFonts w:ascii="Consolas" w:hAnsi="Consolas" w:cs="Courier New"/>
          <w:color w:val="000000"/>
          <w:sz w:val="16"/>
          <w:szCs w:val="16"/>
          <w:highlight w:val="white"/>
        </w:rPr>
      </w:pPr>
      <w:r w:rsidRPr="005B603A">
        <w:rPr>
          <w:rFonts w:ascii="Consolas" w:hAnsi="Consolas" w:cs="Courier New"/>
          <w:b/>
          <w:bCs/>
          <w:color w:val="000080"/>
          <w:sz w:val="16"/>
          <w:szCs w:val="16"/>
          <w:highlight w:val="white"/>
        </w:rPr>
        <w:t>}</w:t>
      </w:r>
      <w:r w:rsidRPr="005B603A">
        <w:rPr>
          <w:rFonts w:ascii="Consolas" w:hAnsi="Consolas" w:cs="Courier New"/>
          <w:color w:val="000000"/>
          <w:sz w:val="16"/>
          <w:szCs w:val="16"/>
          <w:highlight w:val="white"/>
        </w:rPr>
        <w:t xml:space="preserve">  </w:t>
      </w:r>
    </w:p>
    <w:p w:rsidR="00A66729" w:rsidRDefault="00A66729" w:rsidP="0019097B">
      <w:pPr>
        <w:spacing w:before="240"/>
      </w:pPr>
    </w:p>
    <w:p w:rsidR="00C6273E" w:rsidRDefault="00C6273E" w:rsidP="00C6273E">
      <w:pPr>
        <w:spacing w:before="240"/>
        <w:rPr>
          <w:b/>
        </w:rPr>
      </w:pPr>
    </w:p>
    <w:p w:rsidR="009244BD" w:rsidRDefault="009244BD" w:rsidP="009244BD">
      <w:pPr>
        <w:spacing w:before="240"/>
      </w:pPr>
    </w:p>
    <w:sectPr w:rsidR="009244BD" w:rsidSect="00DE551B">
      <w:footerReference w:type="default" r:id="rId50"/>
      <w:pgSz w:w="11906" w:h="16838"/>
      <w:pgMar w:top="993" w:right="1417" w:bottom="993" w:left="1417" w:header="708" w:footer="31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3620" w:rsidRDefault="00DE3620" w:rsidP="003157ED">
      <w:r>
        <w:separator/>
      </w:r>
    </w:p>
  </w:endnote>
  <w:endnote w:type="continuationSeparator" w:id="1">
    <w:p w:rsidR="00DE3620" w:rsidRDefault="00DE3620" w:rsidP="003157E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805157"/>
      <w:docPartObj>
        <w:docPartGallery w:val="Page Numbers (Bottom of Page)"/>
        <w:docPartUnique/>
      </w:docPartObj>
    </w:sdtPr>
    <w:sdtContent>
      <w:p w:rsidR="00012ABE" w:rsidRDefault="00FD3AEB">
        <w:pPr>
          <w:pStyle w:val="Pieddepage"/>
          <w:jc w:val="center"/>
        </w:pPr>
        <w:fldSimple w:instr=" PAGE   \* MERGEFORMAT ">
          <w:r w:rsidR="009E3F02">
            <w:rPr>
              <w:noProof/>
            </w:rPr>
            <w:t>22</w:t>
          </w:r>
        </w:fldSimple>
      </w:p>
    </w:sdtContent>
  </w:sdt>
  <w:p w:rsidR="00012ABE" w:rsidRDefault="00012ABE">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3620" w:rsidRDefault="00DE3620" w:rsidP="003157ED">
      <w:r>
        <w:separator/>
      </w:r>
    </w:p>
  </w:footnote>
  <w:footnote w:type="continuationSeparator" w:id="1">
    <w:p w:rsidR="00DE3620" w:rsidRDefault="00DE3620" w:rsidP="003157ED">
      <w:r>
        <w:continuationSeparator/>
      </w:r>
    </w:p>
  </w:footnote>
  <w:footnote w:id="2">
    <w:p w:rsidR="00012ABE" w:rsidRDefault="00012ABE">
      <w:pPr>
        <w:pStyle w:val="Notedebasdepage"/>
      </w:pPr>
      <w:r>
        <w:rPr>
          <w:rStyle w:val="Appelnotedebasdep"/>
        </w:rPr>
        <w:footnoteRef/>
      </w:r>
      <w:r>
        <w:t xml:space="preserve"> </w:t>
      </w:r>
      <w:hyperlink r:id="rId1" w:history="1">
        <w:r w:rsidRPr="008D54D4">
          <w:rPr>
            <w:rStyle w:val="Lienhypertexte"/>
          </w:rPr>
          <w:t>https://forum-photovoltaique.fr</w:t>
        </w:r>
      </w:hyperlink>
      <w:r>
        <w:t xml:space="preserve"> </w:t>
      </w:r>
    </w:p>
  </w:footnote>
  <w:footnote w:id="3">
    <w:p w:rsidR="00012ABE" w:rsidRDefault="00012ABE">
      <w:pPr>
        <w:pStyle w:val="Notedebasdepage"/>
      </w:pPr>
      <w:r>
        <w:rPr>
          <w:rStyle w:val="Appelnotedebasdep"/>
        </w:rPr>
        <w:footnoteRef/>
      </w:r>
      <w:r>
        <w:t xml:space="preserve"> </w:t>
      </w:r>
      <w:hyperlink r:id="rId2" w:history="1">
        <w:r w:rsidRPr="00C926CD">
          <w:rPr>
            <w:rStyle w:val="Lienhypertexte"/>
          </w:rPr>
          <w:t>https://www.amazon.fr/XTM35SA-Monophas%C3%A9-Meter-Digital-10%E2%84%83/dp/B09JSYM5R1/ref=sr_1_1_sspa</w:t>
        </w:r>
      </w:hyperlink>
      <w:r>
        <w:t xml:space="preserve"> </w:t>
      </w:r>
    </w:p>
  </w:footnote>
  <w:footnote w:id="4">
    <w:p w:rsidR="00012ABE" w:rsidRDefault="00012ABE">
      <w:pPr>
        <w:pStyle w:val="Notedebasdepage"/>
      </w:pPr>
      <w:r>
        <w:rPr>
          <w:rStyle w:val="Appelnotedebasdep"/>
        </w:rPr>
        <w:footnoteRef/>
      </w:r>
      <w:r>
        <w:t xml:space="preserve"> </w:t>
      </w:r>
      <w:hyperlink r:id="rId3" w:history="1">
        <w:r w:rsidRPr="008D54D4">
          <w:rPr>
            <w:rStyle w:val="Lienhypertexte"/>
            <w:rFonts w:cstheme="minorHAnsi"/>
          </w:rPr>
          <w:t>http://www.cnhaohua.com/product/1150.html</w:t>
        </w:r>
      </w:hyperlink>
      <w:r>
        <w:t xml:space="preserve"> </w:t>
      </w:r>
    </w:p>
  </w:footnote>
  <w:footnote w:id="5">
    <w:p w:rsidR="00012ABE" w:rsidRDefault="00012ABE">
      <w:pPr>
        <w:pStyle w:val="Notedebasdepage"/>
      </w:pPr>
      <w:r>
        <w:rPr>
          <w:rStyle w:val="Appelnotedebasdep"/>
        </w:rPr>
        <w:footnoteRef/>
      </w:r>
      <w:r>
        <w:t xml:space="preserve"> Si </w:t>
      </w:r>
      <m:oMath>
        <m:r>
          <w:rPr>
            <w:rFonts w:ascii="Cambria Math" w:hAnsi="Cambria Math"/>
          </w:rPr>
          <m:t>t</m:t>
        </m:r>
      </m:oMath>
      <w:r>
        <w:rPr>
          <w:rFonts w:eastAsiaTheme="minorEastAsia"/>
        </w:rPr>
        <w:t xml:space="preserve"> secondes entre 2 flashs =&gt;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=7200/t</m:t>
        </m:r>
      </m:oMath>
      <w:r>
        <w:rPr>
          <w:rFonts w:eastAsiaTheme="minorEastAsia"/>
        </w:rPr>
        <w:t xml:space="preserve"> W (puissance réelle).</w:t>
      </w:r>
    </w:p>
  </w:footnote>
  <w:footnote w:id="6">
    <w:p w:rsidR="00012ABE" w:rsidRDefault="00012ABE">
      <w:pPr>
        <w:pStyle w:val="Notedebasdepage"/>
      </w:pPr>
      <w:r>
        <w:rPr>
          <w:rStyle w:val="Appelnotedebasdep"/>
        </w:rPr>
        <w:footnoteRef/>
      </w:r>
      <w:r>
        <w:t xml:space="preserve"> 0V environ entre cette ligne et la terre.</w:t>
      </w:r>
    </w:p>
  </w:footnote>
  <w:footnote w:id="7">
    <w:p w:rsidR="00012ABE" w:rsidRDefault="00012ABE">
      <w:pPr>
        <w:pStyle w:val="Notedebasdepage"/>
      </w:pPr>
      <w:r>
        <w:rPr>
          <w:rStyle w:val="Appelnotedebasdep"/>
        </w:rPr>
        <w:footnoteRef/>
      </w:r>
      <w:r>
        <w:t xml:space="preserve"> </w:t>
      </w:r>
      <w:hyperlink r:id="rId4" w:history="1">
        <w:r w:rsidRPr="005F39F9">
          <w:rPr>
            <w:rStyle w:val="Lienhypertexte"/>
          </w:rPr>
          <w:t>https://forum-photovoltaique.fr/viewtopic.php?f=110&amp;t=40512</w:t>
        </w:r>
      </w:hyperlink>
      <w:r>
        <w:t xml:space="preserve"> </w:t>
      </w:r>
    </w:p>
  </w:footnote>
  <w:footnote w:id="8">
    <w:p w:rsidR="00260CA5" w:rsidRDefault="00260CA5">
      <w:pPr>
        <w:pStyle w:val="Notedebasdepage"/>
      </w:pPr>
      <w:r>
        <w:rPr>
          <w:rStyle w:val="Appelnotedebasdep"/>
        </w:rPr>
        <w:footnoteRef/>
      </w:r>
      <w:r>
        <w:t xml:space="preserve"> </w:t>
      </w:r>
      <w:hyperlink r:id="rId5" w:history="1">
        <w:r w:rsidRPr="00AA206C">
          <w:rPr>
            <w:rStyle w:val="Lienhypertexte"/>
          </w:rPr>
          <w:t>https://fr.aliexpress.com/item/32297200306.html</w:t>
        </w:r>
      </w:hyperlink>
      <w:r>
        <w:t xml:space="preserve"> </w:t>
      </w:r>
    </w:p>
  </w:footnote>
  <w:footnote w:id="9">
    <w:p w:rsidR="000D29C3" w:rsidRDefault="000D29C3">
      <w:pPr>
        <w:pStyle w:val="Notedebasdepage"/>
      </w:pPr>
      <w:r>
        <w:rPr>
          <w:rStyle w:val="Appelnotedebasdep"/>
        </w:rPr>
        <w:footnoteRef/>
      </w:r>
      <w:r>
        <w:t xml:space="preserve"> </w:t>
      </w:r>
      <w:hyperlink r:id="rId6" w:history="1">
        <w:r w:rsidRPr="00AA206C">
          <w:rPr>
            <w:rStyle w:val="Lienhypertexte"/>
          </w:rPr>
          <w:t>https://cdn.sparkfun.com/datasheets/Components/General/SSR40DA.pdf</w:t>
        </w:r>
      </w:hyperlink>
      <w:r>
        <w:t xml:space="preserve"> </w:t>
      </w:r>
    </w:p>
  </w:footnote>
  <w:footnote w:id="10">
    <w:p w:rsidR="00260CA5" w:rsidRDefault="00260CA5">
      <w:pPr>
        <w:pStyle w:val="Notedebasdepage"/>
      </w:pPr>
      <w:r>
        <w:rPr>
          <w:rStyle w:val="Appelnotedebasdep"/>
        </w:rPr>
        <w:footnoteRef/>
      </w:r>
      <w:r>
        <w:t xml:space="preserve"> </w:t>
      </w:r>
      <w:hyperlink r:id="rId7" w:history="1">
        <w:r w:rsidRPr="00AA206C">
          <w:rPr>
            <w:rStyle w:val="Lienhypertexte"/>
          </w:rPr>
          <w:t>https://fr.aliexpress.com/item/32715724000.html</w:t>
        </w:r>
      </w:hyperlink>
      <w:r>
        <w:t xml:space="preserve"> </w:t>
      </w:r>
    </w:p>
  </w:footnote>
  <w:footnote w:id="11">
    <w:p w:rsidR="008B337F" w:rsidRDefault="008B337F">
      <w:pPr>
        <w:pStyle w:val="Notedebasdepage"/>
      </w:pPr>
      <w:r>
        <w:rPr>
          <w:rStyle w:val="Appelnotedebasdep"/>
        </w:rPr>
        <w:footnoteRef/>
      </w:r>
      <w:r>
        <w:t xml:space="preserve"> </w:t>
      </w:r>
      <w:hyperlink r:id="rId8" w:history="1">
        <w:r w:rsidRPr="00AA206C">
          <w:rPr>
            <w:rStyle w:val="Lienhypertexte"/>
          </w:rPr>
          <w:t>https://learn.openenergymonitor.org/electricity-monitoring/ct-sensors/files/SCT013-000_datasheet_0.pdf</w:t>
        </w:r>
      </w:hyperlink>
      <w:r>
        <w:t xml:space="preserve"> </w:t>
      </w:r>
    </w:p>
  </w:footnote>
  <w:footnote w:id="12">
    <w:p w:rsidR="008B337F" w:rsidRDefault="008B337F">
      <w:pPr>
        <w:pStyle w:val="Notedebasdepage"/>
      </w:pPr>
      <w:r>
        <w:rPr>
          <w:rStyle w:val="Appelnotedebasdep"/>
        </w:rPr>
        <w:footnoteRef/>
      </w:r>
      <w:r>
        <w:t xml:space="preserve"> </w:t>
      </w:r>
      <w:hyperlink r:id="rId9" w:history="1">
        <w:r w:rsidRPr="00AA206C">
          <w:rPr>
            <w:rStyle w:val="Lienhypertexte"/>
          </w:rPr>
          <w:t>https://learn.openenergymonitor.org/electricity-monitoring/ct-sensors/yhdc-sct-013-000-ct-sensor-report</w:t>
        </w:r>
      </w:hyperlink>
      <w:r>
        <w:t xml:space="preserve">  </w:t>
      </w:r>
    </w:p>
  </w:footnote>
  <w:footnote w:id="13">
    <w:p w:rsidR="00012ABE" w:rsidRDefault="00012ABE">
      <w:pPr>
        <w:pStyle w:val="Notedebasdepage"/>
      </w:pPr>
      <w:r>
        <w:rPr>
          <w:rStyle w:val="Appelnotedebasdep"/>
        </w:rPr>
        <w:footnoteRef/>
      </w:r>
      <w:r>
        <w:t xml:space="preserve"> </w:t>
      </w:r>
      <w:hyperlink r:id="rId10" w:history="1">
        <w:r w:rsidRPr="008D54D4">
          <w:rPr>
            <w:rStyle w:val="Lienhypertexte"/>
          </w:rPr>
          <w:t>https://forum-photovoltaique.fr/viewtopic.php?f=110&amp;t=39159</w:t>
        </w:r>
      </w:hyperlink>
    </w:p>
  </w:footnote>
  <w:footnote w:id="14">
    <w:p w:rsidR="00012ABE" w:rsidRDefault="00012ABE">
      <w:pPr>
        <w:pStyle w:val="Notedebasdepage"/>
      </w:pPr>
      <w:r>
        <w:rPr>
          <w:rStyle w:val="Appelnotedebasdep"/>
        </w:rPr>
        <w:footnoteRef/>
      </w:r>
      <w:r>
        <w:t xml:space="preserve"> </w:t>
      </w:r>
      <w:hyperlink r:id="rId11" w:history="1">
        <w:r w:rsidRPr="008D54D4">
          <w:rPr>
            <w:rStyle w:val="Lienhypertexte"/>
          </w:rPr>
          <w:t>https://forum-photovoltaique.fr/viewtopic.php?f=110&amp;t=40512</w:t>
        </w:r>
      </w:hyperlink>
      <w:r>
        <w:t xml:space="preserve"> </w:t>
      </w:r>
    </w:p>
  </w:footnote>
  <w:footnote w:id="15">
    <w:p w:rsidR="00012ABE" w:rsidRDefault="00012ABE" w:rsidP="00356FF8">
      <w:pPr>
        <w:pStyle w:val="Notedebasdepage"/>
        <w:jc w:val="left"/>
      </w:pPr>
      <w:r>
        <w:rPr>
          <w:rStyle w:val="Appelnotedebasdep"/>
        </w:rPr>
        <w:footnoteRef/>
      </w:r>
      <w:r>
        <w:t xml:space="preserve"> </w:t>
      </w:r>
      <w:hyperlink r:id="rId12" w:history="1">
        <w:r w:rsidRPr="007930E5">
          <w:rPr>
            <w:rStyle w:val="Lienhypertexte"/>
          </w:rPr>
          <w:t>https://ww1.microchip.com/downloads/en/DeviceDoc/ATmega48A-PA-88A-PA-168A-PA-328-P-DS-DS40002061B.pdf</w:t>
        </w:r>
      </w:hyperlink>
      <w:r>
        <w:t xml:space="preserve"> </w:t>
      </w:r>
    </w:p>
  </w:footnote>
  <w:footnote w:id="16">
    <w:p w:rsidR="00012ABE" w:rsidRDefault="00012ABE">
      <w:pPr>
        <w:pStyle w:val="Notedebasdepage"/>
      </w:pPr>
      <w:r>
        <w:rPr>
          <w:rStyle w:val="Appelnotedebasdep"/>
        </w:rPr>
        <w:footnoteRef/>
      </w:r>
      <w:r>
        <w:t xml:space="preserve"> </w:t>
      </w:r>
      <w:hyperlink r:id="rId13" w:history="1">
        <w:r w:rsidRPr="0015722E">
          <w:rPr>
            <w:rStyle w:val="Lienhypertexte"/>
          </w:rPr>
          <w:t>https://www.gammon.com.au/forum/?id=11497</w:t>
        </w:r>
      </w:hyperlink>
      <w:r>
        <w:t xml:space="preserve"> </w:t>
      </w:r>
    </w:p>
  </w:footnote>
  <w:footnote w:id="17">
    <w:p w:rsidR="00012ABE" w:rsidRDefault="00012ABE">
      <w:pPr>
        <w:pStyle w:val="Notedebasdepage"/>
      </w:pPr>
      <w:r>
        <w:rPr>
          <w:rStyle w:val="Appelnotedebasdep"/>
        </w:rPr>
        <w:footnoteRef/>
      </w:r>
      <w:r>
        <w:t xml:space="preserve"> </w:t>
      </w:r>
      <w:hyperlink r:id="rId14" w:history="1">
        <w:r w:rsidRPr="002D7FDA">
          <w:rPr>
            <w:rStyle w:val="Lienhypertexte"/>
          </w:rPr>
          <w:t>https://forum-photovoltaique.fr/viewtopic.php?t=40512</w:t>
        </w:r>
      </w:hyperlink>
      <w:r>
        <w:t xml:space="preserve"> </w:t>
      </w:r>
    </w:p>
  </w:footnote>
  <w:footnote w:id="18">
    <w:p w:rsidR="00012ABE" w:rsidRDefault="00012ABE">
      <w:pPr>
        <w:pStyle w:val="Notedebasdepage"/>
      </w:pPr>
      <w:r>
        <w:rPr>
          <w:rStyle w:val="Appelnotedebasdep"/>
        </w:rPr>
        <w:footnoteRef/>
      </w:r>
      <w:r>
        <w:t xml:space="preserve"> </w:t>
      </w:r>
      <w:hyperlink r:id="rId15" w:history="1">
        <w:r w:rsidRPr="00A06277">
          <w:rPr>
            <w:rStyle w:val="Lienhypertexte"/>
          </w:rPr>
          <w:t>https://ww1.microchip.com/downloads/en/DeviceDoc/22008E.pdf</w:t>
        </w:r>
      </w:hyperlink>
      <w:r>
        <w:t xml:space="preserve"> </w:t>
      </w:r>
    </w:p>
  </w:footnote>
  <w:footnote w:id="19">
    <w:p w:rsidR="00012ABE" w:rsidRDefault="00012ABE">
      <w:pPr>
        <w:pStyle w:val="Notedebasdepage"/>
      </w:pPr>
      <w:r>
        <w:rPr>
          <w:rStyle w:val="Appelnotedebasdep"/>
        </w:rPr>
        <w:footnoteRef/>
      </w:r>
      <w:r>
        <w:t xml:space="preserve"> </w:t>
      </w:r>
      <w:hyperlink r:id="rId16" w:history="1">
        <w:r w:rsidRPr="0015722E">
          <w:rPr>
            <w:rStyle w:val="Lienhypertexte"/>
          </w:rPr>
          <w:t>https://forum-photovoltaique.fr/viewtopic.php?t=48170</w:t>
        </w:r>
      </w:hyperlink>
    </w:p>
  </w:footnote>
  <w:footnote w:id="20">
    <w:p w:rsidR="00012ABE" w:rsidRDefault="00012ABE">
      <w:pPr>
        <w:pStyle w:val="Notedebasdepage"/>
      </w:pPr>
      <w:r>
        <w:rPr>
          <w:rStyle w:val="Appelnotedebasdep"/>
        </w:rPr>
        <w:footnoteRef/>
      </w:r>
      <w:r>
        <w:t xml:space="preserve"> </w:t>
      </w:r>
      <w:hyperlink r:id="rId17" w:history="1">
        <w:r w:rsidRPr="007E242B">
          <w:rPr>
            <w:rStyle w:val="Lienhypertexte"/>
          </w:rPr>
          <w:t>https://www.analog.com/en/products/adum1201.html</w:t>
        </w:r>
      </w:hyperlink>
      <w:r>
        <w:t xml:space="preserve"> </w:t>
      </w:r>
    </w:p>
  </w:footnote>
  <w:footnote w:id="21">
    <w:p w:rsidR="00012ABE" w:rsidRDefault="00012ABE">
      <w:pPr>
        <w:pStyle w:val="Notedebasdepage"/>
      </w:pPr>
      <w:r>
        <w:rPr>
          <w:rStyle w:val="Appelnotedebasdep"/>
        </w:rPr>
        <w:footnoteRef/>
      </w:r>
      <w:r>
        <w:t xml:space="preserve"> </w:t>
      </w:r>
      <w:hyperlink r:id="rId18" w:history="1">
        <w:r w:rsidRPr="007E242B">
          <w:rPr>
            <w:rStyle w:val="Lienhypertexte"/>
          </w:rPr>
          <w:t>https://www.analog.com/en/products/adum1301.html</w:t>
        </w:r>
      </w:hyperlink>
      <w:r>
        <w:t xml:space="preserve"> </w:t>
      </w:r>
    </w:p>
  </w:footnote>
  <w:footnote w:id="22">
    <w:p w:rsidR="00012ABE" w:rsidRDefault="00012ABE">
      <w:pPr>
        <w:pStyle w:val="Notedebasdepage"/>
      </w:pPr>
      <w:r>
        <w:rPr>
          <w:rStyle w:val="Appelnotedebasdep"/>
        </w:rPr>
        <w:footnoteRef/>
      </w:r>
      <w:r>
        <w:t xml:space="preserve"> De manière  pouvoir utiliser l’auto-reset du microcontrôleur, via la broche DTR du convertisseur</w:t>
      </w:r>
    </w:p>
  </w:footnote>
  <w:footnote w:id="23">
    <w:p w:rsidR="00012ABE" w:rsidRDefault="00012ABE">
      <w:pPr>
        <w:pStyle w:val="Notedebasdepage"/>
      </w:pPr>
      <w:r>
        <w:rPr>
          <w:rStyle w:val="Appelnotedebasdep"/>
        </w:rPr>
        <w:footnoteRef/>
      </w:r>
      <w:r>
        <w:t xml:space="preserve"> </w:t>
      </w:r>
      <w:hyperlink r:id="rId19" w:history="1">
        <w:r w:rsidRPr="00EF5B03">
          <w:rPr>
            <w:rStyle w:val="Lienhypertexte"/>
          </w:rPr>
          <w:t>https://fr.rs-online.com/web/p/isolateurs-numeriques/7532232</w:t>
        </w:r>
      </w:hyperlink>
    </w:p>
  </w:footnote>
  <w:footnote w:id="24">
    <w:p w:rsidR="00012ABE" w:rsidRDefault="00012ABE">
      <w:pPr>
        <w:pStyle w:val="Notedebasdepage"/>
      </w:pPr>
      <w:r>
        <w:rPr>
          <w:rStyle w:val="Appelnotedebasdep"/>
        </w:rPr>
        <w:footnoteRef/>
      </w:r>
      <w:r>
        <w:t xml:space="preserve"> </w:t>
      </w:r>
      <w:hyperlink r:id="rId20" w:history="1">
        <w:r w:rsidRPr="00EF5B03">
          <w:rPr>
            <w:rStyle w:val="Lienhypertexte"/>
          </w:rPr>
          <w:t>https://docs.rs-online.com/d4d3/0900766b810a308f.pdf</w:t>
        </w:r>
      </w:hyperlink>
      <w:r>
        <w:t xml:space="preserve"> </w:t>
      </w:r>
    </w:p>
  </w:footnote>
  <w:footnote w:id="25">
    <w:p w:rsidR="00012ABE" w:rsidRDefault="00012ABE" w:rsidP="005E6F96">
      <w:pPr>
        <w:pStyle w:val="Notedebasdepage"/>
      </w:pPr>
      <w:r>
        <w:rPr>
          <w:rStyle w:val="Appelnotedebasdep"/>
        </w:rPr>
        <w:footnoteRef/>
      </w:r>
      <w:r>
        <w:t xml:space="preserve"> </w:t>
      </w:r>
      <w:hyperlink r:id="rId21" w:history="1">
        <w:r w:rsidRPr="00EF5B03">
          <w:rPr>
            <w:rStyle w:val="Lienhypertexte"/>
          </w:rPr>
          <w:t>https://fr.farnell.com/wurth-elektronik/885012207128/cond-0-1-f-100v-10-x7r-0805/dp/2812440</w:t>
        </w:r>
      </w:hyperlink>
      <w:r>
        <w:t xml:space="preserve"> </w:t>
      </w:r>
    </w:p>
  </w:footnote>
  <w:footnote w:id="26">
    <w:p w:rsidR="00012ABE" w:rsidRDefault="00012ABE" w:rsidP="005E6F96">
      <w:pPr>
        <w:pStyle w:val="Notedebasdepage"/>
      </w:pPr>
      <w:r>
        <w:rPr>
          <w:rStyle w:val="Appelnotedebasdep"/>
        </w:rPr>
        <w:footnoteRef/>
      </w:r>
      <w:r>
        <w:t xml:space="preserve"> </w:t>
      </w:r>
      <w:hyperlink r:id="rId22" w:history="1">
        <w:r w:rsidRPr="00EF5B03">
          <w:rPr>
            <w:rStyle w:val="Lienhypertexte"/>
          </w:rPr>
          <w:t>https://www.farnell.com/datasheets/2546917.pdf</w:t>
        </w:r>
      </w:hyperlink>
      <w:r>
        <w:t xml:space="preserve"> </w:t>
      </w:r>
    </w:p>
  </w:footnote>
  <w:footnote w:id="27">
    <w:p w:rsidR="00012ABE" w:rsidRDefault="00012ABE">
      <w:pPr>
        <w:pStyle w:val="Notedebasdepage"/>
      </w:pPr>
      <w:r>
        <w:rPr>
          <w:rStyle w:val="Appelnotedebasdep"/>
        </w:rPr>
        <w:footnoteRef/>
      </w:r>
      <w:r>
        <w:t xml:space="preserve"> </w:t>
      </w:r>
      <w:hyperlink r:id="rId23" w:history="1">
        <w:r w:rsidRPr="00EF5B03">
          <w:rPr>
            <w:rStyle w:val="Lienhypertexte"/>
          </w:rPr>
          <w:t>https://www.digikey.fr/fr/products/detail/aries-electronics/16-350000-11-RC/1014490</w:t>
        </w:r>
      </w:hyperlink>
      <w:r>
        <w:t xml:space="preserve"> </w:t>
      </w:r>
    </w:p>
  </w:footnote>
  <w:footnote w:id="28">
    <w:p w:rsidR="00012ABE" w:rsidRDefault="00012ABE">
      <w:pPr>
        <w:pStyle w:val="Notedebasdepage"/>
      </w:pPr>
      <w:r>
        <w:rPr>
          <w:rStyle w:val="Appelnotedebasdep"/>
        </w:rPr>
        <w:footnoteRef/>
      </w:r>
      <w:r>
        <w:t xml:space="preserve"> </w:t>
      </w:r>
      <w:hyperlink r:id="rId24" w:history="1">
        <w:r w:rsidRPr="00EF5B03">
          <w:rPr>
            <w:rStyle w:val="Lienhypertexte"/>
          </w:rPr>
          <w:t>https://www.arieselec.com/wp-content/uploads/2020/02/18010rc-rohs-compliant-soic-to-dip-adapter.pdf</w:t>
        </w:r>
      </w:hyperlink>
      <w:r>
        <w:t xml:space="preserve"> </w:t>
      </w:r>
    </w:p>
  </w:footnote>
  <w:footnote w:id="29">
    <w:p w:rsidR="00012ABE" w:rsidRDefault="00012ABE">
      <w:pPr>
        <w:pStyle w:val="Notedebasdepage"/>
      </w:pPr>
      <w:r>
        <w:rPr>
          <w:rStyle w:val="Appelnotedebasdep"/>
        </w:rPr>
        <w:footnoteRef/>
      </w:r>
      <w:r>
        <w:t xml:space="preserve"> </w:t>
      </w:r>
      <w:hyperlink r:id="rId25" w:history="1">
        <w:r w:rsidRPr="00F05C2A">
          <w:rPr>
            <w:rStyle w:val="Lienhypertexte"/>
          </w:rPr>
          <w:t>https://forum-photovoltaique.fr/viewtopic.php?f=110&amp;t=40512</w:t>
        </w:r>
      </w:hyperlink>
      <w:r>
        <w:t xml:space="preserve"> avec juste une inversion pour les plots SSRx.</w:t>
      </w:r>
    </w:p>
  </w:footnote>
  <w:footnote w:id="30">
    <w:p w:rsidR="00012ABE" w:rsidRDefault="00012ABE">
      <w:pPr>
        <w:pStyle w:val="Notedebasdepage"/>
      </w:pPr>
      <w:r>
        <w:rPr>
          <w:rStyle w:val="Appelnotedebasdep"/>
        </w:rPr>
        <w:footnoteRef/>
      </w:r>
      <w:r>
        <w:t xml:space="preserve"> </w:t>
      </w:r>
      <w:hyperlink r:id="rId26" w:history="1">
        <w:r w:rsidRPr="00556F84">
          <w:rPr>
            <w:rStyle w:val="Lienhypertexte"/>
          </w:rPr>
          <w:t>https://forum-photovoltaique.fr/viewtopic.php?t=40617</w:t>
        </w:r>
      </w:hyperlink>
      <w:r>
        <w:t xml:space="preserve"> </w:t>
      </w:r>
    </w:p>
  </w:footnote>
  <w:footnote w:id="31">
    <w:p w:rsidR="00012ABE" w:rsidRDefault="00012ABE">
      <w:pPr>
        <w:pStyle w:val="Notedebasdepage"/>
      </w:pPr>
      <w:r>
        <w:rPr>
          <w:rStyle w:val="Appelnotedebasdep"/>
        </w:rPr>
        <w:footnoteRef/>
      </w:r>
      <w:r>
        <w:t xml:space="preserve"> </w:t>
      </w:r>
      <w:hyperlink r:id="rId27" w:history="1">
        <w:r w:rsidRPr="00556F84">
          <w:rPr>
            <w:rStyle w:val="Lienhypertexte"/>
          </w:rPr>
          <w:t>https://www.digikey.fr/fr/articles/how-to-safely-and-efficiently-switch-current-or-voltage-using-ssrs</w:t>
        </w:r>
      </w:hyperlink>
      <w:r>
        <w:t xml:space="preserve"> </w:t>
      </w:r>
    </w:p>
  </w:footnote>
  <w:footnote w:id="32">
    <w:p w:rsidR="00012ABE" w:rsidRDefault="00012ABE" w:rsidP="00924B11">
      <w:pPr>
        <w:pStyle w:val="Notedebasdepage"/>
      </w:pPr>
      <w:r>
        <w:rPr>
          <w:rStyle w:val="Appelnotedebasdep"/>
        </w:rPr>
        <w:footnoteRef/>
      </w:r>
      <w:r>
        <w:t xml:space="preserve">  </w:t>
      </w:r>
      <w:hyperlink r:id="rId28" w:history="1">
        <w:r w:rsidRPr="00556F84">
          <w:rPr>
            <w:rStyle w:val="Lienhypertexte"/>
          </w:rPr>
          <w:t>https://fr.wikipedia.org/wiki/Triac</w:t>
        </w:r>
      </w:hyperlink>
    </w:p>
  </w:footnote>
  <w:footnote w:id="33">
    <w:p w:rsidR="00012ABE" w:rsidRDefault="00012ABE">
      <w:pPr>
        <w:pStyle w:val="Notedebasdepage"/>
      </w:pPr>
      <w:r>
        <w:rPr>
          <w:rStyle w:val="Appelnotedebasdep"/>
        </w:rPr>
        <w:footnoteRef/>
      </w:r>
      <w:r>
        <w:t xml:space="preserve"> </w:t>
      </w:r>
      <w:hyperlink r:id="rId29" w:history="1">
        <w:r w:rsidRPr="00556F84">
          <w:rPr>
            <w:rStyle w:val="Lienhypertexte"/>
          </w:rPr>
          <w:t>https://www.onsemi.com/pdf/datasheet/moc3163m-d.pdf</w:t>
        </w:r>
      </w:hyperlink>
      <w:r>
        <w:t xml:space="preserve"> </w:t>
      </w:r>
    </w:p>
  </w:footnote>
  <w:footnote w:id="34">
    <w:p w:rsidR="00012ABE" w:rsidRDefault="00012ABE">
      <w:pPr>
        <w:pStyle w:val="Notedebasdepage"/>
      </w:pPr>
      <w:r>
        <w:rPr>
          <w:rStyle w:val="Appelnotedebasdep"/>
        </w:rPr>
        <w:footnoteRef/>
      </w:r>
      <w:r>
        <w:t xml:space="preserve"> </w:t>
      </w:r>
      <w:hyperlink r:id="rId30" w:history="1">
        <w:r w:rsidRPr="00556F84">
          <w:rPr>
            <w:rStyle w:val="Lienhypertexte"/>
          </w:rPr>
          <w:t>https://learn.openenergymonitor.org/pv-diversion/mk2/switchdev</w:t>
        </w:r>
      </w:hyperlink>
      <w:r>
        <w:t xml:space="preserve"> </w:t>
      </w:r>
    </w:p>
  </w:footnote>
  <w:footnote w:id="35">
    <w:p w:rsidR="00012ABE" w:rsidRDefault="00012ABE">
      <w:pPr>
        <w:pStyle w:val="Notedebasdepage"/>
      </w:pPr>
      <w:r>
        <w:rPr>
          <w:rStyle w:val="Appelnotedebasdep"/>
        </w:rPr>
        <w:footnoteRef/>
      </w:r>
      <w:r>
        <w:t xml:space="preserve"> </w:t>
      </w:r>
      <w:hyperlink r:id="rId31" w:history="1">
        <w:r w:rsidRPr="00556F84">
          <w:rPr>
            <w:rStyle w:val="Lienhypertexte"/>
          </w:rPr>
          <w:t>https://www.onsemi.com/pdf/datasheet/moc3023m-d.pdf</w:t>
        </w:r>
      </w:hyperlink>
      <w:r>
        <w:t xml:space="preserve"> </w:t>
      </w:r>
    </w:p>
  </w:footnote>
  <w:footnote w:id="36">
    <w:p w:rsidR="00012ABE" w:rsidRDefault="00012ABE" w:rsidP="00A52F7E">
      <w:pPr>
        <w:pStyle w:val="Notedebasdepage"/>
      </w:pPr>
      <w:r>
        <w:rPr>
          <w:rStyle w:val="Appelnotedebasdep"/>
        </w:rPr>
        <w:footnoteRef/>
      </w:r>
      <w:r>
        <w:t xml:space="preserve"> </w:t>
      </w:r>
      <w:hyperlink r:id="rId32" w:history="1">
        <w:r w:rsidRPr="00F77169">
          <w:rPr>
            <w:rStyle w:val="Lienhypertexte"/>
          </w:rPr>
          <w:t>https://www.robotshop.com/media/files/PDF/datasheet-dfr0065.pdf</w:t>
        </w:r>
      </w:hyperlink>
    </w:p>
  </w:footnote>
  <w:footnote w:id="37">
    <w:p w:rsidR="00012ABE" w:rsidRDefault="00012ABE" w:rsidP="00A52F7E">
      <w:pPr>
        <w:pStyle w:val="Notedebasdepage"/>
      </w:pPr>
      <w:r>
        <w:rPr>
          <w:rStyle w:val="Appelnotedebasdep"/>
        </w:rPr>
        <w:footnoteRef/>
      </w:r>
      <w:r>
        <w:t xml:space="preserve"> Ici TXD et RXD indiquent les broches FTDI  TX et RX sur le microcontrôleur</w:t>
      </w:r>
    </w:p>
  </w:footnote>
  <w:footnote w:id="38">
    <w:p w:rsidR="00012ABE" w:rsidRDefault="00012ABE">
      <w:pPr>
        <w:pStyle w:val="Notedebasdepage"/>
      </w:pPr>
      <w:r>
        <w:rPr>
          <w:rStyle w:val="Appelnotedebasdep"/>
        </w:rPr>
        <w:footnoteRef/>
      </w:r>
      <w:r>
        <w:t xml:space="preserve"> </w:t>
      </w:r>
      <w:r>
        <w:rPr>
          <w:noProof/>
          <w:lang w:eastAsia="fr-FR"/>
        </w:rPr>
        <w:drawing>
          <wp:inline distT="0" distB="0" distL="0" distR="0">
            <wp:extent cx="369015" cy="517584"/>
            <wp:effectExtent l="19050" t="0" r="0" b="0"/>
            <wp:docPr id="3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369845" cy="518749"/>
                    </a:xfrm>
                    <a:prstGeom prst="rect">
                      <a:avLst/>
                    </a:prstGeom>
                    <a:noFill/>
                    <a:ln w="9525">
                      <a:noFill/>
                      <a:miter lim="800000"/>
                      <a:headEnd/>
                      <a:tailEnd/>
                    </a:ln>
                  </pic:spPr>
                </pic:pic>
              </a:graphicData>
            </a:graphic>
          </wp:inline>
        </w:drawing>
      </w:r>
    </w:p>
  </w:footnote>
  <w:footnote w:id="39">
    <w:p w:rsidR="00012ABE" w:rsidRDefault="00012ABE">
      <w:pPr>
        <w:pStyle w:val="Notedebasdepage"/>
      </w:pPr>
      <w:r>
        <w:rPr>
          <w:rStyle w:val="Appelnotedebasdep"/>
        </w:rPr>
        <w:footnoteRef/>
      </w:r>
      <w:r>
        <w:t xml:space="preserve"> </w:t>
      </w:r>
      <w:r>
        <w:rPr>
          <w:noProof/>
          <w:lang w:eastAsia="fr-FR"/>
        </w:rPr>
        <w:drawing>
          <wp:inline distT="0" distB="0" distL="0" distR="0">
            <wp:extent cx="414068" cy="529016"/>
            <wp:effectExtent l="19050" t="0" r="5032" b="0"/>
            <wp:docPr id="3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14920" cy="530105"/>
                    </a:xfrm>
                    <a:prstGeom prst="rect">
                      <a:avLst/>
                    </a:prstGeom>
                    <a:noFill/>
                    <a:ln w="9525">
                      <a:noFill/>
                      <a:miter lim="800000"/>
                      <a:headEnd/>
                      <a:tailEnd/>
                    </a:ln>
                  </pic:spPr>
                </pic:pic>
              </a:graphicData>
            </a:graphic>
          </wp:inline>
        </w:drawing>
      </w:r>
    </w:p>
  </w:footnote>
  <w:footnote w:id="40">
    <w:p w:rsidR="00012ABE" w:rsidRDefault="00012ABE">
      <w:pPr>
        <w:pStyle w:val="Notedebasdepage"/>
      </w:pPr>
      <w:r>
        <w:rPr>
          <w:rStyle w:val="Appelnotedebasdep"/>
        </w:rPr>
        <w:footnoteRef/>
      </w:r>
      <w:r>
        <w:t xml:space="preserve"> </w:t>
      </w:r>
      <w:r>
        <w:rPr>
          <w:noProof/>
          <w:lang w:eastAsia="fr-FR"/>
        </w:rPr>
        <w:drawing>
          <wp:inline distT="0" distB="0" distL="0" distR="0">
            <wp:extent cx="413577" cy="621843"/>
            <wp:effectExtent l="19050" t="0" r="5523" b="0"/>
            <wp:docPr id="3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13930" cy="622374"/>
                    </a:xfrm>
                    <a:prstGeom prst="rect">
                      <a:avLst/>
                    </a:prstGeom>
                    <a:noFill/>
                    <a:ln w="9525">
                      <a:noFill/>
                      <a:miter lim="800000"/>
                      <a:headEnd/>
                      <a:tailEnd/>
                    </a:ln>
                  </pic:spPr>
                </pic:pic>
              </a:graphicData>
            </a:graphic>
          </wp:inline>
        </w:drawing>
      </w:r>
    </w:p>
  </w:footnote>
  <w:footnote w:id="41">
    <w:p w:rsidR="00012ABE" w:rsidRDefault="00012ABE">
      <w:pPr>
        <w:pStyle w:val="Notedebasdepage"/>
      </w:pPr>
      <w:r>
        <w:rPr>
          <w:rStyle w:val="Appelnotedebasdep"/>
        </w:rPr>
        <w:footnoteRef/>
      </w:r>
      <w:r>
        <w:t xml:space="preserve"> Un seul suffit car il n’y a ici que 5 circuits à protéger :</w:t>
      </w:r>
    </w:p>
    <w:p w:rsidR="00012ABE" w:rsidRDefault="00012ABE" w:rsidP="009A2966">
      <w:pPr>
        <w:pStyle w:val="Notedebasdepage"/>
        <w:numPr>
          <w:ilvl w:val="0"/>
          <w:numId w:val="18"/>
        </w:numPr>
      </w:pPr>
      <w:r>
        <w:t>Routeur + relais</w:t>
      </w:r>
    </w:p>
    <w:p w:rsidR="00012ABE" w:rsidRDefault="00012ABE" w:rsidP="009A2966">
      <w:pPr>
        <w:pStyle w:val="Notedebasdepage"/>
        <w:numPr>
          <w:ilvl w:val="0"/>
          <w:numId w:val="18"/>
        </w:numPr>
      </w:pPr>
      <w:r>
        <w:t>Commutateur HC</w:t>
      </w:r>
    </w:p>
    <w:p w:rsidR="00012ABE" w:rsidRDefault="00012ABE" w:rsidP="009A2966">
      <w:pPr>
        <w:pStyle w:val="Notedebasdepage"/>
        <w:numPr>
          <w:ilvl w:val="0"/>
          <w:numId w:val="18"/>
        </w:numPr>
      </w:pPr>
      <w:r>
        <w:t>Horloge</w:t>
      </w:r>
    </w:p>
    <w:p w:rsidR="00012ABE" w:rsidRDefault="00012ABE" w:rsidP="009A2966">
      <w:pPr>
        <w:pStyle w:val="Notedebasdepage"/>
        <w:numPr>
          <w:ilvl w:val="0"/>
          <w:numId w:val="18"/>
        </w:numPr>
      </w:pPr>
      <w:r>
        <w:t>Cumulus</w:t>
      </w:r>
    </w:p>
    <w:p w:rsidR="00012ABE" w:rsidRDefault="00012ABE" w:rsidP="009A2966">
      <w:pPr>
        <w:pStyle w:val="Notedebasdepage"/>
        <w:numPr>
          <w:ilvl w:val="0"/>
          <w:numId w:val="18"/>
        </w:numPr>
      </w:pPr>
      <w:r>
        <w:t xml:space="preserve">Pompe </w:t>
      </w:r>
    </w:p>
  </w:footnote>
  <w:footnote w:id="42">
    <w:p w:rsidR="00012ABE" w:rsidRDefault="00012ABE" w:rsidP="000A6B98">
      <w:pPr>
        <w:spacing w:before="240"/>
        <w:jc w:val="left"/>
      </w:pPr>
      <w:r>
        <w:rPr>
          <w:rStyle w:val="Appelnotedebasdep"/>
        </w:rPr>
        <w:footnoteRef/>
      </w:r>
      <w:r>
        <w:t xml:space="preserve"> </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a+b</m:t>
                        </m:r>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a-b</m:t>
                        </m:r>
                      </m:e>
                    </m:d>
                  </m:e>
                </m:func>
              </m:e>
            </m:d>
            <m:r>
              <w:rPr>
                <w:rFonts w:ascii="Cambria Math" w:hAnsi="Cambria Math"/>
              </w:rPr>
              <m:t>/2</m:t>
            </m:r>
          </m:e>
        </m:func>
      </m:oMath>
      <w:r>
        <w:t xml:space="preserve">   et  </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a-b</m:t>
                        </m:r>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a+b</m:t>
                        </m:r>
                      </m:e>
                    </m:d>
                  </m:e>
                </m:func>
              </m:e>
            </m:d>
            <m:r>
              <w:rPr>
                <w:rFonts w:ascii="Cambria Math" w:hAnsi="Cambria Math"/>
              </w:rPr>
              <m:t>/2</m:t>
            </m:r>
          </m:e>
        </m:func>
      </m:oMath>
    </w:p>
    <w:p w:rsidR="00012ABE" w:rsidRDefault="00012ABE" w:rsidP="000A6B98">
      <w:pPr>
        <w:spacing w:before="240"/>
        <w:jc w:val="left"/>
      </w:pPr>
    </w:p>
    <w:p w:rsidR="00012ABE" w:rsidRDefault="00012ABE">
      <w:pPr>
        <w:pStyle w:val="Notedebasdepage"/>
      </w:pPr>
    </w:p>
  </w:footnote>
  <w:footnote w:id="43">
    <w:p w:rsidR="00012ABE" w:rsidRDefault="00012ABE" w:rsidP="00C5556B">
      <w:pPr>
        <w:pStyle w:val="Notedebasdepage"/>
        <w:jc w:val="left"/>
      </w:pPr>
      <w:r>
        <w:rPr>
          <w:rStyle w:val="Appelnotedebasdep"/>
        </w:rPr>
        <w:footnoteRef/>
      </w:r>
      <w:r>
        <w:t xml:space="preserve"> </w:t>
      </w:r>
      <w:hyperlink r:id="rId36" w:history="1">
        <w:r w:rsidRPr="00BD10DB">
          <w:rPr>
            <w:rStyle w:val="Lienhypertexte"/>
          </w:rPr>
          <w:t>https://fr.wikipedia.org/wiki/Ph%C3%A9nom%C3%A8ne_de_Gibbs</w:t>
        </w:r>
      </w:hyperlink>
    </w:p>
  </w:footnote>
  <w:footnote w:id="44">
    <w:p w:rsidR="00012ABE" w:rsidRDefault="00012ABE">
      <w:pPr>
        <w:pStyle w:val="Notedebasdepage"/>
      </w:pPr>
      <w:r>
        <w:rPr>
          <w:rStyle w:val="Appelnotedebasdep"/>
        </w:rPr>
        <w:footnoteRef/>
      </w:r>
      <w:r>
        <w:t xml:space="preserve"> Par exemple : </w:t>
      </w:r>
      <w:hyperlink r:id="rId37" w:history="1">
        <w:r w:rsidRPr="00BD10DB">
          <w:rPr>
            <w:rStyle w:val="Lienhypertexte"/>
          </w:rPr>
          <w:t>https://sourceforge.net/projects/winpython/</w:t>
        </w:r>
      </w:hyperlink>
      <w: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A075D"/>
    <w:multiLevelType w:val="multilevel"/>
    <w:tmpl w:val="B43AAE20"/>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nsid w:val="03DC3482"/>
    <w:multiLevelType w:val="hybridMultilevel"/>
    <w:tmpl w:val="37760D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B365033"/>
    <w:multiLevelType w:val="hybridMultilevel"/>
    <w:tmpl w:val="0BF658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D274ED3"/>
    <w:multiLevelType w:val="hybridMultilevel"/>
    <w:tmpl w:val="89FC01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AB60BB"/>
    <w:multiLevelType w:val="hybridMultilevel"/>
    <w:tmpl w:val="58FC52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488566C"/>
    <w:multiLevelType w:val="hybridMultilevel"/>
    <w:tmpl w:val="8E803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8A6595A"/>
    <w:multiLevelType w:val="hybridMultilevel"/>
    <w:tmpl w:val="144E53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164D34"/>
    <w:multiLevelType w:val="hybridMultilevel"/>
    <w:tmpl w:val="F4FE4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7B1621A"/>
    <w:multiLevelType w:val="hybridMultilevel"/>
    <w:tmpl w:val="77C64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BAC2834"/>
    <w:multiLevelType w:val="hybridMultilevel"/>
    <w:tmpl w:val="026C20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2E42542"/>
    <w:multiLevelType w:val="hybridMultilevel"/>
    <w:tmpl w:val="29D2B8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5E142ED"/>
    <w:multiLevelType w:val="hybridMultilevel"/>
    <w:tmpl w:val="74CAF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9B338E4"/>
    <w:multiLevelType w:val="hybridMultilevel"/>
    <w:tmpl w:val="89B45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5D23CD5"/>
    <w:multiLevelType w:val="hybridMultilevel"/>
    <w:tmpl w:val="EE90B0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7455D91"/>
    <w:multiLevelType w:val="hybridMultilevel"/>
    <w:tmpl w:val="A678BB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DCF46E3"/>
    <w:multiLevelType w:val="hybridMultilevel"/>
    <w:tmpl w:val="8B0278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E210FAF"/>
    <w:multiLevelType w:val="hybridMultilevel"/>
    <w:tmpl w:val="C3BA62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0940DFB"/>
    <w:multiLevelType w:val="hybridMultilevel"/>
    <w:tmpl w:val="FFB8C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6227FDD"/>
    <w:multiLevelType w:val="hybridMultilevel"/>
    <w:tmpl w:val="3D6A65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68C5D7D"/>
    <w:multiLevelType w:val="hybridMultilevel"/>
    <w:tmpl w:val="A086C0CC"/>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92B5E8D"/>
    <w:multiLevelType w:val="hybridMultilevel"/>
    <w:tmpl w:val="029804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E5B55F5"/>
    <w:multiLevelType w:val="hybridMultilevel"/>
    <w:tmpl w:val="CE1210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B01297F"/>
    <w:multiLevelType w:val="hybridMultilevel"/>
    <w:tmpl w:val="316687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19"/>
  </w:num>
  <w:num w:numId="4">
    <w:abstractNumId w:val="17"/>
  </w:num>
  <w:num w:numId="5">
    <w:abstractNumId w:val="2"/>
  </w:num>
  <w:num w:numId="6">
    <w:abstractNumId w:val="14"/>
  </w:num>
  <w:num w:numId="7">
    <w:abstractNumId w:val="9"/>
  </w:num>
  <w:num w:numId="8">
    <w:abstractNumId w:val="5"/>
  </w:num>
  <w:num w:numId="9">
    <w:abstractNumId w:val="15"/>
  </w:num>
  <w:num w:numId="10">
    <w:abstractNumId w:val="4"/>
  </w:num>
  <w:num w:numId="11">
    <w:abstractNumId w:val="20"/>
  </w:num>
  <w:num w:numId="12">
    <w:abstractNumId w:val="10"/>
  </w:num>
  <w:num w:numId="13">
    <w:abstractNumId w:val="8"/>
  </w:num>
  <w:num w:numId="14">
    <w:abstractNumId w:val="3"/>
  </w:num>
  <w:num w:numId="15">
    <w:abstractNumId w:val="12"/>
  </w:num>
  <w:num w:numId="16">
    <w:abstractNumId w:val="6"/>
  </w:num>
  <w:num w:numId="17">
    <w:abstractNumId w:val="7"/>
  </w:num>
  <w:num w:numId="18">
    <w:abstractNumId w:val="22"/>
  </w:num>
  <w:num w:numId="19">
    <w:abstractNumId w:val="18"/>
  </w:num>
  <w:num w:numId="20">
    <w:abstractNumId w:val="11"/>
  </w:num>
  <w:num w:numId="21">
    <w:abstractNumId w:val="16"/>
  </w:num>
  <w:num w:numId="22">
    <w:abstractNumId w:val="1"/>
  </w:num>
  <w:num w:numId="23">
    <w:abstractNumId w:val="13"/>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A1793"/>
    <w:rsid w:val="00002D35"/>
    <w:rsid w:val="00003418"/>
    <w:rsid w:val="00006D47"/>
    <w:rsid w:val="000072D2"/>
    <w:rsid w:val="00010053"/>
    <w:rsid w:val="00010214"/>
    <w:rsid w:val="000123EC"/>
    <w:rsid w:val="00012A87"/>
    <w:rsid w:val="00012ABE"/>
    <w:rsid w:val="000164E5"/>
    <w:rsid w:val="000168FD"/>
    <w:rsid w:val="00017A3B"/>
    <w:rsid w:val="00021D72"/>
    <w:rsid w:val="000222B1"/>
    <w:rsid w:val="00023451"/>
    <w:rsid w:val="00025E82"/>
    <w:rsid w:val="00025ED1"/>
    <w:rsid w:val="00030E2C"/>
    <w:rsid w:val="000359E8"/>
    <w:rsid w:val="0003638A"/>
    <w:rsid w:val="00042133"/>
    <w:rsid w:val="00042C19"/>
    <w:rsid w:val="00050EA2"/>
    <w:rsid w:val="000521BE"/>
    <w:rsid w:val="00052D3A"/>
    <w:rsid w:val="00057C28"/>
    <w:rsid w:val="00057DE2"/>
    <w:rsid w:val="000608F7"/>
    <w:rsid w:val="0006408B"/>
    <w:rsid w:val="0006584D"/>
    <w:rsid w:val="00066BA3"/>
    <w:rsid w:val="000728ED"/>
    <w:rsid w:val="00073574"/>
    <w:rsid w:val="000738BA"/>
    <w:rsid w:val="00076319"/>
    <w:rsid w:val="00077A2B"/>
    <w:rsid w:val="000800BE"/>
    <w:rsid w:val="0008493B"/>
    <w:rsid w:val="000953BE"/>
    <w:rsid w:val="000977CE"/>
    <w:rsid w:val="000A04F2"/>
    <w:rsid w:val="000A09DF"/>
    <w:rsid w:val="000A1265"/>
    <w:rsid w:val="000A1704"/>
    <w:rsid w:val="000A43A6"/>
    <w:rsid w:val="000A6A5B"/>
    <w:rsid w:val="000A6B98"/>
    <w:rsid w:val="000A7AF8"/>
    <w:rsid w:val="000B0F9C"/>
    <w:rsid w:val="000B37C6"/>
    <w:rsid w:val="000B4A0F"/>
    <w:rsid w:val="000B4B9B"/>
    <w:rsid w:val="000B4EBD"/>
    <w:rsid w:val="000B5C46"/>
    <w:rsid w:val="000B5D2B"/>
    <w:rsid w:val="000B6237"/>
    <w:rsid w:val="000B71C4"/>
    <w:rsid w:val="000C0C22"/>
    <w:rsid w:val="000C5C6F"/>
    <w:rsid w:val="000C6AAA"/>
    <w:rsid w:val="000D0B10"/>
    <w:rsid w:val="000D29C3"/>
    <w:rsid w:val="000D34D8"/>
    <w:rsid w:val="000D458C"/>
    <w:rsid w:val="000D5498"/>
    <w:rsid w:val="000D5D9C"/>
    <w:rsid w:val="000E0CCB"/>
    <w:rsid w:val="000E5342"/>
    <w:rsid w:val="000F12E1"/>
    <w:rsid w:val="000F1577"/>
    <w:rsid w:val="000F56DA"/>
    <w:rsid w:val="000F6D30"/>
    <w:rsid w:val="000F6E0B"/>
    <w:rsid w:val="000F7A81"/>
    <w:rsid w:val="00100271"/>
    <w:rsid w:val="00100AC6"/>
    <w:rsid w:val="00103036"/>
    <w:rsid w:val="001043DA"/>
    <w:rsid w:val="00104731"/>
    <w:rsid w:val="00112A83"/>
    <w:rsid w:val="00113A64"/>
    <w:rsid w:val="00113CB2"/>
    <w:rsid w:val="00114CF1"/>
    <w:rsid w:val="00117F96"/>
    <w:rsid w:val="00121826"/>
    <w:rsid w:val="00122550"/>
    <w:rsid w:val="001244B8"/>
    <w:rsid w:val="0012557D"/>
    <w:rsid w:val="00127EEE"/>
    <w:rsid w:val="001313FF"/>
    <w:rsid w:val="00132F4B"/>
    <w:rsid w:val="00134910"/>
    <w:rsid w:val="00134A19"/>
    <w:rsid w:val="00135CE6"/>
    <w:rsid w:val="0013612D"/>
    <w:rsid w:val="00141568"/>
    <w:rsid w:val="0014274C"/>
    <w:rsid w:val="00142ADA"/>
    <w:rsid w:val="00145FF1"/>
    <w:rsid w:val="00146A75"/>
    <w:rsid w:val="00147964"/>
    <w:rsid w:val="00150C15"/>
    <w:rsid w:val="00151133"/>
    <w:rsid w:val="00152CCD"/>
    <w:rsid w:val="0015406D"/>
    <w:rsid w:val="00157F24"/>
    <w:rsid w:val="00161851"/>
    <w:rsid w:val="00161A27"/>
    <w:rsid w:val="00163911"/>
    <w:rsid w:val="00163A33"/>
    <w:rsid w:val="0016463E"/>
    <w:rsid w:val="00164A45"/>
    <w:rsid w:val="001669D3"/>
    <w:rsid w:val="001705E5"/>
    <w:rsid w:val="00170AC2"/>
    <w:rsid w:val="0017180C"/>
    <w:rsid w:val="00173B33"/>
    <w:rsid w:val="0017565E"/>
    <w:rsid w:val="00182F7A"/>
    <w:rsid w:val="0018637B"/>
    <w:rsid w:val="00187C8C"/>
    <w:rsid w:val="0019097B"/>
    <w:rsid w:val="00190CD3"/>
    <w:rsid w:val="00192ED0"/>
    <w:rsid w:val="0019377B"/>
    <w:rsid w:val="00197C01"/>
    <w:rsid w:val="001A011D"/>
    <w:rsid w:val="001B03A0"/>
    <w:rsid w:val="001B3503"/>
    <w:rsid w:val="001B3FC9"/>
    <w:rsid w:val="001B4479"/>
    <w:rsid w:val="001B6857"/>
    <w:rsid w:val="001C0128"/>
    <w:rsid w:val="001C2483"/>
    <w:rsid w:val="001C37A8"/>
    <w:rsid w:val="001C3CF3"/>
    <w:rsid w:val="001C6260"/>
    <w:rsid w:val="001C6476"/>
    <w:rsid w:val="001C745E"/>
    <w:rsid w:val="001D103D"/>
    <w:rsid w:val="001D1C26"/>
    <w:rsid w:val="001E050A"/>
    <w:rsid w:val="001E0A48"/>
    <w:rsid w:val="001E1934"/>
    <w:rsid w:val="001E3852"/>
    <w:rsid w:val="001E6B2B"/>
    <w:rsid w:val="001F1900"/>
    <w:rsid w:val="001F6F8E"/>
    <w:rsid w:val="00201557"/>
    <w:rsid w:val="00201768"/>
    <w:rsid w:val="00202652"/>
    <w:rsid w:val="00203374"/>
    <w:rsid w:val="00203631"/>
    <w:rsid w:val="002041AF"/>
    <w:rsid w:val="002045C7"/>
    <w:rsid w:val="002045CF"/>
    <w:rsid w:val="0020481A"/>
    <w:rsid w:val="00205254"/>
    <w:rsid w:val="00207FD7"/>
    <w:rsid w:val="0021238E"/>
    <w:rsid w:val="002136D1"/>
    <w:rsid w:val="00216CBD"/>
    <w:rsid w:val="00220D55"/>
    <w:rsid w:val="00225C46"/>
    <w:rsid w:val="00226951"/>
    <w:rsid w:val="002318BE"/>
    <w:rsid w:val="00231AC2"/>
    <w:rsid w:val="00232B67"/>
    <w:rsid w:val="002350EB"/>
    <w:rsid w:val="00235BD1"/>
    <w:rsid w:val="00240078"/>
    <w:rsid w:val="00241470"/>
    <w:rsid w:val="0024455B"/>
    <w:rsid w:val="00247C1F"/>
    <w:rsid w:val="00250ADA"/>
    <w:rsid w:val="00251038"/>
    <w:rsid w:val="00252712"/>
    <w:rsid w:val="0025520D"/>
    <w:rsid w:val="00256893"/>
    <w:rsid w:val="00260CA5"/>
    <w:rsid w:val="0026211A"/>
    <w:rsid w:val="002622B7"/>
    <w:rsid w:val="00263661"/>
    <w:rsid w:val="00272A87"/>
    <w:rsid w:val="002774A0"/>
    <w:rsid w:val="00283E3B"/>
    <w:rsid w:val="002868E2"/>
    <w:rsid w:val="002907E2"/>
    <w:rsid w:val="002958B6"/>
    <w:rsid w:val="002A6041"/>
    <w:rsid w:val="002B17EA"/>
    <w:rsid w:val="002C06BB"/>
    <w:rsid w:val="002C0E1A"/>
    <w:rsid w:val="002C3D61"/>
    <w:rsid w:val="002C435E"/>
    <w:rsid w:val="002D05D3"/>
    <w:rsid w:val="002D15F8"/>
    <w:rsid w:val="002D3186"/>
    <w:rsid w:val="002D6207"/>
    <w:rsid w:val="002D687F"/>
    <w:rsid w:val="002D6A93"/>
    <w:rsid w:val="002E0B8B"/>
    <w:rsid w:val="002E2B24"/>
    <w:rsid w:val="002E388C"/>
    <w:rsid w:val="002E623F"/>
    <w:rsid w:val="002F3413"/>
    <w:rsid w:val="002F760B"/>
    <w:rsid w:val="00302BE0"/>
    <w:rsid w:val="0030511B"/>
    <w:rsid w:val="00310268"/>
    <w:rsid w:val="003120D5"/>
    <w:rsid w:val="003121C4"/>
    <w:rsid w:val="003157ED"/>
    <w:rsid w:val="003170AC"/>
    <w:rsid w:val="003210C1"/>
    <w:rsid w:val="00325B37"/>
    <w:rsid w:val="00325CCE"/>
    <w:rsid w:val="003328F2"/>
    <w:rsid w:val="00337993"/>
    <w:rsid w:val="00350BB8"/>
    <w:rsid w:val="00352B95"/>
    <w:rsid w:val="00353F06"/>
    <w:rsid w:val="00356FF8"/>
    <w:rsid w:val="003575CA"/>
    <w:rsid w:val="003579C2"/>
    <w:rsid w:val="00360C10"/>
    <w:rsid w:val="003614B6"/>
    <w:rsid w:val="003622D7"/>
    <w:rsid w:val="00370EE0"/>
    <w:rsid w:val="00371EDF"/>
    <w:rsid w:val="00373616"/>
    <w:rsid w:val="0037612A"/>
    <w:rsid w:val="00380DDE"/>
    <w:rsid w:val="00382041"/>
    <w:rsid w:val="00383924"/>
    <w:rsid w:val="00386FE8"/>
    <w:rsid w:val="00387D5C"/>
    <w:rsid w:val="00390C6B"/>
    <w:rsid w:val="00394546"/>
    <w:rsid w:val="00395286"/>
    <w:rsid w:val="00395E3B"/>
    <w:rsid w:val="003A0A71"/>
    <w:rsid w:val="003A20D4"/>
    <w:rsid w:val="003A3FF8"/>
    <w:rsid w:val="003A4AEB"/>
    <w:rsid w:val="003A6DCC"/>
    <w:rsid w:val="003A6F39"/>
    <w:rsid w:val="003A74C8"/>
    <w:rsid w:val="003C04ED"/>
    <w:rsid w:val="003C25DC"/>
    <w:rsid w:val="003C3294"/>
    <w:rsid w:val="003C66E2"/>
    <w:rsid w:val="003D0EB9"/>
    <w:rsid w:val="003D2C28"/>
    <w:rsid w:val="003D4BBE"/>
    <w:rsid w:val="003D4CF6"/>
    <w:rsid w:val="003D52D8"/>
    <w:rsid w:val="003E3AA1"/>
    <w:rsid w:val="003E7B69"/>
    <w:rsid w:val="003F0C21"/>
    <w:rsid w:val="003F3004"/>
    <w:rsid w:val="003F626A"/>
    <w:rsid w:val="003F6BDE"/>
    <w:rsid w:val="003F7BE3"/>
    <w:rsid w:val="00414F81"/>
    <w:rsid w:val="00421929"/>
    <w:rsid w:val="00422015"/>
    <w:rsid w:val="00427148"/>
    <w:rsid w:val="00430ADE"/>
    <w:rsid w:val="00431D6D"/>
    <w:rsid w:val="00433CCF"/>
    <w:rsid w:val="0043586C"/>
    <w:rsid w:val="00437429"/>
    <w:rsid w:val="0044117D"/>
    <w:rsid w:val="004429A1"/>
    <w:rsid w:val="004433E0"/>
    <w:rsid w:val="004435F4"/>
    <w:rsid w:val="00443B52"/>
    <w:rsid w:val="0044590F"/>
    <w:rsid w:val="0044642D"/>
    <w:rsid w:val="0045053C"/>
    <w:rsid w:val="00450E58"/>
    <w:rsid w:val="00456666"/>
    <w:rsid w:val="00457F80"/>
    <w:rsid w:val="0046039C"/>
    <w:rsid w:val="00462353"/>
    <w:rsid w:val="004627A0"/>
    <w:rsid w:val="00465985"/>
    <w:rsid w:val="00465A0A"/>
    <w:rsid w:val="004704EB"/>
    <w:rsid w:val="00470C20"/>
    <w:rsid w:val="0047161B"/>
    <w:rsid w:val="004717E4"/>
    <w:rsid w:val="00475390"/>
    <w:rsid w:val="00481A4A"/>
    <w:rsid w:val="00481FFD"/>
    <w:rsid w:val="004835F5"/>
    <w:rsid w:val="00484568"/>
    <w:rsid w:val="004865E4"/>
    <w:rsid w:val="004875F0"/>
    <w:rsid w:val="00490C19"/>
    <w:rsid w:val="00491138"/>
    <w:rsid w:val="00493B82"/>
    <w:rsid w:val="00494787"/>
    <w:rsid w:val="00495290"/>
    <w:rsid w:val="00496A7E"/>
    <w:rsid w:val="004973EC"/>
    <w:rsid w:val="004A1AB6"/>
    <w:rsid w:val="004A698F"/>
    <w:rsid w:val="004C095B"/>
    <w:rsid w:val="004C727D"/>
    <w:rsid w:val="004D203E"/>
    <w:rsid w:val="004D33F2"/>
    <w:rsid w:val="004D4438"/>
    <w:rsid w:val="004D5BF3"/>
    <w:rsid w:val="004D6CEF"/>
    <w:rsid w:val="004D7C28"/>
    <w:rsid w:val="004E0A90"/>
    <w:rsid w:val="004F2BEA"/>
    <w:rsid w:val="004F7B04"/>
    <w:rsid w:val="00500E00"/>
    <w:rsid w:val="0050390D"/>
    <w:rsid w:val="00504EC6"/>
    <w:rsid w:val="0050615B"/>
    <w:rsid w:val="00507347"/>
    <w:rsid w:val="005111A6"/>
    <w:rsid w:val="00511920"/>
    <w:rsid w:val="0051418B"/>
    <w:rsid w:val="00516A87"/>
    <w:rsid w:val="00516C86"/>
    <w:rsid w:val="005207ED"/>
    <w:rsid w:val="0052172D"/>
    <w:rsid w:val="005220F5"/>
    <w:rsid w:val="00524593"/>
    <w:rsid w:val="00534162"/>
    <w:rsid w:val="0054034B"/>
    <w:rsid w:val="005456F5"/>
    <w:rsid w:val="00546224"/>
    <w:rsid w:val="00550005"/>
    <w:rsid w:val="0055321D"/>
    <w:rsid w:val="00553C3A"/>
    <w:rsid w:val="00554640"/>
    <w:rsid w:val="00555605"/>
    <w:rsid w:val="00557155"/>
    <w:rsid w:val="005629F8"/>
    <w:rsid w:val="00566D50"/>
    <w:rsid w:val="00567D77"/>
    <w:rsid w:val="0057122B"/>
    <w:rsid w:val="00572F9C"/>
    <w:rsid w:val="00576E04"/>
    <w:rsid w:val="005778D1"/>
    <w:rsid w:val="00582393"/>
    <w:rsid w:val="005835F7"/>
    <w:rsid w:val="0059336B"/>
    <w:rsid w:val="00593577"/>
    <w:rsid w:val="005973F4"/>
    <w:rsid w:val="005A2BE4"/>
    <w:rsid w:val="005A2F44"/>
    <w:rsid w:val="005A37AE"/>
    <w:rsid w:val="005A3C46"/>
    <w:rsid w:val="005A6A88"/>
    <w:rsid w:val="005A7E8D"/>
    <w:rsid w:val="005B0814"/>
    <w:rsid w:val="005B49AA"/>
    <w:rsid w:val="005B4DC3"/>
    <w:rsid w:val="005B603A"/>
    <w:rsid w:val="005C08DE"/>
    <w:rsid w:val="005C132F"/>
    <w:rsid w:val="005D0D4D"/>
    <w:rsid w:val="005D33B9"/>
    <w:rsid w:val="005D7F61"/>
    <w:rsid w:val="005E1F99"/>
    <w:rsid w:val="005E3E30"/>
    <w:rsid w:val="005E6F96"/>
    <w:rsid w:val="005E78EC"/>
    <w:rsid w:val="005F0AE9"/>
    <w:rsid w:val="005F45F7"/>
    <w:rsid w:val="005F61F6"/>
    <w:rsid w:val="005F741F"/>
    <w:rsid w:val="005F7558"/>
    <w:rsid w:val="00601D5D"/>
    <w:rsid w:val="006038F3"/>
    <w:rsid w:val="00604936"/>
    <w:rsid w:val="006054C3"/>
    <w:rsid w:val="0060750E"/>
    <w:rsid w:val="0061072B"/>
    <w:rsid w:val="006145A8"/>
    <w:rsid w:val="00620464"/>
    <w:rsid w:val="00630A3C"/>
    <w:rsid w:val="006314DB"/>
    <w:rsid w:val="006330F3"/>
    <w:rsid w:val="006341DE"/>
    <w:rsid w:val="0064026D"/>
    <w:rsid w:val="00640F05"/>
    <w:rsid w:val="0064236F"/>
    <w:rsid w:val="00642393"/>
    <w:rsid w:val="00642958"/>
    <w:rsid w:val="00646D2D"/>
    <w:rsid w:val="006479A6"/>
    <w:rsid w:val="006521E1"/>
    <w:rsid w:val="0065314B"/>
    <w:rsid w:val="00656EA3"/>
    <w:rsid w:val="00662EBA"/>
    <w:rsid w:val="006630FD"/>
    <w:rsid w:val="0066342B"/>
    <w:rsid w:val="00663754"/>
    <w:rsid w:val="0067104D"/>
    <w:rsid w:val="00683139"/>
    <w:rsid w:val="00684AF6"/>
    <w:rsid w:val="00691AF5"/>
    <w:rsid w:val="006A042E"/>
    <w:rsid w:val="006A42E3"/>
    <w:rsid w:val="006A5D7B"/>
    <w:rsid w:val="006A7A60"/>
    <w:rsid w:val="006B50FB"/>
    <w:rsid w:val="006C4779"/>
    <w:rsid w:val="006C4905"/>
    <w:rsid w:val="006C54F0"/>
    <w:rsid w:val="006D6109"/>
    <w:rsid w:val="006D6293"/>
    <w:rsid w:val="006D6D3E"/>
    <w:rsid w:val="006D7973"/>
    <w:rsid w:val="006D7CA4"/>
    <w:rsid w:val="006E0E3C"/>
    <w:rsid w:val="006E2139"/>
    <w:rsid w:val="006E40E4"/>
    <w:rsid w:val="006E524B"/>
    <w:rsid w:val="006F0710"/>
    <w:rsid w:val="006F076A"/>
    <w:rsid w:val="006F4446"/>
    <w:rsid w:val="006F5128"/>
    <w:rsid w:val="006F5E86"/>
    <w:rsid w:val="006F7A25"/>
    <w:rsid w:val="0070051F"/>
    <w:rsid w:val="00706BEC"/>
    <w:rsid w:val="00706D49"/>
    <w:rsid w:val="00710B24"/>
    <w:rsid w:val="00710B4C"/>
    <w:rsid w:val="007167DB"/>
    <w:rsid w:val="007206B7"/>
    <w:rsid w:val="007252C0"/>
    <w:rsid w:val="00725658"/>
    <w:rsid w:val="00726566"/>
    <w:rsid w:val="00726636"/>
    <w:rsid w:val="00731D1C"/>
    <w:rsid w:val="00733CF6"/>
    <w:rsid w:val="00735056"/>
    <w:rsid w:val="0073590F"/>
    <w:rsid w:val="007405EB"/>
    <w:rsid w:val="0074095C"/>
    <w:rsid w:val="00745781"/>
    <w:rsid w:val="00746885"/>
    <w:rsid w:val="00747720"/>
    <w:rsid w:val="00747FA9"/>
    <w:rsid w:val="00750530"/>
    <w:rsid w:val="00751961"/>
    <w:rsid w:val="0075584B"/>
    <w:rsid w:val="00762015"/>
    <w:rsid w:val="00766B99"/>
    <w:rsid w:val="0077085F"/>
    <w:rsid w:val="007715FA"/>
    <w:rsid w:val="0077306E"/>
    <w:rsid w:val="00775CF4"/>
    <w:rsid w:val="0077631F"/>
    <w:rsid w:val="0077725D"/>
    <w:rsid w:val="00792340"/>
    <w:rsid w:val="00792F89"/>
    <w:rsid w:val="00796034"/>
    <w:rsid w:val="00797699"/>
    <w:rsid w:val="007A4246"/>
    <w:rsid w:val="007A6E3A"/>
    <w:rsid w:val="007A6F29"/>
    <w:rsid w:val="007B0148"/>
    <w:rsid w:val="007B2038"/>
    <w:rsid w:val="007B4810"/>
    <w:rsid w:val="007B6DE7"/>
    <w:rsid w:val="007B71AD"/>
    <w:rsid w:val="007B772C"/>
    <w:rsid w:val="007C11F4"/>
    <w:rsid w:val="007C2D64"/>
    <w:rsid w:val="007C4B0D"/>
    <w:rsid w:val="007D3182"/>
    <w:rsid w:val="007D4831"/>
    <w:rsid w:val="007D6317"/>
    <w:rsid w:val="007D7D71"/>
    <w:rsid w:val="007E17CB"/>
    <w:rsid w:val="007E3191"/>
    <w:rsid w:val="007E4166"/>
    <w:rsid w:val="007E7B37"/>
    <w:rsid w:val="007F0FA8"/>
    <w:rsid w:val="007F240F"/>
    <w:rsid w:val="007F2F83"/>
    <w:rsid w:val="007F4073"/>
    <w:rsid w:val="007F66C6"/>
    <w:rsid w:val="007F7F46"/>
    <w:rsid w:val="0080248B"/>
    <w:rsid w:val="00804598"/>
    <w:rsid w:val="00804B11"/>
    <w:rsid w:val="00807EC7"/>
    <w:rsid w:val="008141B9"/>
    <w:rsid w:val="008145CC"/>
    <w:rsid w:val="008158A4"/>
    <w:rsid w:val="008245B4"/>
    <w:rsid w:val="00825150"/>
    <w:rsid w:val="00825FC1"/>
    <w:rsid w:val="00826266"/>
    <w:rsid w:val="00827F6E"/>
    <w:rsid w:val="00831ED4"/>
    <w:rsid w:val="0083239B"/>
    <w:rsid w:val="0083732C"/>
    <w:rsid w:val="00840FE5"/>
    <w:rsid w:val="00844CED"/>
    <w:rsid w:val="008455D4"/>
    <w:rsid w:val="008458D4"/>
    <w:rsid w:val="008545C1"/>
    <w:rsid w:val="00855D79"/>
    <w:rsid w:val="0086010C"/>
    <w:rsid w:val="008707E8"/>
    <w:rsid w:val="00872DBC"/>
    <w:rsid w:val="00873D2A"/>
    <w:rsid w:val="00875EE3"/>
    <w:rsid w:val="00881439"/>
    <w:rsid w:val="00881E4D"/>
    <w:rsid w:val="00883EDB"/>
    <w:rsid w:val="00886BF4"/>
    <w:rsid w:val="00891187"/>
    <w:rsid w:val="008925E3"/>
    <w:rsid w:val="008929F5"/>
    <w:rsid w:val="00893781"/>
    <w:rsid w:val="00895868"/>
    <w:rsid w:val="00895D15"/>
    <w:rsid w:val="0089741A"/>
    <w:rsid w:val="00897C81"/>
    <w:rsid w:val="008A0DB0"/>
    <w:rsid w:val="008A1C7C"/>
    <w:rsid w:val="008A5F6D"/>
    <w:rsid w:val="008B0674"/>
    <w:rsid w:val="008B2775"/>
    <w:rsid w:val="008B337F"/>
    <w:rsid w:val="008B527C"/>
    <w:rsid w:val="008B7FB6"/>
    <w:rsid w:val="008C14AD"/>
    <w:rsid w:val="008C1A42"/>
    <w:rsid w:val="008C1B26"/>
    <w:rsid w:val="008C204A"/>
    <w:rsid w:val="008C67EB"/>
    <w:rsid w:val="008C6D27"/>
    <w:rsid w:val="008D01DF"/>
    <w:rsid w:val="008D1431"/>
    <w:rsid w:val="008D1689"/>
    <w:rsid w:val="008D1AF2"/>
    <w:rsid w:val="008D2CB1"/>
    <w:rsid w:val="008D404B"/>
    <w:rsid w:val="008D7520"/>
    <w:rsid w:val="008E1EDE"/>
    <w:rsid w:val="008E2412"/>
    <w:rsid w:val="008E46CD"/>
    <w:rsid w:val="008E74B6"/>
    <w:rsid w:val="008F186C"/>
    <w:rsid w:val="008F3F90"/>
    <w:rsid w:val="008F673F"/>
    <w:rsid w:val="0090118F"/>
    <w:rsid w:val="0090496F"/>
    <w:rsid w:val="00906024"/>
    <w:rsid w:val="00906BEF"/>
    <w:rsid w:val="009132F3"/>
    <w:rsid w:val="00921C84"/>
    <w:rsid w:val="00922634"/>
    <w:rsid w:val="009244BD"/>
    <w:rsid w:val="009249AC"/>
    <w:rsid w:val="00924A03"/>
    <w:rsid w:val="00924B11"/>
    <w:rsid w:val="009272E1"/>
    <w:rsid w:val="00930D11"/>
    <w:rsid w:val="009322D4"/>
    <w:rsid w:val="00932DF7"/>
    <w:rsid w:val="00933022"/>
    <w:rsid w:val="00934AF3"/>
    <w:rsid w:val="00940149"/>
    <w:rsid w:val="00940C68"/>
    <w:rsid w:val="00941E37"/>
    <w:rsid w:val="00953A7D"/>
    <w:rsid w:val="00953BAB"/>
    <w:rsid w:val="00953F18"/>
    <w:rsid w:val="00954414"/>
    <w:rsid w:val="00956822"/>
    <w:rsid w:val="0095724E"/>
    <w:rsid w:val="00967FC7"/>
    <w:rsid w:val="009723A1"/>
    <w:rsid w:val="00974482"/>
    <w:rsid w:val="00974BFF"/>
    <w:rsid w:val="00975E0B"/>
    <w:rsid w:val="009808C3"/>
    <w:rsid w:val="009815B8"/>
    <w:rsid w:val="009838DE"/>
    <w:rsid w:val="00986D2A"/>
    <w:rsid w:val="009914DF"/>
    <w:rsid w:val="0099684E"/>
    <w:rsid w:val="009A2966"/>
    <w:rsid w:val="009A29CD"/>
    <w:rsid w:val="009A3737"/>
    <w:rsid w:val="009A6508"/>
    <w:rsid w:val="009B14CC"/>
    <w:rsid w:val="009B233D"/>
    <w:rsid w:val="009B402E"/>
    <w:rsid w:val="009B6107"/>
    <w:rsid w:val="009C2786"/>
    <w:rsid w:val="009C59B8"/>
    <w:rsid w:val="009C7793"/>
    <w:rsid w:val="009D00F1"/>
    <w:rsid w:val="009D0989"/>
    <w:rsid w:val="009D386F"/>
    <w:rsid w:val="009E0E9B"/>
    <w:rsid w:val="009E12A5"/>
    <w:rsid w:val="009E1B05"/>
    <w:rsid w:val="009E1B5A"/>
    <w:rsid w:val="009E3F02"/>
    <w:rsid w:val="009F276C"/>
    <w:rsid w:val="00A00A11"/>
    <w:rsid w:val="00A01CFD"/>
    <w:rsid w:val="00A02113"/>
    <w:rsid w:val="00A134EC"/>
    <w:rsid w:val="00A14C62"/>
    <w:rsid w:val="00A15D0D"/>
    <w:rsid w:val="00A218A4"/>
    <w:rsid w:val="00A25162"/>
    <w:rsid w:val="00A253FE"/>
    <w:rsid w:val="00A2646F"/>
    <w:rsid w:val="00A346EE"/>
    <w:rsid w:val="00A4635A"/>
    <w:rsid w:val="00A46BD8"/>
    <w:rsid w:val="00A52F7E"/>
    <w:rsid w:val="00A5359B"/>
    <w:rsid w:val="00A55523"/>
    <w:rsid w:val="00A566DA"/>
    <w:rsid w:val="00A56701"/>
    <w:rsid w:val="00A601AF"/>
    <w:rsid w:val="00A6209C"/>
    <w:rsid w:val="00A63B69"/>
    <w:rsid w:val="00A66729"/>
    <w:rsid w:val="00A67430"/>
    <w:rsid w:val="00A72FA9"/>
    <w:rsid w:val="00A75A59"/>
    <w:rsid w:val="00A75FE5"/>
    <w:rsid w:val="00A800A1"/>
    <w:rsid w:val="00A82BE8"/>
    <w:rsid w:val="00A8610A"/>
    <w:rsid w:val="00A8615E"/>
    <w:rsid w:val="00A90B14"/>
    <w:rsid w:val="00A940C5"/>
    <w:rsid w:val="00A96E42"/>
    <w:rsid w:val="00AA1793"/>
    <w:rsid w:val="00AA1FDE"/>
    <w:rsid w:val="00AA293D"/>
    <w:rsid w:val="00AA58E2"/>
    <w:rsid w:val="00AA6D4C"/>
    <w:rsid w:val="00AB31FD"/>
    <w:rsid w:val="00AB3687"/>
    <w:rsid w:val="00AB64ED"/>
    <w:rsid w:val="00AC483B"/>
    <w:rsid w:val="00AC5265"/>
    <w:rsid w:val="00AC657E"/>
    <w:rsid w:val="00AD0FB0"/>
    <w:rsid w:val="00AD1E92"/>
    <w:rsid w:val="00AD239E"/>
    <w:rsid w:val="00AD68DC"/>
    <w:rsid w:val="00AD7190"/>
    <w:rsid w:val="00AE2BE3"/>
    <w:rsid w:val="00AE3C57"/>
    <w:rsid w:val="00AE4AEB"/>
    <w:rsid w:val="00AE5231"/>
    <w:rsid w:val="00AE69BD"/>
    <w:rsid w:val="00AE6D32"/>
    <w:rsid w:val="00AE7429"/>
    <w:rsid w:val="00B021B2"/>
    <w:rsid w:val="00B05706"/>
    <w:rsid w:val="00B05B04"/>
    <w:rsid w:val="00B10ABD"/>
    <w:rsid w:val="00B1404C"/>
    <w:rsid w:val="00B215A9"/>
    <w:rsid w:val="00B22D06"/>
    <w:rsid w:val="00B31412"/>
    <w:rsid w:val="00B34F2D"/>
    <w:rsid w:val="00B3578B"/>
    <w:rsid w:val="00B36EB3"/>
    <w:rsid w:val="00B40ED9"/>
    <w:rsid w:val="00B45BF8"/>
    <w:rsid w:val="00B45F65"/>
    <w:rsid w:val="00B50376"/>
    <w:rsid w:val="00B52C2D"/>
    <w:rsid w:val="00B52E87"/>
    <w:rsid w:val="00B5388D"/>
    <w:rsid w:val="00B67DEE"/>
    <w:rsid w:val="00B70BA7"/>
    <w:rsid w:val="00B716E7"/>
    <w:rsid w:val="00B719D4"/>
    <w:rsid w:val="00B73966"/>
    <w:rsid w:val="00B75F29"/>
    <w:rsid w:val="00B77001"/>
    <w:rsid w:val="00B77422"/>
    <w:rsid w:val="00B80CC1"/>
    <w:rsid w:val="00B92BBA"/>
    <w:rsid w:val="00B95463"/>
    <w:rsid w:val="00B9707E"/>
    <w:rsid w:val="00B977B0"/>
    <w:rsid w:val="00BA06DD"/>
    <w:rsid w:val="00BA0BCB"/>
    <w:rsid w:val="00BA4263"/>
    <w:rsid w:val="00BA4C05"/>
    <w:rsid w:val="00BA5209"/>
    <w:rsid w:val="00BB0192"/>
    <w:rsid w:val="00BB2090"/>
    <w:rsid w:val="00BB7F7E"/>
    <w:rsid w:val="00BC183B"/>
    <w:rsid w:val="00BC23F9"/>
    <w:rsid w:val="00BC3082"/>
    <w:rsid w:val="00BC7702"/>
    <w:rsid w:val="00BD22FF"/>
    <w:rsid w:val="00BD2A27"/>
    <w:rsid w:val="00BD3501"/>
    <w:rsid w:val="00BD4535"/>
    <w:rsid w:val="00BD47C7"/>
    <w:rsid w:val="00BD585C"/>
    <w:rsid w:val="00BD673D"/>
    <w:rsid w:val="00BD75D4"/>
    <w:rsid w:val="00BE1D1F"/>
    <w:rsid w:val="00BF0C99"/>
    <w:rsid w:val="00BF22EE"/>
    <w:rsid w:val="00BF7241"/>
    <w:rsid w:val="00C00E38"/>
    <w:rsid w:val="00C0316F"/>
    <w:rsid w:val="00C105EC"/>
    <w:rsid w:val="00C1192C"/>
    <w:rsid w:val="00C143F1"/>
    <w:rsid w:val="00C15FF0"/>
    <w:rsid w:val="00C16598"/>
    <w:rsid w:val="00C20292"/>
    <w:rsid w:val="00C20493"/>
    <w:rsid w:val="00C41B08"/>
    <w:rsid w:val="00C41B61"/>
    <w:rsid w:val="00C41C7C"/>
    <w:rsid w:val="00C457A1"/>
    <w:rsid w:val="00C4691A"/>
    <w:rsid w:val="00C46AEC"/>
    <w:rsid w:val="00C476B9"/>
    <w:rsid w:val="00C54FD8"/>
    <w:rsid w:val="00C5556B"/>
    <w:rsid w:val="00C577F1"/>
    <w:rsid w:val="00C618F2"/>
    <w:rsid w:val="00C6273E"/>
    <w:rsid w:val="00C6540E"/>
    <w:rsid w:val="00C66029"/>
    <w:rsid w:val="00C73596"/>
    <w:rsid w:val="00C74FFC"/>
    <w:rsid w:val="00C75ECB"/>
    <w:rsid w:val="00C81005"/>
    <w:rsid w:val="00C91883"/>
    <w:rsid w:val="00C92640"/>
    <w:rsid w:val="00C931B7"/>
    <w:rsid w:val="00C94C25"/>
    <w:rsid w:val="00C973D7"/>
    <w:rsid w:val="00CA5C4F"/>
    <w:rsid w:val="00CA72F5"/>
    <w:rsid w:val="00CB321D"/>
    <w:rsid w:val="00CC0446"/>
    <w:rsid w:val="00CC33CC"/>
    <w:rsid w:val="00CD0866"/>
    <w:rsid w:val="00CD2A9A"/>
    <w:rsid w:val="00CD3D14"/>
    <w:rsid w:val="00CD5585"/>
    <w:rsid w:val="00CD6352"/>
    <w:rsid w:val="00CD719B"/>
    <w:rsid w:val="00CE1FA4"/>
    <w:rsid w:val="00CE5E98"/>
    <w:rsid w:val="00CE60F8"/>
    <w:rsid w:val="00CE76A8"/>
    <w:rsid w:val="00CF1B16"/>
    <w:rsid w:val="00CF4555"/>
    <w:rsid w:val="00CF4C1E"/>
    <w:rsid w:val="00CF6DF3"/>
    <w:rsid w:val="00CF785A"/>
    <w:rsid w:val="00D006AC"/>
    <w:rsid w:val="00D01DEC"/>
    <w:rsid w:val="00D02365"/>
    <w:rsid w:val="00D045E6"/>
    <w:rsid w:val="00D05592"/>
    <w:rsid w:val="00D05616"/>
    <w:rsid w:val="00D07EA4"/>
    <w:rsid w:val="00D100A5"/>
    <w:rsid w:val="00D10132"/>
    <w:rsid w:val="00D139A0"/>
    <w:rsid w:val="00D14510"/>
    <w:rsid w:val="00D17320"/>
    <w:rsid w:val="00D20790"/>
    <w:rsid w:val="00D20DF9"/>
    <w:rsid w:val="00D26180"/>
    <w:rsid w:val="00D30B16"/>
    <w:rsid w:val="00D30B95"/>
    <w:rsid w:val="00D30C2A"/>
    <w:rsid w:val="00D31E07"/>
    <w:rsid w:val="00D34A00"/>
    <w:rsid w:val="00D42D61"/>
    <w:rsid w:val="00D446D0"/>
    <w:rsid w:val="00D45D06"/>
    <w:rsid w:val="00D61F71"/>
    <w:rsid w:val="00D62F42"/>
    <w:rsid w:val="00D62F70"/>
    <w:rsid w:val="00D660D5"/>
    <w:rsid w:val="00D72AA7"/>
    <w:rsid w:val="00D73FA9"/>
    <w:rsid w:val="00D75AD6"/>
    <w:rsid w:val="00D82E87"/>
    <w:rsid w:val="00D85342"/>
    <w:rsid w:val="00D853E3"/>
    <w:rsid w:val="00D867C0"/>
    <w:rsid w:val="00D908F4"/>
    <w:rsid w:val="00D91A77"/>
    <w:rsid w:val="00D92F20"/>
    <w:rsid w:val="00D9441D"/>
    <w:rsid w:val="00D95D45"/>
    <w:rsid w:val="00D97D46"/>
    <w:rsid w:val="00DA1253"/>
    <w:rsid w:val="00DA1E5C"/>
    <w:rsid w:val="00DA3629"/>
    <w:rsid w:val="00DA7879"/>
    <w:rsid w:val="00DB0A5E"/>
    <w:rsid w:val="00DB0CF4"/>
    <w:rsid w:val="00DB0D1F"/>
    <w:rsid w:val="00DB1104"/>
    <w:rsid w:val="00DB56A5"/>
    <w:rsid w:val="00DB722D"/>
    <w:rsid w:val="00DC031E"/>
    <w:rsid w:val="00DC08EE"/>
    <w:rsid w:val="00DC1E9D"/>
    <w:rsid w:val="00DC3F7F"/>
    <w:rsid w:val="00DC67E1"/>
    <w:rsid w:val="00DD2753"/>
    <w:rsid w:val="00DD42D1"/>
    <w:rsid w:val="00DD4BCB"/>
    <w:rsid w:val="00DD653A"/>
    <w:rsid w:val="00DD6F9E"/>
    <w:rsid w:val="00DE0EB3"/>
    <w:rsid w:val="00DE16D9"/>
    <w:rsid w:val="00DE3620"/>
    <w:rsid w:val="00DE48CD"/>
    <w:rsid w:val="00DE551B"/>
    <w:rsid w:val="00DE7D91"/>
    <w:rsid w:val="00DF14FE"/>
    <w:rsid w:val="00DF1763"/>
    <w:rsid w:val="00DF38D6"/>
    <w:rsid w:val="00E00C66"/>
    <w:rsid w:val="00E00CA7"/>
    <w:rsid w:val="00E0286A"/>
    <w:rsid w:val="00E032AF"/>
    <w:rsid w:val="00E04004"/>
    <w:rsid w:val="00E05593"/>
    <w:rsid w:val="00E109CD"/>
    <w:rsid w:val="00E159D1"/>
    <w:rsid w:val="00E21D8D"/>
    <w:rsid w:val="00E266C7"/>
    <w:rsid w:val="00E27EC6"/>
    <w:rsid w:val="00E27FD5"/>
    <w:rsid w:val="00E301BD"/>
    <w:rsid w:val="00E31AEE"/>
    <w:rsid w:val="00E329CA"/>
    <w:rsid w:val="00E3623C"/>
    <w:rsid w:val="00E421D6"/>
    <w:rsid w:val="00E460A1"/>
    <w:rsid w:val="00E47085"/>
    <w:rsid w:val="00E47191"/>
    <w:rsid w:val="00E473E8"/>
    <w:rsid w:val="00E52C16"/>
    <w:rsid w:val="00E548F8"/>
    <w:rsid w:val="00E54F97"/>
    <w:rsid w:val="00E60B0F"/>
    <w:rsid w:val="00E63E0B"/>
    <w:rsid w:val="00E658A5"/>
    <w:rsid w:val="00E65BA1"/>
    <w:rsid w:val="00E666F8"/>
    <w:rsid w:val="00E72649"/>
    <w:rsid w:val="00E7350F"/>
    <w:rsid w:val="00E7352E"/>
    <w:rsid w:val="00E82470"/>
    <w:rsid w:val="00E86C88"/>
    <w:rsid w:val="00E86EE6"/>
    <w:rsid w:val="00E87033"/>
    <w:rsid w:val="00E95BA9"/>
    <w:rsid w:val="00E9613B"/>
    <w:rsid w:val="00E96D60"/>
    <w:rsid w:val="00E9768C"/>
    <w:rsid w:val="00EA26B2"/>
    <w:rsid w:val="00EA432D"/>
    <w:rsid w:val="00EA5784"/>
    <w:rsid w:val="00EA599C"/>
    <w:rsid w:val="00EB0825"/>
    <w:rsid w:val="00EB1305"/>
    <w:rsid w:val="00EB1E1F"/>
    <w:rsid w:val="00EB4EBE"/>
    <w:rsid w:val="00EB4FCA"/>
    <w:rsid w:val="00EB5844"/>
    <w:rsid w:val="00EB61AE"/>
    <w:rsid w:val="00EC379F"/>
    <w:rsid w:val="00EC4E7C"/>
    <w:rsid w:val="00EC7618"/>
    <w:rsid w:val="00EE0316"/>
    <w:rsid w:val="00EE13BC"/>
    <w:rsid w:val="00EE63B3"/>
    <w:rsid w:val="00EE6E84"/>
    <w:rsid w:val="00EF1010"/>
    <w:rsid w:val="00EF1EDB"/>
    <w:rsid w:val="00EF261A"/>
    <w:rsid w:val="00EF2C62"/>
    <w:rsid w:val="00EF4115"/>
    <w:rsid w:val="00EF5054"/>
    <w:rsid w:val="00F05DA9"/>
    <w:rsid w:val="00F07A3A"/>
    <w:rsid w:val="00F15910"/>
    <w:rsid w:val="00F15B49"/>
    <w:rsid w:val="00F21980"/>
    <w:rsid w:val="00F27F75"/>
    <w:rsid w:val="00F30C2F"/>
    <w:rsid w:val="00F32502"/>
    <w:rsid w:val="00F40D07"/>
    <w:rsid w:val="00F4146A"/>
    <w:rsid w:val="00F449FA"/>
    <w:rsid w:val="00F47372"/>
    <w:rsid w:val="00F57956"/>
    <w:rsid w:val="00F6003D"/>
    <w:rsid w:val="00F60A79"/>
    <w:rsid w:val="00F6440B"/>
    <w:rsid w:val="00F66F16"/>
    <w:rsid w:val="00F7729E"/>
    <w:rsid w:val="00F80C52"/>
    <w:rsid w:val="00F817D7"/>
    <w:rsid w:val="00F8193E"/>
    <w:rsid w:val="00F82EA1"/>
    <w:rsid w:val="00F86466"/>
    <w:rsid w:val="00F94B3F"/>
    <w:rsid w:val="00F95B8F"/>
    <w:rsid w:val="00FA639B"/>
    <w:rsid w:val="00FA766F"/>
    <w:rsid w:val="00FB6F25"/>
    <w:rsid w:val="00FC23F7"/>
    <w:rsid w:val="00FC37B8"/>
    <w:rsid w:val="00FD2A2E"/>
    <w:rsid w:val="00FD3AEB"/>
    <w:rsid w:val="00FD6A4F"/>
    <w:rsid w:val="00FE32DD"/>
    <w:rsid w:val="00FF1BBD"/>
    <w:rsid w:val="00FF27DD"/>
    <w:rsid w:val="00FF46D4"/>
    <w:rsid w:val="00FF6ED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31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763"/>
    <w:pPr>
      <w:spacing w:after="120"/>
      <w:jc w:val="both"/>
    </w:pPr>
  </w:style>
  <w:style w:type="paragraph" w:styleId="Titre1">
    <w:name w:val="heading 1"/>
    <w:basedOn w:val="Normal"/>
    <w:next w:val="Normal"/>
    <w:link w:val="Titre1Car"/>
    <w:uiPriority w:val="9"/>
    <w:qFormat/>
    <w:rsid w:val="0046039C"/>
    <w:pPr>
      <w:keepNext/>
      <w:keepLines/>
      <w:numPr>
        <w:numId w:val="1"/>
      </w:numPr>
      <w:spacing w:before="360"/>
      <w:outlineLvl w:val="0"/>
    </w:pPr>
    <w:rPr>
      <w:rFonts w:asciiTheme="majorHAnsi" w:eastAsiaTheme="majorEastAsia" w:hAnsiTheme="majorHAnsi" w:cstheme="majorBidi"/>
      <w:b/>
      <w:bCs/>
      <w:color w:val="365F91" w:themeColor="accent1" w:themeShade="BF"/>
      <w:sz w:val="36"/>
      <w:szCs w:val="36"/>
    </w:rPr>
  </w:style>
  <w:style w:type="paragraph" w:styleId="Titre2">
    <w:name w:val="heading 2"/>
    <w:basedOn w:val="Normal"/>
    <w:next w:val="Normal"/>
    <w:link w:val="Titre2Car"/>
    <w:uiPriority w:val="9"/>
    <w:unhideWhenUsed/>
    <w:qFormat/>
    <w:rsid w:val="006C54F0"/>
    <w:pPr>
      <w:keepNext/>
      <w:keepLines/>
      <w:numPr>
        <w:ilvl w:val="1"/>
        <w:numId w:val="1"/>
      </w:numPr>
      <w:spacing w:before="200"/>
      <w:jc w:val="left"/>
      <w:outlineLvl w:val="1"/>
    </w:pPr>
    <w:rPr>
      <w:rFonts w:asciiTheme="majorHAnsi" w:eastAsiaTheme="majorEastAsia" w:hAnsiTheme="majorHAnsi" w:cstheme="majorBidi"/>
      <w:b/>
      <w:bCs/>
      <w:color w:val="4F81BD" w:themeColor="accent1"/>
      <w:sz w:val="32"/>
      <w:szCs w:val="32"/>
    </w:rPr>
  </w:style>
  <w:style w:type="paragraph" w:styleId="Titre3">
    <w:name w:val="heading 3"/>
    <w:basedOn w:val="Normal"/>
    <w:next w:val="Normal"/>
    <w:link w:val="Titre3Car"/>
    <w:uiPriority w:val="9"/>
    <w:unhideWhenUsed/>
    <w:qFormat/>
    <w:rsid w:val="001E050A"/>
    <w:pPr>
      <w:keepNext/>
      <w:keepLines/>
      <w:numPr>
        <w:ilvl w:val="2"/>
        <w:numId w:val="1"/>
      </w:numPr>
      <w:spacing w:before="20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Normal"/>
    <w:link w:val="Titre4Car"/>
    <w:uiPriority w:val="9"/>
    <w:unhideWhenUsed/>
    <w:qFormat/>
    <w:rsid w:val="00524593"/>
    <w:pPr>
      <w:keepNext/>
      <w:keepLines/>
      <w:numPr>
        <w:ilvl w:val="3"/>
        <w:numId w:val="1"/>
      </w:numPr>
      <w:spacing w:before="200"/>
      <w:outlineLvl w:val="3"/>
    </w:pPr>
    <w:rPr>
      <w:rFonts w:asciiTheme="majorHAnsi" w:eastAsiaTheme="majorEastAsia" w:hAnsiTheme="majorHAnsi" w:cstheme="majorBidi"/>
      <w:b/>
      <w:bCs/>
      <w:iCs/>
      <w:color w:val="4F81BD" w:themeColor="accent1"/>
      <w:sz w:val="24"/>
      <w:szCs w:val="24"/>
    </w:rPr>
  </w:style>
  <w:style w:type="paragraph" w:styleId="Titre5">
    <w:name w:val="heading 5"/>
    <w:basedOn w:val="Normal"/>
    <w:next w:val="Normal"/>
    <w:link w:val="Titre5Car"/>
    <w:uiPriority w:val="9"/>
    <w:unhideWhenUsed/>
    <w:qFormat/>
    <w:rsid w:val="00F8193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F8193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AA179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A179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A179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6039C"/>
    <w:rPr>
      <w:rFonts w:asciiTheme="majorHAnsi" w:eastAsiaTheme="majorEastAsia" w:hAnsiTheme="majorHAnsi" w:cstheme="majorBidi"/>
      <w:b/>
      <w:bCs/>
      <w:color w:val="365F91" w:themeColor="accent1" w:themeShade="BF"/>
      <w:sz w:val="36"/>
      <w:szCs w:val="36"/>
    </w:rPr>
  </w:style>
  <w:style w:type="character" w:customStyle="1" w:styleId="Titre2Car">
    <w:name w:val="Titre 2 Car"/>
    <w:basedOn w:val="Policepardfaut"/>
    <w:link w:val="Titre2"/>
    <w:uiPriority w:val="9"/>
    <w:rsid w:val="006C54F0"/>
    <w:rPr>
      <w:rFonts w:asciiTheme="majorHAnsi" w:eastAsiaTheme="majorEastAsia" w:hAnsiTheme="majorHAnsi" w:cstheme="majorBidi"/>
      <w:b/>
      <w:bCs/>
      <w:color w:val="4F81BD" w:themeColor="accent1"/>
      <w:sz w:val="32"/>
      <w:szCs w:val="32"/>
    </w:rPr>
  </w:style>
  <w:style w:type="character" w:customStyle="1" w:styleId="Titre3Car">
    <w:name w:val="Titre 3 Car"/>
    <w:basedOn w:val="Policepardfaut"/>
    <w:link w:val="Titre3"/>
    <w:uiPriority w:val="9"/>
    <w:rsid w:val="001E050A"/>
    <w:rPr>
      <w:rFonts w:asciiTheme="majorHAnsi" w:eastAsiaTheme="majorEastAsia" w:hAnsiTheme="majorHAnsi" w:cstheme="majorBidi"/>
      <w:b/>
      <w:bCs/>
      <w:color w:val="4F81BD" w:themeColor="accent1"/>
      <w:sz w:val="28"/>
      <w:szCs w:val="28"/>
    </w:rPr>
  </w:style>
  <w:style w:type="character" w:customStyle="1" w:styleId="Titre4Car">
    <w:name w:val="Titre 4 Car"/>
    <w:basedOn w:val="Policepardfaut"/>
    <w:link w:val="Titre4"/>
    <w:uiPriority w:val="9"/>
    <w:rsid w:val="00524593"/>
    <w:rPr>
      <w:rFonts w:asciiTheme="majorHAnsi" w:eastAsiaTheme="majorEastAsia" w:hAnsiTheme="majorHAnsi" w:cstheme="majorBidi"/>
      <w:b/>
      <w:bCs/>
      <w:iCs/>
      <w:color w:val="4F81BD" w:themeColor="accent1"/>
      <w:sz w:val="24"/>
      <w:szCs w:val="24"/>
    </w:rPr>
  </w:style>
  <w:style w:type="character" w:customStyle="1" w:styleId="Titre5Car">
    <w:name w:val="Titre 5 Car"/>
    <w:basedOn w:val="Policepardfaut"/>
    <w:link w:val="Titre5"/>
    <w:uiPriority w:val="9"/>
    <w:rsid w:val="00F8193E"/>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F8193E"/>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AA1793"/>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A1793"/>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A1793"/>
    <w:rPr>
      <w:rFonts w:asciiTheme="majorHAnsi" w:eastAsiaTheme="majorEastAsia" w:hAnsiTheme="majorHAnsi" w:cstheme="majorBidi"/>
      <w:i/>
      <w:iCs/>
      <w:color w:val="404040" w:themeColor="text1" w:themeTint="BF"/>
      <w:sz w:val="20"/>
      <w:szCs w:val="20"/>
    </w:rPr>
  </w:style>
  <w:style w:type="paragraph" w:styleId="Textedebulles">
    <w:name w:val="Balloon Text"/>
    <w:basedOn w:val="Normal"/>
    <w:link w:val="TextedebullesCar"/>
    <w:uiPriority w:val="99"/>
    <w:semiHidden/>
    <w:unhideWhenUsed/>
    <w:rsid w:val="003F0C21"/>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3F0C21"/>
    <w:rPr>
      <w:rFonts w:ascii="Tahoma" w:eastAsiaTheme="minorHAnsi" w:hAnsi="Tahoma" w:cs="Tahoma"/>
      <w:sz w:val="16"/>
      <w:szCs w:val="16"/>
      <w:lang w:eastAsia="en-US"/>
    </w:rPr>
  </w:style>
  <w:style w:type="character" w:styleId="Lienhypertexte">
    <w:name w:val="Hyperlink"/>
    <w:basedOn w:val="Policepardfaut"/>
    <w:uiPriority w:val="99"/>
    <w:unhideWhenUsed/>
    <w:rsid w:val="003F0C21"/>
    <w:rPr>
      <w:color w:val="0000FF" w:themeColor="hyperlink"/>
      <w:u w:val="single"/>
    </w:rPr>
  </w:style>
  <w:style w:type="paragraph" w:styleId="En-tte">
    <w:name w:val="header"/>
    <w:basedOn w:val="Normal"/>
    <w:link w:val="En-tteCar"/>
    <w:uiPriority w:val="99"/>
    <w:unhideWhenUsed/>
    <w:rsid w:val="003F0C21"/>
    <w:pPr>
      <w:tabs>
        <w:tab w:val="center" w:pos="4536"/>
        <w:tab w:val="right" w:pos="9072"/>
      </w:tabs>
      <w:spacing w:after="0" w:line="240" w:lineRule="auto"/>
    </w:pPr>
    <w:rPr>
      <w:rFonts w:eastAsiaTheme="minorHAnsi"/>
      <w:lang w:eastAsia="en-US"/>
    </w:rPr>
  </w:style>
  <w:style w:type="character" w:customStyle="1" w:styleId="En-tteCar">
    <w:name w:val="En-tête Car"/>
    <w:basedOn w:val="Policepardfaut"/>
    <w:link w:val="En-tte"/>
    <w:uiPriority w:val="99"/>
    <w:rsid w:val="003F0C21"/>
    <w:rPr>
      <w:rFonts w:eastAsiaTheme="minorHAnsi"/>
      <w:lang w:eastAsia="en-US"/>
    </w:rPr>
  </w:style>
  <w:style w:type="paragraph" w:styleId="Pieddepage">
    <w:name w:val="footer"/>
    <w:basedOn w:val="Normal"/>
    <w:link w:val="PieddepageCar"/>
    <w:uiPriority w:val="99"/>
    <w:unhideWhenUsed/>
    <w:rsid w:val="003F0C21"/>
    <w:pPr>
      <w:tabs>
        <w:tab w:val="center" w:pos="4536"/>
        <w:tab w:val="right" w:pos="9072"/>
      </w:tabs>
      <w:spacing w:after="0" w:line="240" w:lineRule="auto"/>
    </w:pPr>
    <w:rPr>
      <w:rFonts w:eastAsiaTheme="minorHAnsi"/>
      <w:lang w:eastAsia="en-US"/>
    </w:rPr>
  </w:style>
  <w:style w:type="character" w:customStyle="1" w:styleId="PieddepageCar">
    <w:name w:val="Pied de page Car"/>
    <w:basedOn w:val="Policepardfaut"/>
    <w:link w:val="Pieddepage"/>
    <w:uiPriority w:val="99"/>
    <w:rsid w:val="003F0C21"/>
    <w:rPr>
      <w:rFonts w:eastAsiaTheme="minorHAnsi"/>
      <w:lang w:eastAsia="en-US"/>
    </w:rPr>
  </w:style>
  <w:style w:type="character" w:styleId="Lienhypertextesuivivisit">
    <w:name w:val="FollowedHyperlink"/>
    <w:basedOn w:val="Policepardfaut"/>
    <w:uiPriority w:val="99"/>
    <w:semiHidden/>
    <w:unhideWhenUsed/>
    <w:rsid w:val="003F0C21"/>
    <w:rPr>
      <w:color w:val="800080" w:themeColor="followedHyperlink"/>
      <w:u w:val="single"/>
    </w:rPr>
  </w:style>
  <w:style w:type="paragraph" w:styleId="Paragraphedeliste">
    <w:name w:val="List Paragraph"/>
    <w:basedOn w:val="Normal"/>
    <w:uiPriority w:val="34"/>
    <w:qFormat/>
    <w:rsid w:val="003F0C21"/>
    <w:pPr>
      <w:ind w:left="720"/>
      <w:contextualSpacing/>
    </w:pPr>
    <w:rPr>
      <w:rFonts w:eastAsiaTheme="minorHAnsi"/>
      <w:lang w:eastAsia="en-US"/>
    </w:rPr>
  </w:style>
  <w:style w:type="paragraph" w:styleId="Notedebasdepage">
    <w:name w:val="footnote text"/>
    <w:basedOn w:val="Normal"/>
    <w:link w:val="NotedebasdepageCar"/>
    <w:uiPriority w:val="99"/>
    <w:unhideWhenUsed/>
    <w:rsid w:val="003F0C21"/>
    <w:pPr>
      <w:spacing w:after="0" w:line="240" w:lineRule="auto"/>
    </w:pPr>
    <w:rPr>
      <w:rFonts w:eastAsiaTheme="minorHAnsi"/>
      <w:sz w:val="18"/>
      <w:szCs w:val="20"/>
      <w:lang w:eastAsia="en-US"/>
    </w:rPr>
  </w:style>
  <w:style w:type="character" w:customStyle="1" w:styleId="NotedebasdepageCar">
    <w:name w:val="Note de bas de page Car"/>
    <w:basedOn w:val="Policepardfaut"/>
    <w:link w:val="Notedebasdepage"/>
    <w:uiPriority w:val="99"/>
    <w:rsid w:val="003F0C21"/>
    <w:rPr>
      <w:rFonts w:eastAsiaTheme="minorHAnsi"/>
      <w:sz w:val="18"/>
      <w:szCs w:val="20"/>
      <w:lang w:eastAsia="en-US"/>
    </w:rPr>
  </w:style>
  <w:style w:type="character" w:styleId="Appelnotedebasdep">
    <w:name w:val="footnote reference"/>
    <w:basedOn w:val="Policepardfaut"/>
    <w:uiPriority w:val="99"/>
    <w:unhideWhenUsed/>
    <w:rsid w:val="003F0C21"/>
    <w:rPr>
      <w:vertAlign w:val="superscript"/>
    </w:rPr>
  </w:style>
  <w:style w:type="paragraph" w:styleId="PrformatHTML">
    <w:name w:val="HTML Preformatted"/>
    <w:basedOn w:val="Normal"/>
    <w:link w:val="PrformatHTMLCar"/>
    <w:uiPriority w:val="99"/>
    <w:semiHidden/>
    <w:unhideWhenUsed/>
    <w:rsid w:val="003F0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3F0C21"/>
    <w:rPr>
      <w:rFonts w:ascii="Courier New" w:eastAsia="Times New Roman" w:hAnsi="Courier New" w:cs="Courier New"/>
      <w:sz w:val="20"/>
      <w:szCs w:val="20"/>
    </w:rPr>
  </w:style>
  <w:style w:type="paragraph" w:styleId="Sansinterligne">
    <w:name w:val="No Spacing"/>
    <w:uiPriority w:val="1"/>
    <w:qFormat/>
    <w:rsid w:val="003F0C21"/>
    <w:pPr>
      <w:spacing w:after="0" w:line="240" w:lineRule="auto"/>
    </w:pPr>
    <w:rPr>
      <w:rFonts w:eastAsiaTheme="minorHAnsi"/>
      <w:lang w:eastAsia="en-US"/>
    </w:rPr>
  </w:style>
  <w:style w:type="character" w:styleId="Textedelespacerserv">
    <w:name w:val="Placeholder Text"/>
    <w:basedOn w:val="Policepardfaut"/>
    <w:uiPriority w:val="99"/>
    <w:semiHidden/>
    <w:rsid w:val="003F0C21"/>
    <w:rPr>
      <w:color w:val="808080"/>
    </w:rPr>
  </w:style>
  <w:style w:type="table" w:styleId="Grilledutableau">
    <w:name w:val="Table Grid"/>
    <w:basedOn w:val="TableauNormal"/>
    <w:uiPriority w:val="59"/>
    <w:rsid w:val="003F0C21"/>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10">
    <w:name w:val="t10"/>
    <w:basedOn w:val="Policepardfaut"/>
    <w:rsid w:val="003F0C21"/>
  </w:style>
  <w:style w:type="character" w:styleId="lev">
    <w:name w:val="Strong"/>
    <w:basedOn w:val="Policepardfaut"/>
    <w:uiPriority w:val="22"/>
    <w:qFormat/>
    <w:rsid w:val="003F0C21"/>
    <w:rPr>
      <w:b/>
      <w:bCs/>
    </w:rPr>
  </w:style>
  <w:style w:type="character" w:customStyle="1" w:styleId="t3">
    <w:name w:val="t3"/>
    <w:basedOn w:val="Policepardfaut"/>
    <w:rsid w:val="003F0C21"/>
  </w:style>
  <w:style w:type="character" w:customStyle="1" w:styleId="t11">
    <w:name w:val="t11"/>
    <w:basedOn w:val="Policepardfaut"/>
    <w:rsid w:val="003F0C21"/>
  </w:style>
  <w:style w:type="character" w:customStyle="1" w:styleId="t8">
    <w:name w:val="t8"/>
    <w:basedOn w:val="Policepardfaut"/>
    <w:rsid w:val="003F0C21"/>
  </w:style>
  <w:style w:type="character" w:customStyle="1" w:styleId="t12">
    <w:name w:val="t12"/>
    <w:basedOn w:val="Policepardfaut"/>
    <w:rsid w:val="003F0C21"/>
  </w:style>
  <w:style w:type="character" w:customStyle="1" w:styleId="t7">
    <w:name w:val="t7"/>
    <w:basedOn w:val="Policepardfaut"/>
    <w:rsid w:val="003F0C21"/>
  </w:style>
  <w:style w:type="character" w:customStyle="1" w:styleId="t4">
    <w:name w:val="t4"/>
    <w:basedOn w:val="Policepardfaut"/>
    <w:rsid w:val="003F0C21"/>
  </w:style>
  <w:style w:type="character" w:customStyle="1" w:styleId="t1">
    <w:name w:val="t1"/>
    <w:basedOn w:val="Policepardfaut"/>
    <w:rsid w:val="003F0C21"/>
  </w:style>
  <w:style w:type="character" w:customStyle="1" w:styleId="t5">
    <w:name w:val="t5"/>
    <w:basedOn w:val="Policepardfaut"/>
    <w:rsid w:val="003F0C21"/>
  </w:style>
  <w:style w:type="character" w:customStyle="1" w:styleId="t9">
    <w:name w:val="t9"/>
    <w:basedOn w:val="Policepardfaut"/>
    <w:rsid w:val="003F0C21"/>
  </w:style>
  <w:style w:type="character" w:customStyle="1" w:styleId="t13">
    <w:name w:val="t13"/>
    <w:basedOn w:val="Policepardfaut"/>
    <w:rsid w:val="003F0C21"/>
  </w:style>
  <w:style w:type="character" w:customStyle="1" w:styleId="watch-title">
    <w:name w:val="watch-title"/>
    <w:basedOn w:val="Policepardfaut"/>
    <w:rsid w:val="003F0C21"/>
  </w:style>
  <w:style w:type="character" w:customStyle="1" w:styleId="goog-text-highlight">
    <w:name w:val="goog-text-highlight"/>
    <w:basedOn w:val="Policepardfaut"/>
    <w:rsid w:val="003F0C21"/>
  </w:style>
  <w:style w:type="paragraph" w:styleId="TM1">
    <w:name w:val="toc 1"/>
    <w:basedOn w:val="Normal"/>
    <w:next w:val="Normal"/>
    <w:autoRedefine/>
    <w:uiPriority w:val="39"/>
    <w:unhideWhenUsed/>
    <w:rsid w:val="003F0C21"/>
    <w:pPr>
      <w:spacing w:after="100"/>
    </w:pPr>
    <w:rPr>
      <w:rFonts w:eastAsiaTheme="minorHAnsi"/>
      <w:lang w:eastAsia="en-US"/>
    </w:rPr>
  </w:style>
  <w:style w:type="paragraph" w:styleId="TM2">
    <w:name w:val="toc 2"/>
    <w:basedOn w:val="Normal"/>
    <w:next w:val="Normal"/>
    <w:autoRedefine/>
    <w:uiPriority w:val="39"/>
    <w:unhideWhenUsed/>
    <w:rsid w:val="003F0C21"/>
    <w:pPr>
      <w:spacing w:after="100"/>
      <w:ind w:left="220"/>
    </w:pPr>
    <w:rPr>
      <w:rFonts w:eastAsiaTheme="minorHAnsi"/>
      <w:lang w:eastAsia="en-US"/>
    </w:rPr>
  </w:style>
  <w:style w:type="paragraph" w:styleId="TM3">
    <w:name w:val="toc 3"/>
    <w:basedOn w:val="Normal"/>
    <w:next w:val="Normal"/>
    <w:autoRedefine/>
    <w:uiPriority w:val="39"/>
    <w:unhideWhenUsed/>
    <w:rsid w:val="003F0C21"/>
    <w:pPr>
      <w:spacing w:after="100"/>
      <w:ind w:left="440"/>
    </w:pPr>
    <w:rPr>
      <w:rFonts w:eastAsiaTheme="minorHAnsi"/>
      <w:lang w:eastAsia="en-US"/>
    </w:rPr>
  </w:style>
  <w:style w:type="paragraph" w:styleId="TM4">
    <w:name w:val="toc 4"/>
    <w:basedOn w:val="Normal"/>
    <w:next w:val="Normal"/>
    <w:autoRedefine/>
    <w:uiPriority w:val="39"/>
    <w:unhideWhenUsed/>
    <w:rsid w:val="003F0C21"/>
    <w:pPr>
      <w:spacing w:after="100"/>
      <w:ind w:left="660"/>
    </w:pPr>
    <w:rPr>
      <w:rFonts w:eastAsiaTheme="minorHAnsi"/>
      <w:lang w:eastAsia="en-US"/>
    </w:rPr>
  </w:style>
  <w:style w:type="paragraph" w:styleId="TM5">
    <w:name w:val="toc 5"/>
    <w:basedOn w:val="Normal"/>
    <w:next w:val="Normal"/>
    <w:autoRedefine/>
    <w:uiPriority w:val="39"/>
    <w:unhideWhenUsed/>
    <w:rsid w:val="003F0C21"/>
    <w:pPr>
      <w:spacing w:after="100"/>
      <w:ind w:left="880"/>
    </w:pPr>
    <w:rPr>
      <w:rFonts w:eastAsiaTheme="minorHAnsi"/>
      <w:lang w:eastAsia="en-US"/>
    </w:rPr>
  </w:style>
  <w:style w:type="character" w:customStyle="1" w:styleId="st">
    <w:name w:val="st"/>
    <w:basedOn w:val="Policepardfaut"/>
    <w:rsid w:val="003F0C21"/>
  </w:style>
  <w:style w:type="paragraph" w:styleId="TM6">
    <w:name w:val="toc 6"/>
    <w:basedOn w:val="Normal"/>
    <w:next w:val="Normal"/>
    <w:autoRedefine/>
    <w:uiPriority w:val="39"/>
    <w:unhideWhenUsed/>
    <w:rsid w:val="003F0C21"/>
    <w:pPr>
      <w:spacing w:after="100"/>
      <w:ind w:left="1100"/>
    </w:pPr>
  </w:style>
  <w:style w:type="paragraph" w:styleId="TM7">
    <w:name w:val="toc 7"/>
    <w:basedOn w:val="Normal"/>
    <w:next w:val="Normal"/>
    <w:autoRedefine/>
    <w:uiPriority w:val="39"/>
    <w:unhideWhenUsed/>
    <w:rsid w:val="003F0C21"/>
    <w:pPr>
      <w:spacing w:after="100"/>
      <w:ind w:left="1320"/>
    </w:pPr>
  </w:style>
  <w:style w:type="paragraph" w:styleId="TM8">
    <w:name w:val="toc 8"/>
    <w:basedOn w:val="Normal"/>
    <w:next w:val="Normal"/>
    <w:autoRedefine/>
    <w:uiPriority w:val="39"/>
    <w:unhideWhenUsed/>
    <w:rsid w:val="003F0C21"/>
    <w:pPr>
      <w:spacing w:after="100"/>
      <w:ind w:left="1540"/>
    </w:pPr>
  </w:style>
  <w:style w:type="paragraph" w:styleId="TM9">
    <w:name w:val="toc 9"/>
    <w:basedOn w:val="Normal"/>
    <w:next w:val="Normal"/>
    <w:autoRedefine/>
    <w:uiPriority w:val="39"/>
    <w:unhideWhenUsed/>
    <w:rsid w:val="003F0C21"/>
    <w:pPr>
      <w:spacing w:after="100"/>
      <w:ind w:left="1760"/>
    </w:pPr>
  </w:style>
  <w:style w:type="character" w:customStyle="1" w:styleId="Titre1Car1">
    <w:name w:val="Titre 1 Car1"/>
    <w:basedOn w:val="Policepardfaut"/>
    <w:uiPriority w:val="9"/>
    <w:rsid w:val="000728ED"/>
    <w:rPr>
      <w:rFonts w:asciiTheme="majorHAnsi" w:eastAsiaTheme="majorEastAsia" w:hAnsiTheme="majorHAnsi" w:cstheme="majorBidi"/>
      <w:b/>
      <w:bCs/>
      <w:color w:val="365F91" w:themeColor="accent1" w:themeShade="BF"/>
      <w:sz w:val="36"/>
      <w:szCs w:val="36"/>
    </w:rPr>
  </w:style>
  <w:style w:type="character" w:customStyle="1" w:styleId="Titre2Car1">
    <w:name w:val="Titre 2 Car1"/>
    <w:basedOn w:val="Policepardfaut"/>
    <w:uiPriority w:val="9"/>
    <w:rsid w:val="000728ED"/>
    <w:rPr>
      <w:rFonts w:asciiTheme="majorHAnsi" w:eastAsiaTheme="majorEastAsia" w:hAnsiTheme="majorHAnsi" w:cstheme="majorBidi"/>
      <w:b/>
      <w:bCs/>
      <w:color w:val="4F81BD" w:themeColor="accent1"/>
      <w:sz w:val="32"/>
      <w:szCs w:val="32"/>
    </w:rPr>
  </w:style>
  <w:style w:type="character" w:customStyle="1" w:styleId="Titre1Car2">
    <w:name w:val="Titre 1 Car2"/>
    <w:basedOn w:val="Policepardfaut"/>
    <w:uiPriority w:val="9"/>
    <w:rsid w:val="000728ED"/>
    <w:rPr>
      <w:rFonts w:asciiTheme="majorHAnsi" w:eastAsiaTheme="majorEastAsia" w:hAnsiTheme="majorHAnsi" w:cstheme="majorBidi"/>
      <w:b/>
      <w:bCs/>
      <w:color w:val="365F91" w:themeColor="accent1" w:themeShade="BF"/>
      <w:sz w:val="36"/>
      <w:szCs w:val="36"/>
    </w:rPr>
  </w:style>
  <w:style w:type="character" w:customStyle="1" w:styleId="Titre2Car2">
    <w:name w:val="Titre 2 Car2"/>
    <w:basedOn w:val="Policepardfaut"/>
    <w:uiPriority w:val="9"/>
    <w:rsid w:val="000728ED"/>
    <w:rPr>
      <w:rFonts w:asciiTheme="majorHAnsi" w:eastAsiaTheme="majorEastAsia" w:hAnsiTheme="majorHAnsi" w:cstheme="majorBidi"/>
      <w:b/>
      <w:bCs/>
      <w:color w:val="4F81BD" w:themeColor="accent1"/>
      <w:sz w:val="32"/>
      <w:szCs w:val="32"/>
    </w:rPr>
  </w:style>
  <w:style w:type="character" w:customStyle="1" w:styleId="Titre1Car3">
    <w:name w:val="Titre 1 Car3"/>
    <w:basedOn w:val="Policepardfaut"/>
    <w:uiPriority w:val="9"/>
    <w:rsid w:val="000728ED"/>
    <w:rPr>
      <w:rFonts w:asciiTheme="majorHAnsi" w:eastAsiaTheme="majorEastAsia" w:hAnsiTheme="majorHAnsi" w:cstheme="majorBidi"/>
      <w:b/>
      <w:bCs/>
      <w:color w:val="365F91" w:themeColor="accent1" w:themeShade="BF"/>
      <w:sz w:val="36"/>
      <w:szCs w:val="36"/>
    </w:rPr>
  </w:style>
  <w:style w:type="character" w:customStyle="1" w:styleId="Titre2Car3">
    <w:name w:val="Titre 2 Car3"/>
    <w:basedOn w:val="Policepardfaut"/>
    <w:uiPriority w:val="9"/>
    <w:rsid w:val="000728ED"/>
    <w:rPr>
      <w:rFonts w:asciiTheme="majorHAnsi" w:eastAsiaTheme="majorEastAsia" w:hAnsiTheme="majorHAnsi" w:cstheme="majorBidi"/>
      <w:b/>
      <w:bCs/>
      <w:color w:val="4F81BD" w:themeColor="accent1"/>
      <w:sz w:val="32"/>
      <w:szCs w:val="32"/>
    </w:rPr>
  </w:style>
  <w:style w:type="character" w:customStyle="1" w:styleId="Titre3Car1">
    <w:name w:val="Titre 3 Car1"/>
    <w:basedOn w:val="Policepardfaut"/>
    <w:uiPriority w:val="9"/>
    <w:rsid w:val="000728ED"/>
    <w:rPr>
      <w:rFonts w:asciiTheme="majorHAnsi" w:eastAsiaTheme="majorEastAsia" w:hAnsiTheme="majorHAnsi" w:cstheme="majorBidi"/>
      <w:b/>
      <w:bCs/>
      <w:color w:val="4F81BD" w:themeColor="accent1"/>
    </w:rPr>
  </w:style>
  <w:style w:type="character" w:customStyle="1" w:styleId="Titre1Car4">
    <w:name w:val="Titre 1 Car4"/>
    <w:basedOn w:val="Policepardfaut"/>
    <w:uiPriority w:val="9"/>
    <w:rsid w:val="000728ED"/>
    <w:rPr>
      <w:rFonts w:asciiTheme="majorHAnsi" w:eastAsiaTheme="majorEastAsia" w:hAnsiTheme="majorHAnsi" w:cstheme="majorBidi"/>
      <w:b/>
      <w:bCs/>
      <w:color w:val="365F91" w:themeColor="accent1" w:themeShade="BF"/>
      <w:sz w:val="36"/>
      <w:szCs w:val="36"/>
    </w:rPr>
  </w:style>
  <w:style w:type="character" w:customStyle="1" w:styleId="Titre2Car4">
    <w:name w:val="Titre 2 Car4"/>
    <w:basedOn w:val="Policepardfaut"/>
    <w:uiPriority w:val="9"/>
    <w:rsid w:val="000728ED"/>
    <w:rPr>
      <w:rFonts w:asciiTheme="majorHAnsi" w:eastAsiaTheme="majorEastAsia" w:hAnsiTheme="majorHAnsi" w:cstheme="majorBidi"/>
      <w:b/>
      <w:bCs/>
      <w:color w:val="4F81BD" w:themeColor="accent1"/>
      <w:sz w:val="32"/>
      <w:szCs w:val="32"/>
    </w:rPr>
  </w:style>
  <w:style w:type="character" w:customStyle="1" w:styleId="Titre3Car2">
    <w:name w:val="Titre 3 Car2"/>
    <w:basedOn w:val="Policepardfaut"/>
    <w:uiPriority w:val="9"/>
    <w:rsid w:val="000728ED"/>
    <w:rPr>
      <w:rFonts w:asciiTheme="majorHAnsi" w:eastAsiaTheme="majorEastAsia" w:hAnsiTheme="majorHAnsi" w:cstheme="majorBidi"/>
      <w:b/>
      <w:bCs/>
      <w:color w:val="4F81BD" w:themeColor="accent1"/>
    </w:rPr>
  </w:style>
  <w:style w:type="character" w:customStyle="1" w:styleId="En-tteCar1">
    <w:name w:val="En-tête Car1"/>
    <w:basedOn w:val="Policepardfaut"/>
    <w:uiPriority w:val="99"/>
    <w:rsid w:val="0020481A"/>
    <w:rPr>
      <w:rFonts w:eastAsiaTheme="minorHAnsi"/>
      <w:lang w:eastAsia="en-US"/>
    </w:rPr>
  </w:style>
  <w:style w:type="character" w:customStyle="1" w:styleId="En-tteCar2">
    <w:name w:val="En-tête Car2"/>
    <w:basedOn w:val="Policepardfaut"/>
    <w:uiPriority w:val="99"/>
    <w:rsid w:val="0020481A"/>
    <w:rPr>
      <w:rFonts w:eastAsiaTheme="minorHAnsi"/>
      <w:lang w:eastAsia="en-US"/>
    </w:rPr>
  </w:style>
  <w:style w:type="character" w:customStyle="1" w:styleId="Titre4Car1">
    <w:name w:val="Titre 4 Car1"/>
    <w:basedOn w:val="Policepardfaut"/>
    <w:uiPriority w:val="9"/>
    <w:rsid w:val="0020481A"/>
    <w:rPr>
      <w:rFonts w:asciiTheme="majorHAnsi" w:eastAsiaTheme="majorEastAsia" w:hAnsiTheme="majorHAnsi" w:cstheme="majorBidi"/>
      <w:b/>
      <w:bCs/>
      <w:i/>
      <w:iCs/>
      <w:color w:val="4F81BD" w:themeColor="accent1"/>
    </w:rPr>
  </w:style>
  <w:style w:type="character" w:customStyle="1" w:styleId="Titre5Car1">
    <w:name w:val="Titre 5 Car1"/>
    <w:basedOn w:val="Policepardfaut"/>
    <w:uiPriority w:val="9"/>
    <w:rsid w:val="0020481A"/>
    <w:rPr>
      <w:rFonts w:asciiTheme="majorHAnsi" w:eastAsiaTheme="majorEastAsia" w:hAnsiTheme="majorHAnsi" w:cstheme="majorBidi"/>
      <w:color w:val="243F60" w:themeColor="accent1" w:themeShade="7F"/>
    </w:rPr>
  </w:style>
  <w:style w:type="character" w:customStyle="1" w:styleId="TextedebullesCar1">
    <w:name w:val="Texte de bulles Car1"/>
    <w:basedOn w:val="Policepardfaut"/>
    <w:uiPriority w:val="99"/>
    <w:semiHidden/>
    <w:rsid w:val="0020481A"/>
    <w:rPr>
      <w:rFonts w:ascii="Tahoma" w:eastAsiaTheme="minorHAnsi" w:hAnsi="Tahoma" w:cs="Tahoma"/>
      <w:sz w:val="16"/>
      <w:szCs w:val="16"/>
      <w:lang w:eastAsia="en-US"/>
    </w:rPr>
  </w:style>
  <w:style w:type="character" w:customStyle="1" w:styleId="En-tteCar11">
    <w:name w:val="En-tête Car11"/>
    <w:basedOn w:val="Policepardfaut"/>
    <w:uiPriority w:val="99"/>
    <w:semiHidden/>
    <w:rsid w:val="0020481A"/>
    <w:rPr>
      <w:rFonts w:eastAsiaTheme="minorHAnsi"/>
      <w:lang w:eastAsia="en-US"/>
    </w:rPr>
  </w:style>
  <w:style w:type="character" w:customStyle="1" w:styleId="PieddepageCar1">
    <w:name w:val="Pied de page Car1"/>
    <w:basedOn w:val="Policepardfaut"/>
    <w:uiPriority w:val="99"/>
    <w:rsid w:val="0020481A"/>
    <w:rPr>
      <w:rFonts w:eastAsiaTheme="minorHAnsi"/>
      <w:lang w:eastAsia="en-US"/>
    </w:rPr>
  </w:style>
  <w:style w:type="character" w:customStyle="1" w:styleId="NotedebasdepageCar1">
    <w:name w:val="Note de bas de page Car1"/>
    <w:basedOn w:val="Policepardfaut"/>
    <w:uiPriority w:val="99"/>
    <w:rsid w:val="0020481A"/>
    <w:rPr>
      <w:rFonts w:eastAsiaTheme="minorHAnsi"/>
      <w:sz w:val="18"/>
      <w:szCs w:val="20"/>
      <w:lang w:eastAsia="en-US"/>
    </w:rPr>
  </w:style>
  <w:style w:type="character" w:customStyle="1" w:styleId="PrformatHTMLCar1">
    <w:name w:val="Préformaté HTML Car1"/>
    <w:basedOn w:val="Policepardfaut"/>
    <w:uiPriority w:val="99"/>
    <w:semiHidden/>
    <w:rsid w:val="0020481A"/>
    <w:rPr>
      <w:rFonts w:ascii="Courier New" w:eastAsia="Times New Roman" w:hAnsi="Courier New" w:cs="Courier New"/>
      <w:sz w:val="20"/>
      <w:szCs w:val="20"/>
    </w:rPr>
  </w:style>
  <w:style w:type="character" w:customStyle="1" w:styleId="NotedebasdepageCar2">
    <w:name w:val="Note de bas de page Car2"/>
    <w:basedOn w:val="Policepardfaut"/>
    <w:uiPriority w:val="99"/>
    <w:rsid w:val="0020481A"/>
    <w:rPr>
      <w:rFonts w:eastAsiaTheme="minorHAnsi"/>
      <w:sz w:val="18"/>
      <w:szCs w:val="20"/>
      <w:lang w:eastAsia="en-US"/>
    </w:rPr>
  </w:style>
  <w:style w:type="character" w:customStyle="1" w:styleId="NotedebasdepageCar3">
    <w:name w:val="Note de bas de page Car3"/>
    <w:basedOn w:val="Policepardfaut"/>
    <w:uiPriority w:val="99"/>
    <w:rsid w:val="0020481A"/>
    <w:rPr>
      <w:rFonts w:eastAsiaTheme="minorHAnsi"/>
      <w:sz w:val="18"/>
      <w:szCs w:val="20"/>
      <w:lang w:eastAsia="en-US"/>
    </w:rPr>
  </w:style>
  <w:style w:type="character" w:customStyle="1" w:styleId="Titre1Car5">
    <w:name w:val="Titre 1 Car5"/>
    <w:basedOn w:val="Policepardfaut"/>
    <w:uiPriority w:val="9"/>
    <w:rsid w:val="0020481A"/>
    <w:rPr>
      <w:rFonts w:asciiTheme="majorHAnsi" w:eastAsiaTheme="majorEastAsia" w:hAnsiTheme="majorHAnsi" w:cstheme="majorBidi"/>
      <w:b/>
      <w:bCs/>
      <w:color w:val="365F91" w:themeColor="accent1" w:themeShade="BF"/>
      <w:sz w:val="36"/>
      <w:szCs w:val="36"/>
    </w:rPr>
  </w:style>
  <w:style w:type="character" w:customStyle="1" w:styleId="Titre2Car5">
    <w:name w:val="Titre 2 Car5"/>
    <w:basedOn w:val="Policepardfaut"/>
    <w:uiPriority w:val="9"/>
    <w:rsid w:val="0020481A"/>
    <w:rPr>
      <w:rFonts w:asciiTheme="majorHAnsi" w:eastAsiaTheme="majorEastAsia" w:hAnsiTheme="majorHAnsi" w:cstheme="majorBidi"/>
      <w:b/>
      <w:bCs/>
      <w:color w:val="4F81BD" w:themeColor="accent1"/>
      <w:sz w:val="32"/>
      <w:szCs w:val="32"/>
    </w:rPr>
  </w:style>
  <w:style w:type="character" w:customStyle="1" w:styleId="Titre1Car6">
    <w:name w:val="Titre 1 Car6"/>
    <w:basedOn w:val="Policepardfaut"/>
    <w:uiPriority w:val="9"/>
    <w:rsid w:val="0020481A"/>
    <w:rPr>
      <w:rFonts w:asciiTheme="majorHAnsi" w:eastAsiaTheme="majorEastAsia" w:hAnsiTheme="majorHAnsi" w:cstheme="majorBidi"/>
      <w:b/>
      <w:bCs/>
      <w:color w:val="365F91" w:themeColor="accent1" w:themeShade="BF"/>
      <w:sz w:val="36"/>
      <w:szCs w:val="36"/>
    </w:rPr>
  </w:style>
  <w:style w:type="character" w:customStyle="1" w:styleId="Titre2Car6">
    <w:name w:val="Titre 2 Car6"/>
    <w:basedOn w:val="Policepardfaut"/>
    <w:uiPriority w:val="9"/>
    <w:rsid w:val="0020481A"/>
    <w:rPr>
      <w:rFonts w:asciiTheme="majorHAnsi" w:eastAsiaTheme="majorEastAsia" w:hAnsiTheme="majorHAnsi" w:cstheme="majorBidi"/>
      <w:b/>
      <w:bCs/>
      <w:color w:val="4F81BD" w:themeColor="accent1"/>
      <w:sz w:val="32"/>
      <w:szCs w:val="32"/>
    </w:rPr>
  </w:style>
  <w:style w:type="character" w:customStyle="1" w:styleId="NotedebasdepageCar4">
    <w:name w:val="Note de bas de page Car4"/>
    <w:basedOn w:val="Policepardfaut"/>
    <w:uiPriority w:val="99"/>
    <w:rsid w:val="0020481A"/>
    <w:rPr>
      <w:rFonts w:eastAsiaTheme="minorHAnsi"/>
      <w:sz w:val="18"/>
      <w:szCs w:val="20"/>
      <w:lang w:eastAsia="en-US"/>
    </w:rPr>
  </w:style>
  <w:style w:type="character" w:customStyle="1" w:styleId="Titre1Car7">
    <w:name w:val="Titre 1 Car7"/>
    <w:basedOn w:val="Policepardfaut"/>
    <w:uiPriority w:val="9"/>
    <w:rsid w:val="0020481A"/>
    <w:rPr>
      <w:rFonts w:asciiTheme="majorHAnsi" w:eastAsiaTheme="majorEastAsia" w:hAnsiTheme="majorHAnsi" w:cstheme="majorBidi"/>
      <w:b/>
      <w:bCs/>
      <w:color w:val="365F91" w:themeColor="accent1" w:themeShade="BF"/>
      <w:sz w:val="36"/>
      <w:szCs w:val="36"/>
    </w:rPr>
  </w:style>
  <w:style w:type="character" w:customStyle="1" w:styleId="Titre2Car7">
    <w:name w:val="Titre 2 Car7"/>
    <w:basedOn w:val="Policepardfaut"/>
    <w:uiPriority w:val="9"/>
    <w:rsid w:val="0020481A"/>
    <w:rPr>
      <w:rFonts w:asciiTheme="majorHAnsi" w:eastAsiaTheme="majorEastAsia" w:hAnsiTheme="majorHAnsi" w:cstheme="majorBidi"/>
      <w:b/>
      <w:bCs/>
      <w:color w:val="4F81BD" w:themeColor="accent1"/>
      <w:sz w:val="32"/>
      <w:szCs w:val="32"/>
    </w:rPr>
  </w:style>
  <w:style w:type="character" w:customStyle="1" w:styleId="Titre3Car3">
    <w:name w:val="Titre 3 Car3"/>
    <w:basedOn w:val="Policepardfaut"/>
    <w:uiPriority w:val="9"/>
    <w:rsid w:val="0020481A"/>
    <w:rPr>
      <w:rFonts w:asciiTheme="majorHAnsi" w:eastAsiaTheme="majorEastAsia" w:hAnsiTheme="majorHAnsi" w:cstheme="majorBidi"/>
      <w:b/>
      <w:bCs/>
      <w:color w:val="4F81BD" w:themeColor="accent1"/>
    </w:rPr>
  </w:style>
  <w:style w:type="character" w:customStyle="1" w:styleId="NotedebasdepageCar5">
    <w:name w:val="Note de bas de page Car5"/>
    <w:basedOn w:val="Policepardfaut"/>
    <w:uiPriority w:val="99"/>
    <w:rsid w:val="0020481A"/>
    <w:rPr>
      <w:rFonts w:eastAsiaTheme="minorHAnsi"/>
      <w:sz w:val="18"/>
      <w:szCs w:val="20"/>
      <w:lang w:eastAsia="en-US"/>
    </w:rPr>
  </w:style>
  <w:style w:type="character" w:customStyle="1" w:styleId="Titre1Car8">
    <w:name w:val="Titre 1 Car8"/>
    <w:basedOn w:val="Policepardfaut"/>
    <w:uiPriority w:val="9"/>
    <w:rsid w:val="0020481A"/>
    <w:rPr>
      <w:rFonts w:asciiTheme="majorHAnsi" w:eastAsiaTheme="majorEastAsia" w:hAnsiTheme="majorHAnsi" w:cstheme="majorBidi"/>
      <w:b/>
      <w:bCs/>
      <w:color w:val="365F91" w:themeColor="accent1" w:themeShade="BF"/>
      <w:sz w:val="36"/>
      <w:szCs w:val="36"/>
    </w:rPr>
  </w:style>
  <w:style w:type="character" w:customStyle="1" w:styleId="Titre2Car8">
    <w:name w:val="Titre 2 Car8"/>
    <w:basedOn w:val="Policepardfaut"/>
    <w:uiPriority w:val="9"/>
    <w:rsid w:val="0020481A"/>
    <w:rPr>
      <w:rFonts w:asciiTheme="majorHAnsi" w:eastAsiaTheme="majorEastAsia" w:hAnsiTheme="majorHAnsi" w:cstheme="majorBidi"/>
      <w:b/>
      <w:bCs/>
      <w:color w:val="4F81BD" w:themeColor="accent1"/>
      <w:sz w:val="32"/>
      <w:szCs w:val="32"/>
    </w:rPr>
  </w:style>
  <w:style w:type="character" w:customStyle="1" w:styleId="Titre4Car2">
    <w:name w:val="Titre 4 Car2"/>
    <w:basedOn w:val="Policepardfaut"/>
    <w:uiPriority w:val="9"/>
    <w:rsid w:val="0020481A"/>
    <w:rPr>
      <w:rFonts w:asciiTheme="majorHAnsi" w:eastAsiaTheme="majorEastAsia" w:hAnsiTheme="majorHAnsi" w:cstheme="majorBidi"/>
      <w:b/>
      <w:bCs/>
      <w:i/>
      <w:iCs/>
      <w:color w:val="4F81BD" w:themeColor="accent1"/>
    </w:rPr>
  </w:style>
  <w:style w:type="character" w:customStyle="1" w:styleId="En-tteCar21">
    <w:name w:val="En-tête Car21"/>
    <w:basedOn w:val="Policepardfaut"/>
    <w:uiPriority w:val="99"/>
    <w:rsid w:val="0020481A"/>
    <w:rPr>
      <w:rFonts w:eastAsiaTheme="minorHAnsi"/>
      <w:lang w:eastAsia="en-US"/>
    </w:rPr>
  </w:style>
  <w:style w:type="character" w:customStyle="1" w:styleId="NotedebasdepageCar6">
    <w:name w:val="Note de bas de page Car6"/>
    <w:basedOn w:val="Policepardfaut"/>
    <w:uiPriority w:val="99"/>
    <w:rsid w:val="0020481A"/>
    <w:rPr>
      <w:rFonts w:eastAsiaTheme="minorHAnsi"/>
      <w:sz w:val="18"/>
      <w:szCs w:val="20"/>
      <w:lang w:eastAsia="en-US"/>
    </w:rPr>
  </w:style>
  <w:style w:type="character" w:customStyle="1" w:styleId="Titre1Car9">
    <w:name w:val="Titre 1 Car9"/>
    <w:basedOn w:val="Policepardfaut"/>
    <w:uiPriority w:val="9"/>
    <w:rsid w:val="0020481A"/>
    <w:rPr>
      <w:rFonts w:asciiTheme="majorHAnsi" w:eastAsiaTheme="majorEastAsia" w:hAnsiTheme="majorHAnsi" w:cstheme="majorBidi"/>
      <w:b/>
      <w:bCs/>
      <w:color w:val="365F91" w:themeColor="accent1" w:themeShade="BF"/>
      <w:sz w:val="36"/>
      <w:szCs w:val="36"/>
    </w:rPr>
  </w:style>
  <w:style w:type="character" w:customStyle="1" w:styleId="Titre2Car9">
    <w:name w:val="Titre 2 Car9"/>
    <w:basedOn w:val="Policepardfaut"/>
    <w:uiPriority w:val="9"/>
    <w:rsid w:val="0020481A"/>
    <w:rPr>
      <w:rFonts w:asciiTheme="majorHAnsi" w:eastAsiaTheme="majorEastAsia" w:hAnsiTheme="majorHAnsi" w:cstheme="majorBidi"/>
      <w:b/>
      <w:bCs/>
      <w:color w:val="4F81BD" w:themeColor="accent1"/>
      <w:sz w:val="32"/>
      <w:szCs w:val="32"/>
    </w:rPr>
  </w:style>
  <w:style w:type="character" w:customStyle="1" w:styleId="NotedebasdepageCar7">
    <w:name w:val="Note de bas de page Car7"/>
    <w:basedOn w:val="Policepardfaut"/>
    <w:uiPriority w:val="99"/>
    <w:rsid w:val="0020481A"/>
    <w:rPr>
      <w:rFonts w:eastAsiaTheme="minorHAnsi"/>
      <w:sz w:val="18"/>
      <w:szCs w:val="20"/>
      <w:lang w:eastAsia="en-US"/>
    </w:rPr>
  </w:style>
  <w:style w:type="character" w:customStyle="1" w:styleId="TextedebullesCar2">
    <w:name w:val="Texte de bulles Car2"/>
    <w:basedOn w:val="Policepardfaut"/>
    <w:uiPriority w:val="99"/>
    <w:semiHidden/>
    <w:rsid w:val="0020481A"/>
    <w:rPr>
      <w:rFonts w:ascii="Tahoma" w:hAnsi="Tahoma" w:cs="Tahoma"/>
      <w:sz w:val="16"/>
      <w:szCs w:val="16"/>
    </w:rPr>
  </w:style>
  <w:style w:type="character" w:customStyle="1" w:styleId="Titre1Car10">
    <w:name w:val="Titre 1 Car10"/>
    <w:basedOn w:val="Policepardfaut"/>
    <w:uiPriority w:val="9"/>
    <w:rsid w:val="0020481A"/>
    <w:rPr>
      <w:rFonts w:asciiTheme="majorHAnsi" w:eastAsiaTheme="majorEastAsia" w:hAnsiTheme="majorHAnsi" w:cstheme="majorBidi"/>
      <w:b/>
      <w:bCs/>
      <w:color w:val="365F91" w:themeColor="accent1" w:themeShade="BF"/>
      <w:sz w:val="40"/>
      <w:szCs w:val="40"/>
    </w:rPr>
  </w:style>
  <w:style w:type="character" w:customStyle="1" w:styleId="Titre2Car10">
    <w:name w:val="Titre 2 Car10"/>
    <w:basedOn w:val="Policepardfaut"/>
    <w:uiPriority w:val="9"/>
    <w:rsid w:val="0020481A"/>
    <w:rPr>
      <w:rFonts w:asciiTheme="majorHAnsi" w:eastAsiaTheme="majorEastAsia" w:hAnsiTheme="majorHAnsi" w:cstheme="majorBidi"/>
      <w:b/>
      <w:bCs/>
      <w:color w:val="365F91" w:themeColor="accent1" w:themeShade="BF"/>
      <w:sz w:val="32"/>
      <w:szCs w:val="32"/>
    </w:rPr>
  </w:style>
  <w:style w:type="character" w:customStyle="1" w:styleId="En-tteCar3">
    <w:name w:val="En-tête Car3"/>
    <w:basedOn w:val="Policepardfaut"/>
    <w:uiPriority w:val="99"/>
    <w:semiHidden/>
    <w:rsid w:val="0020481A"/>
  </w:style>
  <w:style w:type="character" w:customStyle="1" w:styleId="PieddepageCar2">
    <w:name w:val="Pied de page Car2"/>
    <w:basedOn w:val="Policepardfaut"/>
    <w:uiPriority w:val="99"/>
    <w:rsid w:val="0020481A"/>
  </w:style>
  <w:style w:type="character" w:customStyle="1" w:styleId="NotedebasdepageCar8">
    <w:name w:val="Note de bas de page Car8"/>
    <w:basedOn w:val="Policepardfaut"/>
    <w:uiPriority w:val="99"/>
    <w:rsid w:val="0020481A"/>
    <w:rPr>
      <w:sz w:val="18"/>
      <w:szCs w:val="20"/>
    </w:rPr>
  </w:style>
  <w:style w:type="character" w:customStyle="1" w:styleId="PrformatHTMLCar2">
    <w:name w:val="Préformaté HTML Car2"/>
    <w:basedOn w:val="Policepardfaut"/>
    <w:uiPriority w:val="99"/>
    <w:semiHidden/>
    <w:rsid w:val="0020481A"/>
    <w:rPr>
      <w:rFonts w:ascii="Courier New" w:eastAsia="Times New Roman" w:hAnsi="Courier New" w:cs="Courier New"/>
      <w:sz w:val="20"/>
      <w:szCs w:val="20"/>
      <w:lang w:eastAsia="fr-FR"/>
    </w:rPr>
  </w:style>
  <w:style w:type="character" w:customStyle="1" w:styleId="Titre3Car4">
    <w:name w:val="Titre 3 Car4"/>
    <w:basedOn w:val="Policepardfaut"/>
    <w:uiPriority w:val="9"/>
    <w:rsid w:val="0020481A"/>
    <w:rPr>
      <w:rFonts w:asciiTheme="majorHAnsi" w:eastAsiaTheme="majorEastAsia" w:hAnsiTheme="majorHAnsi" w:cstheme="majorBidi"/>
      <w:b/>
      <w:bCs/>
      <w:color w:val="365F91" w:themeColor="accent1" w:themeShade="BF"/>
      <w:sz w:val="28"/>
      <w:szCs w:val="28"/>
    </w:rPr>
  </w:style>
  <w:style w:type="character" w:customStyle="1" w:styleId="Titre4Car3">
    <w:name w:val="Titre 4 Car3"/>
    <w:basedOn w:val="Policepardfaut"/>
    <w:uiPriority w:val="9"/>
    <w:rsid w:val="0020481A"/>
    <w:rPr>
      <w:rFonts w:asciiTheme="majorHAnsi" w:eastAsiaTheme="majorEastAsia" w:hAnsiTheme="majorHAnsi" w:cstheme="majorBidi"/>
      <w:b/>
      <w:bCs/>
      <w:i/>
      <w:iCs/>
      <w:color w:val="365F91" w:themeColor="accent1" w:themeShade="BF"/>
      <w:sz w:val="24"/>
      <w:szCs w:val="24"/>
    </w:rPr>
  </w:style>
  <w:style w:type="character" w:customStyle="1" w:styleId="Titre5Car2">
    <w:name w:val="Titre 5 Car2"/>
    <w:basedOn w:val="Policepardfaut"/>
    <w:uiPriority w:val="9"/>
    <w:rsid w:val="0020481A"/>
    <w:rPr>
      <w:rFonts w:asciiTheme="majorHAnsi" w:eastAsiaTheme="majorEastAsia" w:hAnsiTheme="majorHAnsi" w:cstheme="majorBidi"/>
      <w:b/>
      <w:i/>
      <w:color w:val="365F91" w:themeColor="accent1" w:themeShade="BF"/>
      <w:sz w:val="20"/>
      <w:szCs w:val="20"/>
    </w:rPr>
  </w:style>
  <w:style w:type="character" w:customStyle="1" w:styleId="Titre1Car11">
    <w:name w:val="Titre 1 Car11"/>
    <w:basedOn w:val="Policepardfaut"/>
    <w:uiPriority w:val="9"/>
    <w:rsid w:val="0020481A"/>
    <w:rPr>
      <w:rFonts w:asciiTheme="majorHAnsi" w:eastAsiaTheme="majorEastAsia" w:hAnsiTheme="majorHAnsi" w:cstheme="majorBidi"/>
      <w:b/>
      <w:bCs/>
      <w:color w:val="365F91" w:themeColor="accent1" w:themeShade="BF"/>
      <w:sz w:val="36"/>
      <w:szCs w:val="36"/>
    </w:rPr>
  </w:style>
  <w:style w:type="character" w:customStyle="1" w:styleId="Titre2Car11">
    <w:name w:val="Titre 2 Car11"/>
    <w:basedOn w:val="Policepardfaut"/>
    <w:uiPriority w:val="9"/>
    <w:rsid w:val="0020481A"/>
    <w:rPr>
      <w:rFonts w:asciiTheme="majorHAnsi" w:eastAsiaTheme="majorEastAsia" w:hAnsiTheme="majorHAnsi" w:cstheme="majorBidi"/>
      <w:b/>
      <w:bCs/>
      <w:color w:val="4F81BD" w:themeColor="accent1"/>
      <w:sz w:val="32"/>
      <w:szCs w:val="32"/>
    </w:rPr>
  </w:style>
  <w:style w:type="character" w:customStyle="1" w:styleId="NotedebasdepageCar9">
    <w:name w:val="Note de bas de page Car9"/>
    <w:basedOn w:val="Policepardfaut"/>
    <w:uiPriority w:val="99"/>
    <w:rsid w:val="0020481A"/>
    <w:rPr>
      <w:rFonts w:eastAsiaTheme="minorHAnsi"/>
      <w:sz w:val="18"/>
      <w:szCs w:val="20"/>
      <w:lang w:eastAsia="en-US"/>
    </w:rPr>
  </w:style>
  <w:style w:type="character" w:customStyle="1" w:styleId="Titre1Car12">
    <w:name w:val="Titre 1 Car12"/>
    <w:basedOn w:val="Policepardfaut"/>
    <w:uiPriority w:val="9"/>
    <w:rsid w:val="0020481A"/>
    <w:rPr>
      <w:rFonts w:asciiTheme="majorHAnsi" w:eastAsiaTheme="majorEastAsia" w:hAnsiTheme="majorHAnsi" w:cstheme="majorBidi"/>
      <w:b/>
      <w:bCs/>
      <w:color w:val="365F91" w:themeColor="accent1" w:themeShade="BF"/>
      <w:sz w:val="36"/>
      <w:szCs w:val="36"/>
    </w:rPr>
  </w:style>
  <w:style w:type="character" w:customStyle="1" w:styleId="Titre2Car12">
    <w:name w:val="Titre 2 Car12"/>
    <w:basedOn w:val="Policepardfaut"/>
    <w:uiPriority w:val="9"/>
    <w:rsid w:val="0020481A"/>
    <w:rPr>
      <w:rFonts w:asciiTheme="majorHAnsi" w:eastAsiaTheme="majorEastAsia" w:hAnsiTheme="majorHAnsi" w:cstheme="majorBidi"/>
      <w:b/>
      <w:bCs/>
      <w:color w:val="4F81BD" w:themeColor="accent1"/>
      <w:sz w:val="32"/>
      <w:szCs w:val="32"/>
    </w:rPr>
  </w:style>
  <w:style w:type="character" w:customStyle="1" w:styleId="NotedebasdepageCar10">
    <w:name w:val="Note de bas de page Car10"/>
    <w:basedOn w:val="Policepardfaut"/>
    <w:uiPriority w:val="99"/>
    <w:rsid w:val="0020481A"/>
    <w:rPr>
      <w:rFonts w:eastAsiaTheme="minorHAnsi"/>
      <w:sz w:val="18"/>
      <w:szCs w:val="20"/>
      <w:lang w:eastAsia="en-US"/>
    </w:rPr>
  </w:style>
  <w:style w:type="character" w:customStyle="1" w:styleId="Titre1Car13">
    <w:name w:val="Titre 1 Car13"/>
    <w:basedOn w:val="Policepardfaut"/>
    <w:uiPriority w:val="9"/>
    <w:rsid w:val="0020481A"/>
    <w:rPr>
      <w:rFonts w:asciiTheme="majorHAnsi" w:eastAsiaTheme="majorEastAsia" w:hAnsiTheme="majorHAnsi" w:cstheme="majorBidi"/>
      <w:b/>
      <w:bCs/>
      <w:color w:val="365F91" w:themeColor="accent1" w:themeShade="BF"/>
      <w:sz w:val="36"/>
      <w:szCs w:val="36"/>
    </w:rPr>
  </w:style>
  <w:style w:type="character" w:customStyle="1" w:styleId="Titre2Car13">
    <w:name w:val="Titre 2 Car13"/>
    <w:basedOn w:val="Policepardfaut"/>
    <w:uiPriority w:val="9"/>
    <w:rsid w:val="0020481A"/>
    <w:rPr>
      <w:rFonts w:asciiTheme="majorHAnsi" w:eastAsiaTheme="majorEastAsia" w:hAnsiTheme="majorHAnsi" w:cstheme="majorBidi"/>
      <w:b/>
      <w:bCs/>
      <w:color w:val="4F81BD" w:themeColor="accent1"/>
      <w:sz w:val="32"/>
      <w:szCs w:val="32"/>
    </w:rPr>
  </w:style>
  <w:style w:type="character" w:customStyle="1" w:styleId="NotedebasdepageCar11">
    <w:name w:val="Note de bas de page Car11"/>
    <w:basedOn w:val="Policepardfaut"/>
    <w:uiPriority w:val="99"/>
    <w:rsid w:val="0020481A"/>
    <w:rPr>
      <w:rFonts w:eastAsiaTheme="minorHAnsi"/>
      <w:sz w:val="18"/>
      <w:szCs w:val="20"/>
      <w:lang w:eastAsia="en-US"/>
    </w:rPr>
  </w:style>
  <w:style w:type="character" w:customStyle="1" w:styleId="En-tteCar4">
    <w:name w:val="En-tête Car4"/>
    <w:basedOn w:val="Policepardfaut"/>
    <w:uiPriority w:val="99"/>
    <w:semiHidden/>
    <w:rsid w:val="00325CCE"/>
    <w:rPr>
      <w:rFonts w:eastAsiaTheme="minorHAnsi"/>
      <w:lang w:eastAsia="en-US"/>
    </w:rPr>
  </w:style>
  <w:style w:type="character" w:customStyle="1" w:styleId="En-tteCar5">
    <w:name w:val="En-tête Car5"/>
    <w:basedOn w:val="Policepardfaut"/>
    <w:uiPriority w:val="99"/>
    <w:semiHidden/>
    <w:rsid w:val="00325CCE"/>
    <w:rPr>
      <w:rFonts w:eastAsiaTheme="minorHAnsi"/>
      <w:lang w:eastAsia="en-US"/>
    </w:rPr>
  </w:style>
  <w:style w:type="paragraph" w:customStyle="1" w:styleId="Note">
    <w:name w:val="Note"/>
    <w:basedOn w:val="Notedebasdepage"/>
    <w:link w:val="NoteCar"/>
    <w:qFormat/>
    <w:rsid w:val="00325CCE"/>
    <w:rPr>
      <w:szCs w:val="18"/>
    </w:rPr>
  </w:style>
  <w:style w:type="character" w:customStyle="1" w:styleId="NoteCar">
    <w:name w:val="Note Car"/>
    <w:basedOn w:val="NotedebasdepageCar"/>
    <w:link w:val="Note"/>
    <w:rsid w:val="00325CCE"/>
    <w:rPr>
      <w:szCs w:val="18"/>
    </w:rPr>
  </w:style>
  <w:style w:type="paragraph" w:customStyle="1" w:styleId="Maths">
    <w:name w:val="Maths"/>
    <w:basedOn w:val="Normal"/>
    <w:link w:val="MathsCar"/>
    <w:qFormat/>
    <w:rsid w:val="00325CCE"/>
    <w:pPr>
      <w:ind w:left="709"/>
    </w:pPr>
    <w:rPr>
      <w:rFonts w:ascii="Cambria Math" w:eastAsiaTheme="minorHAnsi" w:hAnsi="Cambria Math"/>
      <w:i/>
      <w:lang w:eastAsia="en-US"/>
    </w:rPr>
  </w:style>
  <w:style w:type="character" w:customStyle="1" w:styleId="MathsCar">
    <w:name w:val="Maths Car"/>
    <w:basedOn w:val="Policepardfaut"/>
    <w:link w:val="Maths"/>
    <w:rsid w:val="00325CCE"/>
    <w:rPr>
      <w:rFonts w:ascii="Cambria Math" w:eastAsiaTheme="minorHAnsi" w:hAnsi="Cambria Math"/>
      <w:i/>
      <w:lang w:eastAsia="en-US"/>
    </w:rPr>
  </w:style>
  <w:style w:type="character" w:styleId="CitationHTML">
    <w:name w:val="HTML Cite"/>
    <w:basedOn w:val="Policepardfaut"/>
    <w:uiPriority w:val="99"/>
    <w:semiHidden/>
    <w:unhideWhenUsed/>
    <w:rsid w:val="00325CCE"/>
    <w:rPr>
      <w:i/>
      <w:iCs/>
    </w:rPr>
  </w:style>
  <w:style w:type="paragraph" w:styleId="NormalWeb">
    <w:name w:val="Normal (Web)"/>
    <w:basedOn w:val="Normal"/>
    <w:uiPriority w:val="99"/>
    <w:semiHidden/>
    <w:unhideWhenUsed/>
    <w:rsid w:val="00325CCE"/>
    <w:pPr>
      <w:spacing w:before="100" w:beforeAutospacing="1" w:after="100" w:afterAutospacing="1" w:line="240" w:lineRule="auto"/>
    </w:pPr>
    <w:rPr>
      <w:rFonts w:ascii="Times New Roman" w:hAnsi="Times New Roman" w:cs="Times New Roman"/>
      <w:sz w:val="24"/>
      <w:szCs w:val="24"/>
    </w:rPr>
  </w:style>
  <w:style w:type="paragraph" w:styleId="En-ttedetabledesmatires">
    <w:name w:val="TOC Heading"/>
    <w:basedOn w:val="Titre1"/>
    <w:next w:val="Normal"/>
    <w:uiPriority w:val="39"/>
    <w:unhideWhenUsed/>
    <w:qFormat/>
    <w:rsid w:val="00DB722D"/>
    <w:pPr>
      <w:numPr>
        <w:numId w:val="0"/>
      </w:numPr>
      <w:spacing w:before="480" w:after="0"/>
      <w:outlineLvl w:val="9"/>
    </w:pPr>
    <w:rPr>
      <w:sz w:val="28"/>
      <w:szCs w:val="28"/>
      <w:lang w:eastAsia="en-US"/>
    </w:rPr>
  </w:style>
  <w:style w:type="character" w:customStyle="1" w:styleId="ttext">
    <w:name w:val="t_text"/>
    <w:basedOn w:val="Policepardfaut"/>
    <w:rsid w:val="00360C10"/>
  </w:style>
  <w:style w:type="character" w:customStyle="1" w:styleId="a-text-bold">
    <w:name w:val="a-text-bold"/>
    <w:basedOn w:val="Policepardfaut"/>
    <w:rsid w:val="00190CD3"/>
  </w:style>
</w:styles>
</file>

<file path=word/webSettings.xml><?xml version="1.0" encoding="utf-8"?>
<w:webSettings xmlns:r="http://schemas.openxmlformats.org/officeDocument/2006/relationships" xmlns:w="http://schemas.openxmlformats.org/wordprocessingml/2006/main">
  <w:divs>
    <w:div w:id="122429578">
      <w:bodyDiv w:val="1"/>
      <w:marLeft w:val="0"/>
      <w:marRight w:val="0"/>
      <w:marTop w:val="0"/>
      <w:marBottom w:val="0"/>
      <w:divBdr>
        <w:top w:val="none" w:sz="0" w:space="0" w:color="auto"/>
        <w:left w:val="none" w:sz="0" w:space="0" w:color="auto"/>
        <w:bottom w:val="none" w:sz="0" w:space="0" w:color="auto"/>
        <w:right w:val="none" w:sz="0" w:space="0" w:color="auto"/>
      </w:divBdr>
    </w:div>
    <w:div w:id="528035085">
      <w:bodyDiv w:val="1"/>
      <w:marLeft w:val="0"/>
      <w:marRight w:val="0"/>
      <w:marTop w:val="0"/>
      <w:marBottom w:val="0"/>
      <w:divBdr>
        <w:top w:val="none" w:sz="0" w:space="0" w:color="auto"/>
        <w:left w:val="none" w:sz="0" w:space="0" w:color="auto"/>
        <w:bottom w:val="none" w:sz="0" w:space="0" w:color="auto"/>
        <w:right w:val="none" w:sz="0" w:space="0" w:color="auto"/>
      </w:divBdr>
    </w:div>
    <w:div w:id="917253234">
      <w:bodyDiv w:val="1"/>
      <w:marLeft w:val="0"/>
      <w:marRight w:val="0"/>
      <w:marTop w:val="0"/>
      <w:marBottom w:val="0"/>
      <w:divBdr>
        <w:top w:val="none" w:sz="0" w:space="0" w:color="auto"/>
        <w:left w:val="none" w:sz="0" w:space="0" w:color="auto"/>
        <w:bottom w:val="none" w:sz="0" w:space="0" w:color="auto"/>
        <w:right w:val="none" w:sz="0" w:space="0" w:color="auto"/>
      </w:divBdr>
    </w:div>
    <w:div w:id="1055931125">
      <w:bodyDiv w:val="1"/>
      <w:marLeft w:val="0"/>
      <w:marRight w:val="0"/>
      <w:marTop w:val="0"/>
      <w:marBottom w:val="0"/>
      <w:divBdr>
        <w:top w:val="none" w:sz="0" w:space="0" w:color="auto"/>
        <w:left w:val="none" w:sz="0" w:space="0" w:color="auto"/>
        <w:bottom w:val="none" w:sz="0" w:space="0" w:color="auto"/>
        <w:right w:val="none" w:sz="0" w:space="0" w:color="auto"/>
      </w:divBdr>
    </w:div>
    <w:div w:id="1310013077">
      <w:bodyDiv w:val="1"/>
      <w:marLeft w:val="0"/>
      <w:marRight w:val="0"/>
      <w:marTop w:val="0"/>
      <w:marBottom w:val="0"/>
      <w:divBdr>
        <w:top w:val="none" w:sz="0" w:space="0" w:color="auto"/>
        <w:left w:val="none" w:sz="0" w:space="0" w:color="auto"/>
        <w:bottom w:val="none" w:sz="0" w:space="0" w:color="auto"/>
        <w:right w:val="none" w:sz="0" w:space="0" w:color="auto"/>
      </w:divBdr>
    </w:div>
    <w:div w:id="1654289785">
      <w:bodyDiv w:val="1"/>
      <w:marLeft w:val="0"/>
      <w:marRight w:val="0"/>
      <w:marTop w:val="0"/>
      <w:marBottom w:val="0"/>
      <w:divBdr>
        <w:top w:val="none" w:sz="0" w:space="0" w:color="auto"/>
        <w:left w:val="none" w:sz="0" w:space="0" w:color="auto"/>
        <w:bottom w:val="none" w:sz="0" w:space="0" w:color="auto"/>
        <w:right w:val="none" w:sz="0" w:space="0" w:color="auto"/>
      </w:divBdr>
    </w:div>
    <w:div w:id="1847941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3.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learn.openenergymonitor.org/electricity-monitoring/ct-sensors/files/SCT013-000_datasheet_0.pdf" TargetMode="External"/><Relationship Id="rId13" Type="http://schemas.openxmlformats.org/officeDocument/2006/relationships/hyperlink" Target="https://www.gammon.com.au/forum/?id=11497" TargetMode="External"/><Relationship Id="rId18" Type="http://schemas.openxmlformats.org/officeDocument/2006/relationships/hyperlink" Target="https://www.analog.com/en/products/adum1301.html" TargetMode="External"/><Relationship Id="rId26" Type="http://schemas.openxmlformats.org/officeDocument/2006/relationships/hyperlink" Target="https://forum-photovoltaique.fr/viewtopic.php?t=40617" TargetMode="External"/><Relationship Id="rId3" Type="http://schemas.openxmlformats.org/officeDocument/2006/relationships/hyperlink" Target="http://www.cnhaohua.com/product/1150.html" TargetMode="External"/><Relationship Id="rId21" Type="http://schemas.openxmlformats.org/officeDocument/2006/relationships/hyperlink" Target="https://fr.farnell.com/wurth-elektronik/885012207128/cond-0-1-f-100v-10-x7r-0805/dp/2812440" TargetMode="External"/><Relationship Id="rId34" Type="http://schemas.openxmlformats.org/officeDocument/2006/relationships/image" Target="media/image39.png"/><Relationship Id="rId7" Type="http://schemas.openxmlformats.org/officeDocument/2006/relationships/hyperlink" Target="https://fr.aliexpress.com/item/32715724000.html" TargetMode="External"/><Relationship Id="rId12" Type="http://schemas.openxmlformats.org/officeDocument/2006/relationships/hyperlink" Target="https://ww1.microchip.com/downloads/en/DeviceDoc/ATmega48A-PA-88A-PA-168A-PA-328-P-DS-DS40002061B.pdf" TargetMode="External"/><Relationship Id="rId17" Type="http://schemas.openxmlformats.org/officeDocument/2006/relationships/hyperlink" Target="https://www.analog.com/en/products/adum1201.html" TargetMode="External"/><Relationship Id="rId25" Type="http://schemas.openxmlformats.org/officeDocument/2006/relationships/hyperlink" Target="https://forum-photovoltaique.fr/viewtopic.php?f=110&amp;t=40512" TargetMode="External"/><Relationship Id="rId33" Type="http://schemas.openxmlformats.org/officeDocument/2006/relationships/image" Target="media/image38.png"/><Relationship Id="rId2" Type="http://schemas.openxmlformats.org/officeDocument/2006/relationships/hyperlink" Target="https://www.amazon.fr/XTM35SA-Monophas%C3%A9-Meter-Digital-10%E2%84%83/dp/B09JSYM5R1/ref=sr_1_1_sspa" TargetMode="External"/><Relationship Id="rId16" Type="http://schemas.openxmlformats.org/officeDocument/2006/relationships/hyperlink" Target="https://forum-photovoltaique.fr/viewtopic.php?t=48170" TargetMode="External"/><Relationship Id="rId20" Type="http://schemas.openxmlformats.org/officeDocument/2006/relationships/hyperlink" Target="https://docs.rs-online.com/d4d3/0900766b810a308f.pdf" TargetMode="External"/><Relationship Id="rId29" Type="http://schemas.openxmlformats.org/officeDocument/2006/relationships/hyperlink" Target="https://www.onsemi.com/pdf/datasheet/moc3163m-d.pdf" TargetMode="External"/><Relationship Id="rId1" Type="http://schemas.openxmlformats.org/officeDocument/2006/relationships/hyperlink" Target="https://forum-photovoltaique.fr" TargetMode="External"/><Relationship Id="rId6" Type="http://schemas.openxmlformats.org/officeDocument/2006/relationships/hyperlink" Target="https://cdn.sparkfun.com/datasheets/Components/General/SSR40DA.pdf" TargetMode="External"/><Relationship Id="rId11" Type="http://schemas.openxmlformats.org/officeDocument/2006/relationships/hyperlink" Target="https://forum-photovoltaique.fr/viewtopic.php?f=110&amp;t=40512" TargetMode="External"/><Relationship Id="rId24" Type="http://schemas.openxmlformats.org/officeDocument/2006/relationships/hyperlink" Target="https://www.arieselec.com/wp-content/uploads/2020/02/18010rc-rohs-compliant-soic-to-dip-adapter.pdf" TargetMode="External"/><Relationship Id="rId32" Type="http://schemas.openxmlformats.org/officeDocument/2006/relationships/hyperlink" Target="https://www.robotshop.com/media/files/PDF/datasheet-dfr0065.pdf" TargetMode="External"/><Relationship Id="rId37" Type="http://schemas.openxmlformats.org/officeDocument/2006/relationships/hyperlink" Target="https://sourceforge.net/projects/winpython/" TargetMode="External"/><Relationship Id="rId5" Type="http://schemas.openxmlformats.org/officeDocument/2006/relationships/hyperlink" Target="https://fr.aliexpress.com/item/32297200306.html" TargetMode="External"/><Relationship Id="rId15" Type="http://schemas.openxmlformats.org/officeDocument/2006/relationships/hyperlink" Target="https://ww1.microchip.com/downloads/en/DeviceDoc/22008E.pdf" TargetMode="External"/><Relationship Id="rId23" Type="http://schemas.openxmlformats.org/officeDocument/2006/relationships/hyperlink" Target="https://www.digikey.fr/fr/products/detail/aries-electronics/16-350000-11-RC/1014490" TargetMode="External"/><Relationship Id="rId28" Type="http://schemas.openxmlformats.org/officeDocument/2006/relationships/hyperlink" Target="https://fr.wikipedia.org/wiki/Triac" TargetMode="External"/><Relationship Id="rId36" Type="http://schemas.openxmlformats.org/officeDocument/2006/relationships/hyperlink" Target="https://fr.wikipedia.org/wiki/Ph%C3%A9nom%C3%A8ne_de_Gibbs" TargetMode="External"/><Relationship Id="rId10" Type="http://schemas.openxmlformats.org/officeDocument/2006/relationships/hyperlink" Target="https://forum-photovoltaique.fr/viewtopic.php?f=110&amp;t=39159" TargetMode="External"/><Relationship Id="rId19" Type="http://schemas.openxmlformats.org/officeDocument/2006/relationships/hyperlink" Target="https://fr.rs-online.com/web/p/isolateurs-numeriques/7532232" TargetMode="External"/><Relationship Id="rId31" Type="http://schemas.openxmlformats.org/officeDocument/2006/relationships/hyperlink" Target="https://www.onsemi.com/pdf/datasheet/moc3023m-d.pdf" TargetMode="External"/><Relationship Id="rId4" Type="http://schemas.openxmlformats.org/officeDocument/2006/relationships/hyperlink" Target="https://forum-photovoltaique.fr/viewtopic.php?f=110&amp;t=40512" TargetMode="External"/><Relationship Id="rId9" Type="http://schemas.openxmlformats.org/officeDocument/2006/relationships/hyperlink" Target="https://learn.openenergymonitor.org/electricity-monitoring/ct-sensors/yhdc-sct-013-000-ct-sensor-report" TargetMode="External"/><Relationship Id="rId14" Type="http://schemas.openxmlformats.org/officeDocument/2006/relationships/hyperlink" Target="https://forum-photovoltaique.fr/viewtopic.php?t=40512" TargetMode="External"/><Relationship Id="rId22" Type="http://schemas.openxmlformats.org/officeDocument/2006/relationships/hyperlink" Target="https://www.farnell.com/datasheets/2546917.pdf" TargetMode="External"/><Relationship Id="rId27" Type="http://schemas.openxmlformats.org/officeDocument/2006/relationships/hyperlink" Target="https://www.digikey.fr/fr/articles/how-to-safely-and-efficiently-switch-current-or-voltage-using-ssrs" TargetMode="External"/><Relationship Id="rId30" Type="http://schemas.openxmlformats.org/officeDocument/2006/relationships/hyperlink" Target="https://learn.openenergymonitor.org/pv-diversion/mk2/switchdev" TargetMode="External"/><Relationship Id="rId35"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11C5AF-CE58-4416-956C-C287CD052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3160</TotalTime>
  <Pages>33</Pages>
  <Words>3917</Words>
  <Characters>21544</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Jacques LEMAIRE</dc:creator>
  <cp:lastModifiedBy>Jacques LEMAIRE</cp:lastModifiedBy>
  <cp:revision>47</cp:revision>
  <cp:lastPrinted>2022-03-04T07:55:00Z</cp:lastPrinted>
  <dcterms:created xsi:type="dcterms:W3CDTF">2022-02-10T11:01:00Z</dcterms:created>
  <dcterms:modified xsi:type="dcterms:W3CDTF">2022-03-06T13:30:00Z</dcterms:modified>
</cp:coreProperties>
</file>