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CC0C" w14:textId="3E34D016" w:rsidR="00EE6E43" w:rsidRDefault="00864004" w:rsidP="00864004">
      <w:pPr>
        <w:pStyle w:val="Title"/>
        <w:jc w:val="center"/>
      </w:pPr>
      <w:r>
        <w:t>UCDPA – John Lenehan</w:t>
      </w:r>
    </w:p>
    <w:p w14:paraId="1CA6CC0D" w14:textId="77777777" w:rsidR="00EE6E43" w:rsidRDefault="00B21D35">
      <w:pPr>
        <w:pStyle w:val="Heading1"/>
        <w:spacing w:before="449"/>
      </w:pPr>
      <w:r>
        <w:t>GitHub</w:t>
      </w:r>
      <w:r>
        <w:rPr>
          <w:spacing w:val="-5"/>
        </w:rPr>
        <w:t xml:space="preserve"> </w:t>
      </w:r>
      <w:r>
        <w:t>URL</w:t>
      </w:r>
    </w:p>
    <w:p w14:paraId="1CA6CC0F" w14:textId="0DA35122" w:rsidR="00EE6E43" w:rsidRPr="007863D8" w:rsidRDefault="00B21D35" w:rsidP="002D28D8">
      <w:pPr>
        <w:pStyle w:val="BodyText"/>
        <w:spacing w:before="176"/>
        <w:ind w:left="100"/>
        <w:rPr>
          <w:sz w:val="24"/>
          <w:szCs w:val="24"/>
        </w:rPr>
      </w:pPr>
      <w:r w:rsidRPr="007863D8">
        <w:rPr>
          <w:sz w:val="24"/>
          <w:szCs w:val="24"/>
        </w:rPr>
        <w:t>https://github.com/jlenehan/UCDPA_JohnLenehan</w:t>
      </w:r>
    </w:p>
    <w:p w14:paraId="1CA6CC10" w14:textId="77777777" w:rsidR="00EE6E43" w:rsidRDefault="00EE6E43">
      <w:pPr>
        <w:pStyle w:val="BodyText"/>
        <w:spacing w:before="10"/>
        <w:rPr>
          <w:sz w:val="35"/>
        </w:rPr>
      </w:pPr>
    </w:p>
    <w:p w14:paraId="1CA6CC11" w14:textId="6DACF901" w:rsidR="00EE6E43" w:rsidRDefault="00B21D35" w:rsidP="00075A39">
      <w:pPr>
        <w:pStyle w:val="Heading1"/>
        <w:ind w:left="0"/>
      </w:pPr>
      <w:r w:rsidRPr="008900A2">
        <w:t>Abstract</w:t>
      </w:r>
    </w:p>
    <w:p w14:paraId="1CA6CC13" w14:textId="7560AEAE" w:rsidR="00EE6E43" w:rsidRDefault="00EE6E43">
      <w:pPr>
        <w:pStyle w:val="BodyText"/>
      </w:pPr>
    </w:p>
    <w:p w14:paraId="191A50E9" w14:textId="6A014B52" w:rsidR="007931F7" w:rsidRPr="007863D8" w:rsidRDefault="007931F7">
      <w:pPr>
        <w:pStyle w:val="BodyText"/>
        <w:rPr>
          <w:sz w:val="24"/>
          <w:szCs w:val="24"/>
        </w:rPr>
      </w:pPr>
      <w:r w:rsidRPr="007863D8">
        <w:rPr>
          <w:sz w:val="24"/>
          <w:szCs w:val="24"/>
        </w:rPr>
        <w:t xml:space="preserve">An analysis </w:t>
      </w:r>
      <w:r w:rsidR="00BF3203" w:rsidRPr="007863D8">
        <w:rPr>
          <w:sz w:val="24"/>
          <w:szCs w:val="24"/>
        </w:rPr>
        <w:t xml:space="preserve">is conducted on eviction data in New York city from 2017 to 2020, compared to income data during that same period and </w:t>
      </w:r>
      <w:r w:rsidR="008900A2" w:rsidRPr="007863D8">
        <w:rPr>
          <w:sz w:val="24"/>
          <w:szCs w:val="24"/>
        </w:rPr>
        <w:t xml:space="preserve">population data from the 2020 census. This analysis </w:t>
      </w:r>
      <w:r w:rsidR="00461F37" w:rsidRPr="007863D8">
        <w:rPr>
          <w:sz w:val="24"/>
          <w:szCs w:val="24"/>
        </w:rPr>
        <w:t xml:space="preserve">shows that the Bronx </w:t>
      </w:r>
      <w:r w:rsidR="00FF0BCB" w:rsidRPr="007863D8">
        <w:rPr>
          <w:sz w:val="24"/>
          <w:szCs w:val="24"/>
        </w:rPr>
        <w:t xml:space="preserve">is the most heavily affected by eviction trends, at a </w:t>
      </w:r>
      <w:r w:rsidR="00D16C54" w:rsidRPr="007863D8">
        <w:rPr>
          <w:sz w:val="24"/>
          <w:szCs w:val="24"/>
        </w:rPr>
        <w:t>prevalence per capita over</w:t>
      </w:r>
      <w:r w:rsidR="00FF0BCB" w:rsidRPr="007863D8">
        <w:rPr>
          <w:sz w:val="24"/>
          <w:szCs w:val="24"/>
        </w:rPr>
        <w:t xml:space="preserve"> twice that of the next two boroughs. </w:t>
      </w:r>
      <w:r w:rsidR="00D16C54" w:rsidRPr="007863D8">
        <w:rPr>
          <w:sz w:val="24"/>
          <w:szCs w:val="24"/>
        </w:rPr>
        <w:t xml:space="preserve">A correlation analysis </w:t>
      </w:r>
      <w:r w:rsidR="00461F37" w:rsidRPr="007863D8">
        <w:rPr>
          <w:sz w:val="24"/>
          <w:szCs w:val="24"/>
        </w:rPr>
        <w:t xml:space="preserve">indicates that eviction rates during this period </w:t>
      </w:r>
      <w:r w:rsidR="00095846" w:rsidRPr="007863D8">
        <w:rPr>
          <w:sz w:val="24"/>
          <w:szCs w:val="24"/>
        </w:rPr>
        <w:t>are influenced strongly by average household income</w:t>
      </w:r>
      <w:r w:rsidR="00686969" w:rsidRPr="007863D8">
        <w:rPr>
          <w:sz w:val="24"/>
          <w:szCs w:val="24"/>
        </w:rPr>
        <w:t xml:space="preserve"> by borough</w:t>
      </w:r>
      <w:r w:rsidR="00095846" w:rsidRPr="007863D8">
        <w:rPr>
          <w:sz w:val="24"/>
          <w:szCs w:val="24"/>
        </w:rPr>
        <w:t xml:space="preserve">, </w:t>
      </w:r>
      <w:r w:rsidR="00686969" w:rsidRPr="007863D8">
        <w:rPr>
          <w:sz w:val="24"/>
          <w:szCs w:val="24"/>
        </w:rPr>
        <w:t xml:space="preserve">and that tackling eviction trends across the city would require </w:t>
      </w:r>
      <w:r w:rsidR="007863D8" w:rsidRPr="007863D8">
        <w:rPr>
          <w:sz w:val="24"/>
          <w:szCs w:val="24"/>
        </w:rPr>
        <w:t>income assistance measures.</w:t>
      </w:r>
    </w:p>
    <w:p w14:paraId="1CA6CC14" w14:textId="77777777" w:rsidR="00EE6E43" w:rsidRDefault="00EE6E43">
      <w:pPr>
        <w:pStyle w:val="BodyText"/>
        <w:spacing w:before="10"/>
        <w:rPr>
          <w:sz w:val="35"/>
        </w:rPr>
      </w:pPr>
    </w:p>
    <w:p w14:paraId="1CA6CC15" w14:textId="21E69E82" w:rsidR="00EE6E43" w:rsidRDefault="00B21D35" w:rsidP="00275AB1">
      <w:pPr>
        <w:pStyle w:val="Heading1"/>
        <w:spacing w:before="1"/>
        <w:ind w:left="0"/>
      </w:pPr>
      <w:r w:rsidRPr="007931F7">
        <w:t>Introduction</w:t>
      </w:r>
    </w:p>
    <w:p w14:paraId="60A189C0" w14:textId="49BFB6C6" w:rsidR="000C7CA4" w:rsidRPr="007863D8" w:rsidRDefault="000C7CA4" w:rsidP="007863D8">
      <w:pPr>
        <w:pStyle w:val="BodyText"/>
        <w:spacing w:before="175"/>
        <w:jc w:val="both"/>
        <w:rPr>
          <w:sz w:val="24"/>
          <w:szCs w:val="24"/>
        </w:rPr>
      </w:pPr>
      <w:r w:rsidRPr="007863D8">
        <w:rPr>
          <w:sz w:val="24"/>
          <w:szCs w:val="24"/>
        </w:rPr>
        <w:t xml:space="preserve">For this project, the use case is defined as a non-profit in New York city </w:t>
      </w:r>
      <w:r w:rsidR="0076144D" w:rsidRPr="007863D8">
        <w:rPr>
          <w:sz w:val="24"/>
          <w:szCs w:val="24"/>
        </w:rPr>
        <w:t xml:space="preserve">providing support for eviction cases across the municipality. </w:t>
      </w:r>
      <w:r w:rsidR="00784F04" w:rsidRPr="007863D8">
        <w:rPr>
          <w:sz w:val="24"/>
          <w:szCs w:val="24"/>
        </w:rPr>
        <w:t xml:space="preserve">Such a non-profit would naturally need to gather data to determine where best to </w:t>
      </w:r>
      <w:r w:rsidR="004873B8" w:rsidRPr="007863D8">
        <w:rPr>
          <w:sz w:val="24"/>
          <w:szCs w:val="24"/>
        </w:rPr>
        <w:t xml:space="preserve">concentrate their efforts in the city; i.e. where </w:t>
      </w:r>
      <w:r w:rsidR="00C073FB" w:rsidRPr="007863D8">
        <w:rPr>
          <w:sz w:val="24"/>
          <w:szCs w:val="24"/>
        </w:rPr>
        <w:t xml:space="preserve">the </w:t>
      </w:r>
      <w:r w:rsidR="009A3628" w:rsidRPr="007863D8">
        <w:rPr>
          <w:sz w:val="24"/>
          <w:szCs w:val="24"/>
        </w:rPr>
        <w:t xml:space="preserve">most evictions are per capita and </w:t>
      </w:r>
      <w:r w:rsidR="00CD0BFC" w:rsidRPr="007863D8">
        <w:rPr>
          <w:sz w:val="24"/>
          <w:szCs w:val="24"/>
        </w:rPr>
        <w:t xml:space="preserve">what drives these trends. The project here is therefore set </w:t>
      </w:r>
      <w:r w:rsidR="00275AB1" w:rsidRPr="007863D8">
        <w:rPr>
          <w:sz w:val="24"/>
          <w:szCs w:val="24"/>
        </w:rPr>
        <w:t>up as an analysis that such a non-profit might perform.</w:t>
      </w:r>
    </w:p>
    <w:p w14:paraId="1CA6CC17" w14:textId="77777777" w:rsidR="00EE6E43" w:rsidRDefault="00EE6E43">
      <w:pPr>
        <w:pStyle w:val="BodyText"/>
        <w:rPr>
          <w:sz w:val="24"/>
        </w:rPr>
      </w:pPr>
    </w:p>
    <w:p w14:paraId="1CA6CC18" w14:textId="77777777" w:rsidR="00EE6E43" w:rsidRDefault="00EE6E43">
      <w:pPr>
        <w:pStyle w:val="BodyText"/>
        <w:spacing w:before="10"/>
        <w:rPr>
          <w:sz w:val="35"/>
        </w:rPr>
      </w:pPr>
    </w:p>
    <w:p w14:paraId="1CA6CC19" w14:textId="3DCA83F7" w:rsidR="00EE6E43" w:rsidRPr="007931F7" w:rsidRDefault="00B21D35" w:rsidP="00275AB1">
      <w:pPr>
        <w:pStyle w:val="Heading1"/>
        <w:ind w:left="0"/>
      </w:pPr>
      <w:r w:rsidRPr="007931F7">
        <w:t>Dataset</w:t>
      </w:r>
    </w:p>
    <w:p w14:paraId="1CA6CC1A" w14:textId="5F12761C" w:rsidR="00EE6E43" w:rsidRPr="007863D8" w:rsidRDefault="00D8220C" w:rsidP="007863D8">
      <w:pPr>
        <w:pStyle w:val="BodyText"/>
        <w:spacing w:before="175"/>
        <w:rPr>
          <w:sz w:val="24"/>
          <w:szCs w:val="24"/>
        </w:rPr>
      </w:pPr>
      <w:r w:rsidRPr="007863D8">
        <w:rPr>
          <w:sz w:val="24"/>
          <w:szCs w:val="24"/>
        </w:rPr>
        <w:t xml:space="preserve">The dataset used for this analysis is a </w:t>
      </w:r>
      <w:r w:rsidR="00E76E2A" w:rsidRPr="007863D8">
        <w:rPr>
          <w:sz w:val="24"/>
          <w:szCs w:val="24"/>
        </w:rPr>
        <w:t xml:space="preserve">merging of data from </w:t>
      </w:r>
      <w:r w:rsidR="005554BB" w:rsidRPr="007863D8">
        <w:rPr>
          <w:sz w:val="24"/>
          <w:szCs w:val="24"/>
        </w:rPr>
        <w:t xml:space="preserve">three sources; a dataset of evictions in New York city from </w:t>
      </w:r>
      <w:r w:rsidR="005A04A7" w:rsidRPr="007863D8">
        <w:rPr>
          <w:sz w:val="24"/>
          <w:szCs w:val="24"/>
        </w:rPr>
        <w:t>2017 to 2022</w:t>
      </w:r>
      <w:r w:rsidR="00B72AA2">
        <w:rPr>
          <w:sz w:val="24"/>
          <w:szCs w:val="24"/>
        </w:rPr>
        <w:t xml:space="preserve"> [1]</w:t>
      </w:r>
      <w:r w:rsidR="005A04A7" w:rsidRPr="007863D8">
        <w:rPr>
          <w:sz w:val="24"/>
          <w:szCs w:val="24"/>
        </w:rPr>
        <w:t xml:space="preserve">, a dataset of </w:t>
      </w:r>
      <w:r w:rsidR="00AB2ACA" w:rsidRPr="007863D8">
        <w:rPr>
          <w:sz w:val="24"/>
          <w:szCs w:val="24"/>
        </w:rPr>
        <w:t xml:space="preserve">household </w:t>
      </w:r>
      <w:r w:rsidR="005A04A7" w:rsidRPr="007863D8">
        <w:rPr>
          <w:sz w:val="24"/>
          <w:szCs w:val="24"/>
        </w:rPr>
        <w:t xml:space="preserve">income </w:t>
      </w:r>
      <w:r w:rsidR="00AB2ACA" w:rsidRPr="007863D8">
        <w:rPr>
          <w:sz w:val="24"/>
          <w:szCs w:val="24"/>
        </w:rPr>
        <w:t xml:space="preserve">in New York </w:t>
      </w:r>
      <w:r w:rsidR="0062498A" w:rsidRPr="007863D8">
        <w:rPr>
          <w:sz w:val="24"/>
          <w:szCs w:val="24"/>
        </w:rPr>
        <w:t>city</w:t>
      </w:r>
      <w:r w:rsidR="00AB2ACA" w:rsidRPr="007863D8">
        <w:rPr>
          <w:sz w:val="24"/>
          <w:szCs w:val="24"/>
        </w:rPr>
        <w:t xml:space="preserve"> </w:t>
      </w:r>
      <w:r w:rsidR="005B7A80" w:rsidRPr="007863D8">
        <w:rPr>
          <w:sz w:val="24"/>
          <w:szCs w:val="24"/>
        </w:rPr>
        <w:t>from 2013 to 2020</w:t>
      </w:r>
      <w:r w:rsidR="00B72AA2">
        <w:rPr>
          <w:sz w:val="24"/>
          <w:szCs w:val="24"/>
        </w:rPr>
        <w:t xml:space="preserve"> [2]</w:t>
      </w:r>
      <w:r w:rsidR="0093318C" w:rsidRPr="007863D8">
        <w:rPr>
          <w:sz w:val="24"/>
          <w:szCs w:val="24"/>
        </w:rPr>
        <w:t xml:space="preserve">, and </w:t>
      </w:r>
      <w:r w:rsidR="007C3DD2" w:rsidRPr="007863D8">
        <w:rPr>
          <w:sz w:val="24"/>
          <w:szCs w:val="24"/>
        </w:rPr>
        <w:t xml:space="preserve">census data of </w:t>
      </w:r>
      <w:r w:rsidR="00655305" w:rsidRPr="007863D8">
        <w:rPr>
          <w:sz w:val="24"/>
          <w:szCs w:val="24"/>
        </w:rPr>
        <w:t>county population across New York state</w:t>
      </w:r>
      <w:r w:rsidR="00B72AA2">
        <w:rPr>
          <w:sz w:val="24"/>
          <w:szCs w:val="24"/>
        </w:rPr>
        <w:t xml:space="preserve"> [3]</w:t>
      </w:r>
      <w:r w:rsidR="00655305" w:rsidRPr="007863D8">
        <w:rPr>
          <w:sz w:val="24"/>
          <w:szCs w:val="24"/>
        </w:rPr>
        <w:t>.</w:t>
      </w:r>
    </w:p>
    <w:p w14:paraId="1CA6CC1B" w14:textId="77777777" w:rsidR="00EE6E43" w:rsidRDefault="00EE6E43">
      <w:pPr>
        <w:pStyle w:val="BodyText"/>
        <w:rPr>
          <w:sz w:val="24"/>
        </w:rPr>
      </w:pPr>
    </w:p>
    <w:p w14:paraId="6C7EA06B" w14:textId="77777777" w:rsidR="00D0322C" w:rsidRDefault="00D0322C" w:rsidP="00310DDD">
      <w:pPr>
        <w:pStyle w:val="Heading1"/>
        <w:ind w:left="0"/>
      </w:pPr>
      <w:r>
        <w:br w:type="page"/>
      </w:r>
    </w:p>
    <w:p w14:paraId="1CA6CC1D" w14:textId="2E36198A" w:rsidR="00EE6E43" w:rsidRDefault="00B21D35">
      <w:pPr>
        <w:pStyle w:val="Heading1"/>
      </w:pPr>
      <w:r>
        <w:lastRenderedPageBreak/>
        <w:t>Implementation</w:t>
      </w:r>
      <w:r>
        <w:rPr>
          <w:spacing w:val="-10"/>
        </w:rPr>
        <w:t xml:space="preserve"> </w:t>
      </w:r>
      <w:r>
        <w:t>Process</w:t>
      </w:r>
    </w:p>
    <w:p w14:paraId="2645842F" w14:textId="74BFA8A4" w:rsidR="00BE05B5" w:rsidRPr="00F02ABA" w:rsidRDefault="00BE05B5">
      <w:pPr>
        <w:pStyle w:val="BodyText"/>
        <w:spacing w:before="175"/>
        <w:ind w:left="100"/>
        <w:rPr>
          <w:sz w:val="24"/>
          <w:szCs w:val="24"/>
          <w:u w:val="single"/>
        </w:rPr>
      </w:pPr>
      <w:r w:rsidRPr="00F02ABA">
        <w:rPr>
          <w:sz w:val="24"/>
          <w:szCs w:val="24"/>
          <w:u w:val="single"/>
        </w:rPr>
        <w:t>Step 0: Import Libraries</w:t>
      </w:r>
    </w:p>
    <w:p w14:paraId="4EAEDA57" w14:textId="297B46FC" w:rsidR="00375766" w:rsidRPr="00F02ABA" w:rsidRDefault="007863D8">
      <w:pPr>
        <w:pStyle w:val="BodyText"/>
        <w:spacing w:before="175"/>
        <w:ind w:left="100"/>
        <w:rPr>
          <w:sz w:val="24"/>
          <w:szCs w:val="24"/>
        </w:rPr>
      </w:pPr>
      <w:r>
        <w:rPr>
          <w:sz w:val="24"/>
          <w:szCs w:val="24"/>
        </w:rPr>
        <w:t>To begin</w:t>
      </w:r>
      <w:r w:rsidR="00BA4CA9" w:rsidRPr="00F02ABA">
        <w:rPr>
          <w:sz w:val="24"/>
          <w:szCs w:val="24"/>
        </w:rPr>
        <w:t xml:space="preserve">, </w:t>
      </w:r>
      <w:r w:rsidR="00275AB1">
        <w:rPr>
          <w:sz w:val="24"/>
          <w:szCs w:val="24"/>
        </w:rPr>
        <w:t xml:space="preserve">the necessary libraries for </w:t>
      </w:r>
      <w:r w:rsidR="0063792B">
        <w:rPr>
          <w:sz w:val="24"/>
          <w:szCs w:val="24"/>
        </w:rPr>
        <w:t>analysis must be imported; these are laid out below:</w:t>
      </w:r>
      <w:r w:rsidR="00224B5B" w:rsidRPr="00F02ABA">
        <w:rPr>
          <w:sz w:val="24"/>
          <w:szCs w:val="24"/>
        </w:rPr>
        <w:t xml:space="preserve"> </w:t>
      </w:r>
    </w:p>
    <w:p w14:paraId="3F6297C4" w14:textId="3472238E" w:rsidR="00375766" w:rsidRPr="00F02ABA" w:rsidRDefault="00375766" w:rsidP="00375766">
      <w:pPr>
        <w:pStyle w:val="BodyText"/>
        <w:numPr>
          <w:ilvl w:val="0"/>
          <w:numId w:val="2"/>
        </w:numPr>
        <w:spacing w:before="175"/>
        <w:rPr>
          <w:sz w:val="24"/>
          <w:szCs w:val="24"/>
        </w:rPr>
      </w:pPr>
      <w:r w:rsidRPr="00F02ABA">
        <w:rPr>
          <w:sz w:val="24"/>
          <w:szCs w:val="24"/>
        </w:rPr>
        <w:t xml:space="preserve">Import </w:t>
      </w:r>
      <w:proofErr w:type="spellStart"/>
      <w:r w:rsidRPr="00F02ABA">
        <w:rPr>
          <w:sz w:val="24"/>
          <w:szCs w:val="24"/>
        </w:rPr>
        <w:t>os</w:t>
      </w:r>
      <w:proofErr w:type="spellEnd"/>
    </w:p>
    <w:p w14:paraId="5DB4DCD4" w14:textId="07A5DBFB" w:rsidR="00375766" w:rsidRPr="00F02ABA" w:rsidRDefault="00375766" w:rsidP="00375766">
      <w:pPr>
        <w:pStyle w:val="BodyText"/>
        <w:numPr>
          <w:ilvl w:val="0"/>
          <w:numId w:val="2"/>
        </w:numPr>
        <w:spacing w:before="175"/>
        <w:rPr>
          <w:sz w:val="24"/>
          <w:szCs w:val="24"/>
        </w:rPr>
      </w:pPr>
      <w:r w:rsidRPr="00F02ABA">
        <w:rPr>
          <w:sz w:val="24"/>
          <w:szCs w:val="24"/>
        </w:rPr>
        <w:t>Import pandas as pd</w:t>
      </w:r>
      <w:r w:rsidR="000C40B5" w:rsidRPr="00F02ABA">
        <w:rPr>
          <w:sz w:val="24"/>
          <w:szCs w:val="24"/>
        </w:rPr>
        <w:t xml:space="preserve"> </w:t>
      </w:r>
    </w:p>
    <w:p w14:paraId="59E466F8" w14:textId="2433C164" w:rsidR="00375766" w:rsidRPr="00F02ABA" w:rsidRDefault="00375766" w:rsidP="00375766">
      <w:pPr>
        <w:pStyle w:val="BodyText"/>
        <w:numPr>
          <w:ilvl w:val="0"/>
          <w:numId w:val="2"/>
        </w:numPr>
        <w:spacing w:before="175"/>
        <w:rPr>
          <w:sz w:val="24"/>
          <w:szCs w:val="24"/>
        </w:rPr>
      </w:pPr>
      <w:r w:rsidRPr="00F02ABA">
        <w:rPr>
          <w:sz w:val="24"/>
          <w:szCs w:val="24"/>
        </w:rPr>
        <w:t xml:space="preserve">From </w:t>
      </w:r>
      <w:r w:rsidR="000C40B5" w:rsidRPr="00F02ABA">
        <w:rPr>
          <w:sz w:val="24"/>
          <w:szCs w:val="24"/>
        </w:rPr>
        <w:t>datetime</w:t>
      </w:r>
      <w:r w:rsidRPr="00F02ABA">
        <w:rPr>
          <w:sz w:val="24"/>
          <w:szCs w:val="24"/>
        </w:rPr>
        <w:t xml:space="preserve"> import date</w:t>
      </w:r>
      <w:r w:rsidR="000C40B5" w:rsidRPr="00F02ABA">
        <w:rPr>
          <w:sz w:val="24"/>
          <w:szCs w:val="24"/>
        </w:rPr>
        <w:t xml:space="preserve"> </w:t>
      </w:r>
    </w:p>
    <w:p w14:paraId="1CA6CC1E" w14:textId="6495AAB1" w:rsidR="00EE6E43" w:rsidRPr="00F02ABA" w:rsidRDefault="00375766" w:rsidP="00375766">
      <w:pPr>
        <w:pStyle w:val="BodyText"/>
        <w:numPr>
          <w:ilvl w:val="0"/>
          <w:numId w:val="2"/>
        </w:numPr>
        <w:spacing w:before="175"/>
        <w:rPr>
          <w:sz w:val="24"/>
          <w:szCs w:val="24"/>
        </w:rPr>
      </w:pPr>
      <w:r w:rsidRPr="00F02ABA">
        <w:rPr>
          <w:sz w:val="24"/>
          <w:szCs w:val="24"/>
        </w:rPr>
        <w:t xml:space="preserve">Import </w:t>
      </w:r>
      <w:proofErr w:type="spellStart"/>
      <w:r w:rsidR="000C40B5" w:rsidRPr="00F02ABA">
        <w:rPr>
          <w:sz w:val="24"/>
          <w:szCs w:val="24"/>
        </w:rPr>
        <w:t>matplotlib.pyplot</w:t>
      </w:r>
      <w:proofErr w:type="spellEnd"/>
      <w:r w:rsidR="000C40B5" w:rsidRPr="00F02ABA">
        <w:rPr>
          <w:sz w:val="24"/>
          <w:szCs w:val="24"/>
        </w:rPr>
        <w:t xml:space="preserve"> as </w:t>
      </w:r>
      <w:proofErr w:type="spellStart"/>
      <w:r w:rsidR="00890165" w:rsidRPr="00F02ABA">
        <w:rPr>
          <w:sz w:val="24"/>
          <w:szCs w:val="24"/>
        </w:rPr>
        <w:t>plt</w:t>
      </w:r>
      <w:proofErr w:type="spellEnd"/>
    </w:p>
    <w:p w14:paraId="5CC2389E" w14:textId="54F2D981" w:rsidR="00890165" w:rsidRPr="00F02ABA" w:rsidRDefault="00890165" w:rsidP="00375766">
      <w:pPr>
        <w:pStyle w:val="BodyText"/>
        <w:numPr>
          <w:ilvl w:val="0"/>
          <w:numId w:val="2"/>
        </w:numPr>
        <w:spacing w:before="175"/>
        <w:rPr>
          <w:sz w:val="24"/>
          <w:szCs w:val="24"/>
        </w:rPr>
      </w:pPr>
      <w:r w:rsidRPr="00F02ABA">
        <w:rPr>
          <w:sz w:val="24"/>
          <w:szCs w:val="24"/>
        </w:rPr>
        <w:t xml:space="preserve">Import seaborn as </w:t>
      </w:r>
      <w:proofErr w:type="spellStart"/>
      <w:r w:rsidRPr="00F02ABA">
        <w:rPr>
          <w:sz w:val="24"/>
          <w:szCs w:val="24"/>
        </w:rPr>
        <w:t>sns</w:t>
      </w:r>
      <w:proofErr w:type="spellEnd"/>
    </w:p>
    <w:p w14:paraId="038F0F78" w14:textId="24321943" w:rsidR="00890165" w:rsidRPr="00F02ABA" w:rsidRDefault="00890165" w:rsidP="00890165">
      <w:pPr>
        <w:pStyle w:val="BodyText"/>
        <w:spacing w:before="175"/>
        <w:rPr>
          <w:sz w:val="24"/>
          <w:szCs w:val="24"/>
        </w:rPr>
      </w:pPr>
    </w:p>
    <w:p w14:paraId="30FFF3EF" w14:textId="42BD091C" w:rsidR="00BE05B5" w:rsidRPr="00F02ABA" w:rsidRDefault="00BE05B5" w:rsidP="00890165">
      <w:pPr>
        <w:pStyle w:val="BodyText"/>
        <w:spacing w:before="175"/>
        <w:rPr>
          <w:sz w:val="24"/>
          <w:szCs w:val="24"/>
          <w:u w:val="single"/>
        </w:rPr>
      </w:pPr>
      <w:r w:rsidRPr="00F02ABA">
        <w:rPr>
          <w:sz w:val="24"/>
          <w:szCs w:val="24"/>
          <w:u w:val="single"/>
        </w:rPr>
        <w:t>Step 1: Import Data</w:t>
      </w:r>
    </w:p>
    <w:p w14:paraId="1F554A0A" w14:textId="653DB2B7" w:rsidR="00890165" w:rsidRPr="00F02ABA" w:rsidRDefault="00890165" w:rsidP="00361F1F">
      <w:pPr>
        <w:pStyle w:val="BodyText"/>
        <w:spacing w:before="175"/>
        <w:jc w:val="both"/>
        <w:rPr>
          <w:sz w:val="24"/>
          <w:szCs w:val="24"/>
        </w:rPr>
      </w:pPr>
      <w:r w:rsidRPr="00F02ABA">
        <w:rPr>
          <w:sz w:val="24"/>
          <w:szCs w:val="24"/>
        </w:rPr>
        <w:t>Step 1 is to import the data</w:t>
      </w:r>
      <w:r w:rsidR="0091019C" w:rsidRPr="00F02ABA">
        <w:rPr>
          <w:sz w:val="24"/>
          <w:szCs w:val="24"/>
        </w:rPr>
        <w:t xml:space="preserve">; the </w:t>
      </w:r>
      <w:r w:rsidR="00355B2C" w:rsidRPr="00F02ABA">
        <w:rPr>
          <w:sz w:val="24"/>
          <w:szCs w:val="24"/>
        </w:rPr>
        <w:t>eviction</w:t>
      </w:r>
      <w:r w:rsidR="0091019C" w:rsidRPr="00F02ABA">
        <w:rPr>
          <w:sz w:val="24"/>
          <w:szCs w:val="24"/>
        </w:rPr>
        <w:t xml:space="preserve"> and income data are imported from the web using the </w:t>
      </w:r>
      <w:proofErr w:type="spellStart"/>
      <w:r w:rsidR="0091019C" w:rsidRPr="00F02ABA">
        <w:rPr>
          <w:sz w:val="24"/>
          <w:szCs w:val="24"/>
        </w:rPr>
        <w:t>p</w:t>
      </w:r>
      <w:r w:rsidR="00366B06" w:rsidRPr="00F02ABA">
        <w:rPr>
          <w:sz w:val="24"/>
          <w:szCs w:val="24"/>
        </w:rPr>
        <w:t>d</w:t>
      </w:r>
      <w:r w:rsidR="0091019C" w:rsidRPr="00F02ABA">
        <w:rPr>
          <w:sz w:val="24"/>
          <w:szCs w:val="24"/>
        </w:rPr>
        <w:t>.read_json</w:t>
      </w:r>
      <w:proofErr w:type="spellEnd"/>
      <w:r w:rsidR="00366B06" w:rsidRPr="00F02ABA">
        <w:rPr>
          <w:sz w:val="24"/>
          <w:szCs w:val="24"/>
        </w:rPr>
        <w:t>()</w:t>
      </w:r>
      <w:r w:rsidR="0091019C" w:rsidRPr="00F02ABA">
        <w:rPr>
          <w:sz w:val="24"/>
          <w:szCs w:val="24"/>
        </w:rPr>
        <w:t xml:space="preserve"> method. </w:t>
      </w:r>
      <w:r w:rsidR="00355B2C" w:rsidRPr="00F02ABA">
        <w:rPr>
          <w:sz w:val="24"/>
          <w:szCs w:val="24"/>
        </w:rPr>
        <w:t>The data for each can be found at the below addresses:</w:t>
      </w:r>
    </w:p>
    <w:p w14:paraId="0AFDFE69" w14:textId="4D15B326" w:rsidR="00CC3481" w:rsidRPr="00F02ABA" w:rsidRDefault="00CC3481" w:rsidP="00890165">
      <w:pPr>
        <w:pStyle w:val="BodyText"/>
        <w:spacing w:before="175"/>
        <w:rPr>
          <w:sz w:val="24"/>
          <w:szCs w:val="24"/>
        </w:rPr>
      </w:pPr>
    </w:p>
    <w:tbl>
      <w:tblPr>
        <w:tblStyle w:val="TableGrid"/>
        <w:tblW w:w="0" w:type="auto"/>
        <w:tblLook w:val="04A0" w:firstRow="1" w:lastRow="0" w:firstColumn="1" w:lastColumn="0" w:noHBand="0" w:noVBand="1"/>
      </w:tblPr>
      <w:tblGrid>
        <w:gridCol w:w="1978"/>
        <w:gridCol w:w="3819"/>
        <w:gridCol w:w="4899"/>
      </w:tblGrid>
      <w:tr w:rsidR="00CC457E" w:rsidRPr="00F02ABA" w14:paraId="0ACD97F0" w14:textId="77777777" w:rsidTr="000D6029">
        <w:tc>
          <w:tcPr>
            <w:tcW w:w="2641" w:type="dxa"/>
          </w:tcPr>
          <w:p w14:paraId="6AC7C336" w14:textId="5548314D" w:rsidR="00CC457E" w:rsidRPr="00F02ABA" w:rsidRDefault="00CC457E" w:rsidP="00890165">
            <w:pPr>
              <w:pStyle w:val="BodyText"/>
              <w:spacing w:before="175"/>
              <w:rPr>
                <w:sz w:val="24"/>
                <w:szCs w:val="24"/>
              </w:rPr>
            </w:pPr>
            <w:r w:rsidRPr="00F02ABA">
              <w:rPr>
                <w:sz w:val="24"/>
                <w:szCs w:val="24"/>
              </w:rPr>
              <w:t>Data name</w:t>
            </w:r>
          </w:p>
        </w:tc>
        <w:tc>
          <w:tcPr>
            <w:tcW w:w="3547" w:type="dxa"/>
          </w:tcPr>
          <w:p w14:paraId="0C98DF8A" w14:textId="38AAEB4F" w:rsidR="00CC457E" w:rsidRPr="00F02ABA" w:rsidRDefault="00CC457E" w:rsidP="00890165">
            <w:pPr>
              <w:pStyle w:val="BodyText"/>
              <w:spacing w:before="175"/>
              <w:rPr>
                <w:sz w:val="24"/>
                <w:szCs w:val="24"/>
              </w:rPr>
            </w:pPr>
            <w:r w:rsidRPr="00F02ABA">
              <w:rPr>
                <w:sz w:val="24"/>
                <w:szCs w:val="24"/>
              </w:rPr>
              <w:t>Data Source (URL)</w:t>
            </w:r>
          </w:p>
        </w:tc>
        <w:tc>
          <w:tcPr>
            <w:tcW w:w="4508" w:type="dxa"/>
          </w:tcPr>
          <w:p w14:paraId="5FC45A6B" w14:textId="519BFAB2" w:rsidR="00CC457E" w:rsidRPr="00F02ABA" w:rsidRDefault="000F73B2" w:rsidP="00890165">
            <w:pPr>
              <w:pStyle w:val="BodyText"/>
              <w:spacing w:before="175"/>
              <w:rPr>
                <w:sz w:val="24"/>
                <w:szCs w:val="24"/>
              </w:rPr>
            </w:pPr>
            <w:r w:rsidRPr="00F02ABA">
              <w:rPr>
                <w:sz w:val="24"/>
                <w:szCs w:val="24"/>
              </w:rPr>
              <w:t>JSON link</w:t>
            </w:r>
          </w:p>
        </w:tc>
      </w:tr>
      <w:tr w:rsidR="00CC457E" w:rsidRPr="00F02ABA" w14:paraId="4DFAFDE7" w14:textId="77777777" w:rsidTr="000D6029">
        <w:tc>
          <w:tcPr>
            <w:tcW w:w="2641" w:type="dxa"/>
          </w:tcPr>
          <w:p w14:paraId="782814B5" w14:textId="74FAADCD" w:rsidR="00CC457E" w:rsidRPr="00F02ABA" w:rsidRDefault="00CC457E" w:rsidP="00890165">
            <w:pPr>
              <w:pStyle w:val="BodyText"/>
              <w:spacing w:before="175"/>
              <w:rPr>
                <w:sz w:val="24"/>
                <w:szCs w:val="24"/>
              </w:rPr>
            </w:pPr>
            <w:r w:rsidRPr="00F02ABA">
              <w:rPr>
                <w:sz w:val="24"/>
                <w:szCs w:val="24"/>
              </w:rPr>
              <w:t>Eviction Data</w:t>
            </w:r>
          </w:p>
        </w:tc>
        <w:tc>
          <w:tcPr>
            <w:tcW w:w="3547" w:type="dxa"/>
          </w:tcPr>
          <w:p w14:paraId="34AF6A2D" w14:textId="190154F0" w:rsidR="00CC457E" w:rsidRPr="00F02ABA" w:rsidRDefault="00B72AA2" w:rsidP="00890165">
            <w:pPr>
              <w:pStyle w:val="BodyText"/>
              <w:spacing w:before="175"/>
              <w:rPr>
                <w:sz w:val="24"/>
                <w:szCs w:val="24"/>
              </w:rPr>
            </w:pPr>
            <w:hyperlink r:id="rId8" w:history="1">
              <w:r w:rsidRPr="004B7F03">
                <w:rPr>
                  <w:rStyle w:val="Hyperlink"/>
                  <w:sz w:val="24"/>
                  <w:szCs w:val="24"/>
                </w:rPr>
                <w:t>https://data.cityofnewyork.us/City-Government/Evictions/6z8x-wfk4</w:t>
              </w:r>
            </w:hyperlink>
            <w:r>
              <w:rPr>
                <w:sz w:val="24"/>
                <w:szCs w:val="24"/>
              </w:rPr>
              <w:t xml:space="preserve"> [1]</w:t>
            </w:r>
          </w:p>
        </w:tc>
        <w:tc>
          <w:tcPr>
            <w:tcW w:w="4508" w:type="dxa"/>
          </w:tcPr>
          <w:p w14:paraId="48891517" w14:textId="6AB161D9" w:rsidR="00CC457E" w:rsidRPr="00F02ABA" w:rsidRDefault="00A02F23" w:rsidP="00890165">
            <w:pPr>
              <w:pStyle w:val="BodyText"/>
              <w:spacing w:before="175"/>
              <w:rPr>
                <w:sz w:val="24"/>
                <w:szCs w:val="24"/>
              </w:rPr>
            </w:pPr>
            <w:r w:rsidRPr="00F02ABA">
              <w:rPr>
                <w:sz w:val="24"/>
                <w:szCs w:val="24"/>
              </w:rPr>
              <w:t>https://data.cityofnewyork.us/resource/6z8x-wfk4.json?$limit=100000</w:t>
            </w:r>
          </w:p>
        </w:tc>
      </w:tr>
      <w:tr w:rsidR="00CC457E" w:rsidRPr="00F02ABA" w14:paraId="47C41E27" w14:textId="77777777" w:rsidTr="000D6029">
        <w:tc>
          <w:tcPr>
            <w:tcW w:w="2641" w:type="dxa"/>
          </w:tcPr>
          <w:p w14:paraId="0C4A763B" w14:textId="664D4BEB" w:rsidR="00CC457E" w:rsidRPr="00F02ABA" w:rsidRDefault="000F73B2" w:rsidP="00890165">
            <w:pPr>
              <w:pStyle w:val="BodyText"/>
              <w:spacing w:before="175"/>
              <w:rPr>
                <w:sz w:val="24"/>
                <w:szCs w:val="24"/>
              </w:rPr>
            </w:pPr>
            <w:r w:rsidRPr="00F02ABA">
              <w:rPr>
                <w:sz w:val="24"/>
                <w:szCs w:val="24"/>
              </w:rPr>
              <w:t>Income Data</w:t>
            </w:r>
          </w:p>
        </w:tc>
        <w:tc>
          <w:tcPr>
            <w:tcW w:w="3547" w:type="dxa"/>
          </w:tcPr>
          <w:p w14:paraId="1FA67713" w14:textId="7CDFA8AE" w:rsidR="00CC457E" w:rsidRPr="00F02ABA" w:rsidRDefault="00B72AA2" w:rsidP="00890165">
            <w:pPr>
              <w:pStyle w:val="BodyText"/>
              <w:spacing w:before="175"/>
              <w:rPr>
                <w:sz w:val="24"/>
                <w:szCs w:val="24"/>
              </w:rPr>
            </w:pPr>
            <w:hyperlink r:id="rId9" w:history="1">
              <w:r w:rsidRPr="004B7F03">
                <w:rPr>
                  <w:rStyle w:val="Hyperlink"/>
                  <w:sz w:val="24"/>
                  <w:szCs w:val="24"/>
                </w:rPr>
                <w:t>https://datausa.io/profile/geo/new-york-ny#economy</w:t>
              </w:r>
            </w:hyperlink>
            <w:r>
              <w:rPr>
                <w:sz w:val="24"/>
                <w:szCs w:val="24"/>
              </w:rPr>
              <w:t xml:space="preserve"> [2]</w:t>
            </w:r>
          </w:p>
        </w:tc>
        <w:tc>
          <w:tcPr>
            <w:tcW w:w="4508" w:type="dxa"/>
          </w:tcPr>
          <w:p w14:paraId="5032CBE0" w14:textId="4528C228" w:rsidR="00CC457E" w:rsidRPr="00F02ABA" w:rsidRDefault="00AC26CE" w:rsidP="00890165">
            <w:pPr>
              <w:pStyle w:val="BodyText"/>
              <w:spacing w:before="175"/>
              <w:rPr>
                <w:sz w:val="24"/>
                <w:szCs w:val="24"/>
              </w:rPr>
            </w:pPr>
            <w:r w:rsidRPr="00F02ABA">
              <w:rPr>
                <w:sz w:val="24"/>
                <w:szCs w:val="24"/>
              </w:rPr>
              <w:t xml:space="preserve">Data downloaded </w:t>
            </w:r>
            <w:r w:rsidR="00D5699D" w:rsidRPr="00F02ABA">
              <w:rPr>
                <w:sz w:val="24"/>
                <w:szCs w:val="24"/>
              </w:rPr>
              <w:t xml:space="preserve">and imported </w:t>
            </w:r>
            <w:r w:rsidRPr="00F02ABA">
              <w:rPr>
                <w:sz w:val="24"/>
                <w:szCs w:val="24"/>
              </w:rPr>
              <w:t xml:space="preserve">as a </w:t>
            </w:r>
            <w:r w:rsidR="00145DD8" w:rsidRPr="00F02ABA">
              <w:rPr>
                <w:sz w:val="24"/>
                <w:szCs w:val="24"/>
              </w:rPr>
              <w:t xml:space="preserve">csv file </w:t>
            </w:r>
          </w:p>
        </w:tc>
      </w:tr>
      <w:tr w:rsidR="000D6029" w:rsidRPr="00F02ABA" w14:paraId="03AF7432" w14:textId="77777777" w:rsidTr="000D6029">
        <w:tc>
          <w:tcPr>
            <w:tcW w:w="2641" w:type="dxa"/>
          </w:tcPr>
          <w:p w14:paraId="49C58679" w14:textId="4F33C40A" w:rsidR="000D6029" w:rsidRPr="00F02ABA" w:rsidRDefault="000D6029" w:rsidP="000D6029">
            <w:pPr>
              <w:pStyle w:val="BodyText"/>
              <w:spacing w:before="175"/>
              <w:rPr>
                <w:sz w:val="24"/>
                <w:szCs w:val="24"/>
              </w:rPr>
            </w:pPr>
            <w:r w:rsidRPr="00F02ABA">
              <w:rPr>
                <w:sz w:val="24"/>
                <w:szCs w:val="24"/>
              </w:rPr>
              <w:t>Population Data</w:t>
            </w:r>
          </w:p>
        </w:tc>
        <w:tc>
          <w:tcPr>
            <w:tcW w:w="3547" w:type="dxa"/>
          </w:tcPr>
          <w:p w14:paraId="39C4B4A9" w14:textId="56C04848" w:rsidR="000D6029" w:rsidRPr="00F02ABA" w:rsidRDefault="00B72AA2" w:rsidP="000D6029">
            <w:pPr>
              <w:pStyle w:val="BodyText"/>
              <w:spacing w:before="175"/>
              <w:rPr>
                <w:sz w:val="24"/>
                <w:szCs w:val="24"/>
              </w:rPr>
            </w:pPr>
            <w:hyperlink r:id="rId10" w:history="1">
              <w:r w:rsidRPr="004B7F03">
                <w:rPr>
                  <w:rStyle w:val="Hyperlink"/>
                  <w:sz w:val="24"/>
                  <w:szCs w:val="24"/>
                </w:rPr>
                <w:t>https://data.ny.gov/Government-Finance/Annual-Population-Estimates-for-New-York-State-and/krt9-ym2k</w:t>
              </w:r>
            </w:hyperlink>
            <w:r>
              <w:rPr>
                <w:sz w:val="24"/>
                <w:szCs w:val="24"/>
              </w:rPr>
              <w:t xml:space="preserve"> [3]</w:t>
            </w:r>
          </w:p>
        </w:tc>
        <w:tc>
          <w:tcPr>
            <w:tcW w:w="4508" w:type="dxa"/>
          </w:tcPr>
          <w:p w14:paraId="4A539607" w14:textId="5423B15B" w:rsidR="000D6029" w:rsidRPr="00F02ABA" w:rsidRDefault="000D6029" w:rsidP="000D6029">
            <w:pPr>
              <w:pStyle w:val="BodyText"/>
              <w:spacing w:before="175"/>
              <w:rPr>
                <w:sz w:val="24"/>
                <w:szCs w:val="24"/>
              </w:rPr>
            </w:pPr>
            <w:r w:rsidRPr="00F02ABA">
              <w:rPr>
                <w:sz w:val="24"/>
                <w:szCs w:val="24"/>
              </w:rPr>
              <w:t>https://data.ny.gov/resource/krt9-ym2k.json?$limit=100000</w:t>
            </w:r>
          </w:p>
        </w:tc>
      </w:tr>
    </w:tbl>
    <w:p w14:paraId="27D3453D" w14:textId="77777777" w:rsidR="00145DD8" w:rsidRPr="00F02ABA" w:rsidRDefault="00145DD8" w:rsidP="008B660E">
      <w:pPr>
        <w:pStyle w:val="BodyText"/>
        <w:spacing w:before="175"/>
        <w:rPr>
          <w:sz w:val="24"/>
          <w:szCs w:val="24"/>
        </w:rPr>
      </w:pPr>
    </w:p>
    <w:p w14:paraId="011771F8" w14:textId="27E74808" w:rsidR="008B660E" w:rsidRDefault="008B660E" w:rsidP="00361F1F">
      <w:pPr>
        <w:pStyle w:val="BodyText"/>
        <w:spacing w:before="175"/>
        <w:jc w:val="both"/>
        <w:rPr>
          <w:sz w:val="24"/>
          <w:szCs w:val="24"/>
        </w:rPr>
      </w:pPr>
      <w:r w:rsidRPr="00F02ABA">
        <w:rPr>
          <w:sz w:val="24"/>
          <w:szCs w:val="24"/>
        </w:rPr>
        <w:t xml:space="preserve">Note that the </w:t>
      </w:r>
      <w:r w:rsidR="00871B9A" w:rsidRPr="00F02ABA">
        <w:rPr>
          <w:sz w:val="24"/>
          <w:szCs w:val="24"/>
        </w:rPr>
        <w:t xml:space="preserve">query </w:t>
      </w:r>
      <w:r w:rsidR="00662C7B">
        <w:rPr>
          <w:sz w:val="24"/>
          <w:szCs w:val="24"/>
        </w:rPr>
        <w:t>“</w:t>
      </w:r>
      <w:r w:rsidR="000503C8" w:rsidRPr="00F02ABA">
        <w:rPr>
          <w:sz w:val="24"/>
          <w:szCs w:val="24"/>
        </w:rPr>
        <w:t>?$limit=100000</w:t>
      </w:r>
      <w:r w:rsidR="00662C7B">
        <w:rPr>
          <w:sz w:val="24"/>
          <w:szCs w:val="24"/>
        </w:rPr>
        <w:t>”</w:t>
      </w:r>
      <w:r w:rsidR="000503C8" w:rsidRPr="00F02ABA">
        <w:rPr>
          <w:sz w:val="24"/>
          <w:szCs w:val="24"/>
        </w:rPr>
        <w:t xml:space="preserve"> is added to </w:t>
      </w:r>
      <w:r w:rsidR="00A7698D" w:rsidRPr="00F02ABA">
        <w:rPr>
          <w:sz w:val="24"/>
          <w:szCs w:val="24"/>
        </w:rPr>
        <w:t xml:space="preserve">the </w:t>
      </w:r>
      <w:proofErr w:type="spellStart"/>
      <w:r w:rsidR="00A7698D" w:rsidRPr="00F02ABA">
        <w:rPr>
          <w:sz w:val="24"/>
          <w:szCs w:val="24"/>
        </w:rPr>
        <w:t>json</w:t>
      </w:r>
      <w:proofErr w:type="spellEnd"/>
      <w:r w:rsidR="00A7698D" w:rsidRPr="00F02ABA">
        <w:rPr>
          <w:sz w:val="24"/>
          <w:szCs w:val="24"/>
        </w:rPr>
        <w:t xml:space="preserve"> strings of both datasets, to increase the </w:t>
      </w:r>
      <w:proofErr w:type="spellStart"/>
      <w:r w:rsidR="00A7698D" w:rsidRPr="00F02ABA">
        <w:rPr>
          <w:sz w:val="24"/>
          <w:szCs w:val="24"/>
        </w:rPr>
        <w:t>json</w:t>
      </w:r>
      <w:proofErr w:type="spellEnd"/>
      <w:r w:rsidR="00A7698D" w:rsidRPr="00F02ABA">
        <w:rPr>
          <w:sz w:val="24"/>
          <w:szCs w:val="24"/>
        </w:rPr>
        <w:t xml:space="preserve"> </w:t>
      </w:r>
      <w:r w:rsidR="00A242F4">
        <w:rPr>
          <w:sz w:val="24"/>
          <w:szCs w:val="24"/>
        </w:rPr>
        <w:t xml:space="preserve">row </w:t>
      </w:r>
      <w:r w:rsidR="00A7698D" w:rsidRPr="00F02ABA">
        <w:rPr>
          <w:sz w:val="24"/>
          <w:szCs w:val="24"/>
        </w:rPr>
        <w:t>limit from 1,000 to 100,000.</w:t>
      </w:r>
    </w:p>
    <w:p w14:paraId="6774C576" w14:textId="0D3BDB6D" w:rsidR="009A4561" w:rsidRPr="00F02ABA" w:rsidRDefault="009A4561" w:rsidP="008B660E">
      <w:pPr>
        <w:pStyle w:val="BodyText"/>
        <w:spacing w:before="175"/>
        <w:rPr>
          <w:sz w:val="24"/>
          <w:szCs w:val="24"/>
        </w:rPr>
      </w:pPr>
      <w:r>
        <w:rPr>
          <w:noProof/>
        </w:rPr>
        <w:drawing>
          <wp:inline distT="0" distB="0" distL="0" distR="0" wp14:anchorId="4C5DAF60" wp14:editId="344B0A27">
            <wp:extent cx="6654800" cy="1198245"/>
            <wp:effectExtent l="0" t="0" r="0" b="190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stretch>
                      <a:fillRect/>
                    </a:stretch>
                  </pic:blipFill>
                  <pic:spPr>
                    <a:xfrm>
                      <a:off x="0" y="0"/>
                      <a:ext cx="6654800" cy="1198245"/>
                    </a:xfrm>
                    <a:prstGeom prst="rect">
                      <a:avLst/>
                    </a:prstGeom>
                  </pic:spPr>
                </pic:pic>
              </a:graphicData>
            </a:graphic>
          </wp:inline>
        </w:drawing>
      </w:r>
    </w:p>
    <w:p w14:paraId="65F96E24" w14:textId="44D72632" w:rsidR="00A7698D" w:rsidRDefault="00A7698D" w:rsidP="00361F1F">
      <w:pPr>
        <w:pStyle w:val="BodyText"/>
        <w:spacing w:before="175"/>
        <w:jc w:val="both"/>
        <w:rPr>
          <w:sz w:val="24"/>
          <w:szCs w:val="24"/>
        </w:rPr>
      </w:pPr>
      <w:r w:rsidRPr="00F02ABA">
        <w:rPr>
          <w:sz w:val="24"/>
          <w:szCs w:val="24"/>
        </w:rPr>
        <w:t xml:space="preserve">For the </w:t>
      </w:r>
      <w:r w:rsidR="00AF3570" w:rsidRPr="00F02ABA">
        <w:rPr>
          <w:sz w:val="24"/>
          <w:szCs w:val="24"/>
        </w:rPr>
        <w:t xml:space="preserve">income data, the </w:t>
      </w:r>
      <w:r w:rsidR="00366B06" w:rsidRPr="00F02ABA">
        <w:rPr>
          <w:sz w:val="24"/>
          <w:szCs w:val="24"/>
        </w:rPr>
        <w:t xml:space="preserve">data is downloaded and stored as a csv file (included in the zip file for </w:t>
      </w:r>
      <w:r w:rsidR="005F273B" w:rsidRPr="00F02ABA">
        <w:rPr>
          <w:sz w:val="24"/>
          <w:szCs w:val="24"/>
        </w:rPr>
        <w:t xml:space="preserve">this </w:t>
      </w:r>
      <w:r w:rsidR="00366B06" w:rsidRPr="00F02ABA">
        <w:rPr>
          <w:sz w:val="24"/>
          <w:szCs w:val="24"/>
        </w:rPr>
        <w:t>assignment) and the data is read into the</w:t>
      </w:r>
      <w:r w:rsidR="0032521C">
        <w:rPr>
          <w:sz w:val="24"/>
          <w:szCs w:val="24"/>
        </w:rPr>
        <w:t xml:space="preserve"> </w:t>
      </w:r>
      <w:proofErr w:type="spellStart"/>
      <w:r w:rsidR="0032521C">
        <w:rPr>
          <w:sz w:val="24"/>
          <w:szCs w:val="24"/>
        </w:rPr>
        <w:t>jupyter</w:t>
      </w:r>
      <w:proofErr w:type="spellEnd"/>
      <w:r w:rsidR="0032521C">
        <w:rPr>
          <w:sz w:val="24"/>
          <w:szCs w:val="24"/>
        </w:rPr>
        <w:t xml:space="preserve"> notebook using the .</w:t>
      </w:r>
      <w:proofErr w:type="spellStart"/>
      <w:r w:rsidR="0032521C">
        <w:rPr>
          <w:sz w:val="24"/>
          <w:szCs w:val="24"/>
        </w:rPr>
        <w:t>read_csv</w:t>
      </w:r>
      <w:proofErr w:type="spellEnd"/>
      <w:r w:rsidR="0032521C">
        <w:rPr>
          <w:sz w:val="24"/>
          <w:szCs w:val="24"/>
        </w:rPr>
        <w:t xml:space="preserve">() method. </w:t>
      </w:r>
      <w:r w:rsidR="0032521C" w:rsidRPr="00645795">
        <w:rPr>
          <w:sz w:val="24"/>
          <w:szCs w:val="24"/>
        </w:rPr>
        <w:t xml:space="preserve">This method </w:t>
      </w:r>
      <w:r w:rsidR="00D9198C">
        <w:rPr>
          <w:sz w:val="24"/>
          <w:szCs w:val="24"/>
        </w:rPr>
        <w:t>is</w:t>
      </w:r>
      <w:r w:rsidR="0032521C" w:rsidRPr="00645795">
        <w:rPr>
          <w:sz w:val="24"/>
          <w:szCs w:val="24"/>
        </w:rPr>
        <w:t xml:space="preserve"> used as a review of the data showed it hadn’t been updated since 2020</w:t>
      </w:r>
      <w:r w:rsidR="00254AEB">
        <w:rPr>
          <w:sz w:val="24"/>
          <w:szCs w:val="24"/>
        </w:rPr>
        <w:t>,</w:t>
      </w:r>
      <w:r w:rsidR="00DF6A28" w:rsidRPr="00645795">
        <w:rPr>
          <w:sz w:val="24"/>
          <w:szCs w:val="24"/>
        </w:rPr>
        <w:t xml:space="preserve"> therefore the data </w:t>
      </w:r>
      <w:r w:rsidR="00D9198C">
        <w:rPr>
          <w:sz w:val="24"/>
          <w:szCs w:val="24"/>
        </w:rPr>
        <w:t>is</w:t>
      </w:r>
      <w:r w:rsidR="00DF6A28" w:rsidRPr="00645795">
        <w:rPr>
          <w:sz w:val="24"/>
          <w:szCs w:val="24"/>
        </w:rPr>
        <w:t xml:space="preserve"> already static and wouldn’t benefit from pulling the data live</w:t>
      </w:r>
      <w:r w:rsidR="00645795">
        <w:rPr>
          <w:sz w:val="24"/>
          <w:szCs w:val="24"/>
        </w:rPr>
        <w:t xml:space="preserve">. The directory of the notebook </w:t>
      </w:r>
      <w:r w:rsidR="00D9198C">
        <w:rPr>
          <w:sz w:val="24"/>
          <w:szCs w:val="24"/>
        </w:rPr>
        <w:t>is</w:t>
      </w:r>
      <w:r w:rsidR="00645795">
        <w:rPr>
          <w:sz w:val="24"/>
          <w:szCs w:val="24"/>
        </w:rPr>
        <w:t xml:space="preserve"> set to the </w:t>
      </w:r>
      <w:r w:rsidR="00254AEB">
        <w:rPr>
          <w:sz w:val="24"/>
          <w:szCs w:val="24"/>
        </w:rPr>
        <w:t xml:space="preserve">assignment folder using the </w:t>
      </w:r>
      <w:proofErr w:type="spellStart"/>
      <w:r w:rsidR="00A242F4">
        <w:rPr>
          <w:sz w:val="24"/>
          <w:szCs w:val="24"/>
        </w:rPr>
        <w:t>os.chdir</w:t>
      </w:r>
      <w:proofErr w:type="spellEnd"/>
      <w:r w:rsidR="00A242F4">
        <w:rPr>
          <w:sz w:val="24"/>
          <w:szCs w:val="24"/>
        </w:rPr>
        <w:t>() function</w:t>
      </w:r>
      <w:r w:rsidR="00AA1B04">
        <w:rPr>
          <w:sz w:val="24"/>
          <w:szCs w:val="24"/>
        </w:rPr>
        <w:t>:</w:t>
      </w:r>
    </w:p>
    <w:p w14:paraId="27FD5E8E" w14:textId="13A3236E" w:rsidR="00A242F4" w:rsidRPr="00F02ABA" w:rsidRDefault="005C4714" w:rsidP="008B660E">
      <w:pPr>
        <w:pStyle w:val="BodyText"/>
        <w:spacing w:before="175"/>
        <w:rPr>
          <w:sz w:val="24"/>
          <w:szCs w:val="24"/>
        </w:rPr>
      </w:pPr>
      <w:r>
        <w:rPr>
          <w:noProof/>
        </w:rPr>
        <w:lastRenderedPageBreak/>
        <w:drawing>
          <wp:inline distT="0" distB="0" distL="0" distR="0" wp14:anchorId="7492E589" wp14:editId="17706204">
            <wp:extent cx="6654800" cy="598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4800" cy="598170"/>
                    </a:xfrm>
                    <a:prstGeom prst="rect">
                      <a:avLst/>
                    </a:prstGeom>
                  </pic:spPr>
                </pic:pic>
              </a:graphicData>
            </a:graphic>
          </wp:inline>
        </w:drawing>
      </w:r>
    </w:p>
    <w:p w14:paraId="1CA6CC1F" w14:textId="60F7A371" w:rsidR="00EE6E43" w:rsidRDefault="00AA1B04">
      <w:pPr>
        <w:pStyle w:val="BodyText"/>
        <w:rPr>
          <w:sz w:val="24"/>
          <w:szCs w:val="24"/>
        </w:rPr>
      </w:pPr>
      <w:r>
        <w:rPr>
          <w:sz w:val="24"/>
          <w:szCs w:val="24"/>
        </w:rPr>
        <w:t xml:space="preserve">From there the file </w:t>
      </w:r>
      <w:r w:rsidR="00D9198C">
        <w:rPr>
          <w:sz w:val="24"/>
          <w:szCs w:val="24"/>
        </w:rPr>
        <w:t>can</w:t>
      </w:r>
      <w:r>
        <w:rPr>
          <w:sz w:val="24"/>
          <w:szCs w:val="24"/>
        </w:rPr>
        <w:t xml:space="preserve"> be read into the </w:t>
      </w:r>
      <w:proofErr w:type="spellStart"/>
      <w:r>
        <w:rPr>
          <w:sz w:val="24"/>
          <w:szCs w:val="24"/>
        </w:rPr>
        <w:t>read_csv</w:t>
      </w:r>
      <w:proofErr w:type="spellEnd"/>
      <w:r>
        <w:rPr>
          <w:sz w:val="24"/>
          <w:szCs w:val="24"/>
        </w:rPr>
        <w:t xml:space="preserve">() function </w:t>
      </w:r>
      <w:r w:rsidR="00F102B9">
        <w:rPr>
          <w:sz w:val="24"/>
          <w:szCs w:val="24"/>
        </w:rPr>
        <w:t>locally:</w:t>
      </w:r>
    </w:p>
    <w:p w14:paraId="47260444" w14:textId="187E83F1" w:rsidR="00F102B9" w:rsidRDefault="00F102B9">
      <w:pPr>
        <w:pStyle w:val="BodyText"/>
        <w:rPr>
          <w:sz w:val="24"/>
          <w:szCs w:val="24"/>
        </w:rPr>
      </w:pPr>
    </w:p>
    <w:p w14:paraId="489862DB" w14:textId="3F4916EE" w:rsidR="00F102B9" w:rsidRPr="00F02ABA" w:rsidRDefault="00F102B9" w:rsidP="00F102B9">
      <w:pPr>
        <w:pStyle w:val="BodyText"/>
        <w:jc w:val="center"/>
        <w:rPr>
          <w:sz w:val="24"/>
          <w:szCs w:val="24"/>
        </w:rPr>
      </w:pPr>
      <w:r>
        <w:rPr>
          <w:noProof/>
        </w:rPr>
        <w:drawing>
          <wp:inline distT="0" distB="0" distL="0" distR="0" wp14:anchorId="7201775C" wp14:editId="3D4CE887">
            <wp:extent cx="4143375" cy="7239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4143375" cy="723900"/>
                    </a:xfrm>
                    <a:prstGeom prst="rect">
                      <a:avLst/>
                    </a:prstGeom>
                  </pic:spPr>
                </pic:pic>
              </a:graphicData>
            </a:graphic>
          </wp:inline>
        </w:drawing>
      </w:r>
    </w:p>
    <w:p w14:paraId="54DEFE14" w14:textId="09C61644" w:rsidR="00EF1DF6" w:rsidRPr="00F02ABA" w:rsidRDefault="00EF1DF6">
      <w:pPr>
        <w:pStyle w:val="BodyText"/>
        <w:rPr>
          <w:sz w:val="24"/>
          <w:szCs w:val="24"/>
        </w:rPr>
      </w:pPr>
    </w:p>
    <w:p w14:paraId="0F50EFBF" w14:textId="7942E825" w:rsidR="00EF1DF6" w:rsidRPr="00F02ABA" w:rsidRDefault="00EF1DF6">
      <w:pPr>
        <w:pStyle w:val="BodyText"/>
        <w:rPr>
          <w:sz w:val="24"/>
          <w:szCs w:val="24"/>
          <w:u w:val="single"/>
        </w:rPr>
      </w:pPr>
      <w:r w:rsidRPr="00F02ABA">
        <w:rPr>
          <w:sz w:val="24"/>
          <w:szCs w:val="24"/>
          <w:u w:val="single"/>
        </w:rPr>
        <w:t>Step 2: Describe Data</w:t>
      </w:r>
    </w:p>
    <w:p w14:paraId="5CA3FA4F" w14:textId="5861F48A" w:rsidR="009E6FC4" w:rsidRPr="00F02ABA" w:rsidRDefault="009E6FC4">
      <w:pPr>
        <w:pStyle w:val="BodyText"/>
        <w:rPr>
          <w:sz w:val="24"/>
          <w:szCs w:val="24"/>
          <w:u w:val="single"/>
        </w:rPr>
      </w:pPr>
    </w:p>
    <w:p w14:paraId="12857A84" w14:textId="77777777" w:rsidR="007659DA" w:rsidRDefault="00F02ABA" w:rsidP="00361F1F">
      <w:pPr>
        <w:pStyle w:val="BodyText"/>
        <w:jc w:val="both"/>
        <w:rPr>
          <w:sz w:val="24"/>
          <w:szCs w:val="24"/>
        </w:rPr>
      </w:pPr>
      <w:r w:rsidRPr="00F02ABA">
        <w:rPr>
          <w:sz w:val="24"/>
          <w:szCs w:val="24"/>
        </w:rPr>
        <w:t xml:space="preserve">For </w:t>
      </w:r>
      <w:r w:rsidR="00885624">
        <w:rPr>
          <w:sz w:val="24"/>
          <w:szCs w:val="24"/>
        </w:rPr>
        <w:t>each</w:t>
      </w:r>
      <w:r w:rsidRPr="00F02ABA">
        <w:rPr>
          <w:sz w:val="24"/>
          <w:szCs w:val="24"/>
        </w:rPr>
        <w:t xml:space="preserve"> dataset, the </w:t>
      </w:r>
      <w:r w:rsidR="00695C29">
        <w:rPr>
          <w:sz w:val="24"/>
          <w:szCs w:val="24"/>
        </w:rPr>
        <w:t xml:space="preserve">methods </w:t>
      </w:r>
      <w:r w:rsidR="00260659">
        <w:rPr>
          <w:sz w:val="24"/>
          <w:szCs w:val="24"/>
        </w:rPr>
        <w:t xml:space="preserve">.columns, .info, .describe, </w:t>
      </w:r>
      <w:r w:rsidR="00A823FD">
        <w:rPr>
          <w:sz w:val="24"/>
          <w:szCs w:val="24"/>
        </w:rPr>
        <w:t xml:space="preserve">and .shape are used to give </w:t>
      </w:r>
      <w:r w:rsidR="00C67564">
        <w:rPr>
          <w:sz w:val="24"/>
          <w:szCs w:val="24"/>
        </w:rPr>
        <w:t>an idea of what each dataset looks like</w:t>
      </w:r>
      <w:r w:rsidR="00C45FDE">
        <w:rPr>
          <w:sz w:val="24"/>
          <w:szCs w:val="24"/>
        </w:rPr>
        <w:t xml:space="preserve">. </w:t>
      </w:r>
    </w:p>
    <w:p w14:paraId="680178FB" w14:textId="0F3FD2C5" w:rsidR="007659DA" w:rsidRDefault="007659DA">
      <w:pPr>
        <w:pStyle w:val="BodyText"/>
        <w:rPr>
          <w:sz w:val="24"/>
          <w:szCs w:val="24"/>
        </w:rPr>
      </w:pPr>
    </w:p>
    <w:p w14:paraId="1E8594A7" w14:textId="07AD68E9" w:rsidR="005D1555" w:rsidRDefault="005D1555" w:rsidP="005D1555">
      <w:pPr>
        <w:pStyle w:val="BodyText"/>
        <w:jc w:val="center"/>
        <w:rPr>
          <w:sz w:val="24"/>
          <w:szCs w:val="24"/>
        </w:rPr>
      </w:pPr>
      <w:r>
        <w:rPr>
          <w:noProof/>
        </w:rPr>
        <w:drawing>
          <wp:inline distT="0" distB="0" distL="0" distR="0" wp14:anchorId="229E6CA4" wp14:editId="4E3E9933">
            <wp:extent cx="2505075" cy="817808"/>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523792" cy="823918"/>
                    </a:xfrm>
                    <a:prstGeom prst="rect">
                      <a:avLst/>
                    </a:prstGeom>
                  </pic:spPr>
                </pic:pic>
              </a:graphicData>
            </a:graphic>
          </wp:inline>
        </w:drawing>
      </w:r>
    </w:p>
    <w:p w14:paraId="4130C653" w14:textId="77777777" w:rsidR="007659DA" w:rsidRDefault="007659DA">
      <w:pPr>
        <w:pStyle w:val="BodyText"/>
        <w:rPr>
          <w:sz w:val="24"/>
          <w:szCs w:val="24"/>
        </w:rPr>
      </w:pPr>
    </w:p>
    <w:p w14:paraId="40EF2AA0" w14:textId="02718E61" w:rsidR="00F02ABA" w:rsidRDefault="007659DA">
      <w:pPr>
        <w:pStyle w:val="BodyText"/>
        <w:rPr>
          <w:sz w:val="24"/>
          <w:szCs w:val="24"/>
        </w:rPr>
      </w:pPr>
      <w:r>
        <w:rPr>
          <w:sz w:val="24"/>
          <w:szCs w:val="24"/>
        </w:rPr>
        <w:t xml:space="preserve">Additionally the unique values of each dataset column </w:t>
      </w:r>
      <w:r w:rsidR="00D9198C">
        <w:rPr>
          <w:sz w:val="24"/>
          <w:szCs w:val="24"/>
        </w:rPr>
        <w:t>is</w:t>
      </w:r>
      <w:r>
        <w:rPr>
          <w:sz w:val="24"/>
          <w:szCs w:val="24"/>
        </w:rPr>
        <w:t xml:space="preserve"> printed using a for loop</w:t>
      </w:r>
      <w:r w:rsidR="0009295A">
        <w:rPr>
          <w:sz w:val="24"/>
          <w:szCs w:val="24"/>
        </w:rPr>
        <w:t>, along with a count of unique values for each column</w:t>
      </w:r>
      <w:r w:rsidR="005D1555">
        <w:rPr>
          <w:sz w:val="24"/>
          <w:szCs w:val="24"/>
        </w:rPr>
        <w:t>:</w:t>
      </w:r>
    </w:p>
    <w:p w14:paraId="7BEBC278" w14:textId="1E9064B7" w:rsidR="005D1555" w:rsidRDefault="005D1555">
      <w:pPr>
        <w:pStyle w:val="BodyText"/>
        <w:rPr>
          <w:sz w:val="24"/>
          <w:szCs w:val="24"/>
        </w:rPr>
      </w:pPr>
    </w:p>
    <w:p w14:paraId="24748258" w14:textId="46EF131C" w:rsidR="005D1555" w:rsidRPr="00F02ABA" w:rsidRDefault="005F0BE0" w:rsidP="005F0BE0">
      <w:pPr>
        <w:pStyle w:val="BodyText"/>
        <w:jc w:val="center"/>
        <w:rPr>
          <w:sz w:val="24"/>
          <w:szCs w:val="24"/>
        </w:rPr>
      </w:pPr>
      <w:r>
        <w:rPr>
          <w:noProof/>
        </w:rPr>
        <w:drawing>
          <wp:inline distT="0" distB="0" distL="0" distR="0" wp14:anchorId="5CBD066A" wp14:editId="1B949B4D">
            <wp:extent cx="5362575" cy="8858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362575" cy="885825"/>
                    </a:xfrm>
                    <a:prstGeom prst="rect">
                      <a:avLst/>
                    </a:prstGeom>
                  </pic:spPr>
                </pic:pic>
              </a:graphicData>
            </a:graphic>
          </wp:inline>
        </w:drawing>
      </w:r>
    </w:p>
    <w:p w14:paraId="6CBF0699" w14:textId="2A3144D9" w:rsidR="009E6FC4" w:rsidRDefault="009E6FC4">
      <w:pPr>
        <w:pStyle w:val="BodyText"/>
        <w:rPr>
          <w:sz w:val="24"/>
          <w:szCs w:val="24"/>
          <w:u w:val="single"/>
        </w:rPr>
      </w:pPr>
    </w:p>
    <w:p w14:paraId="3F2B09C1" w14:textId="1003D4D9" w:rsidR="00B64159" w:rsidRPr="00E73D3A" w:rsidRDefault="00B64159" w:rsidP="00B64159">
      <w:pPr>
        <w:pStyle w:val="BodyText"/>
        <w:numPr>
          <w:ilvl w:val="0"/>
          <w:numId w:val="5"/>
        </w:numPr>
        <w:rPr>
          <w:sz w:val="24"/>
          <w:szCs w:val="24"/>
          <w:u w:val="single"/>
        </w:rPr>
      </w:pPr>
      <w:r w:rsidRPr="00E73D3A">
        <w:rPr>
          <w:sz w:val="24"/>
          <w:szCs w:val="24"/>
          <w:u w:val="single"/>
        </w:rPr>
        <w:t>Eviction Data</w:t>
      </w:r>
    </w:p>
    <w:p w14:paraId="7E095568" w14:textId="471E690C" w:rsidR="006D12AC" w:rsidRPr="006F023B" w:rsidRDefault="006D12AC" w:rsidP="006D12AC">
      <w:pPr>
        <w:pStyle w:val="BodyText"/>
        <w:rPr>
          <w:sz w:val="24"/>
          <w:szCs w:val="24"/>
          <w:u w:val="single"/>
        </w:rPr>
      </w:pPr>
    </w:p>
    <w:p w14:paraId="55398F24" w14:textId="74D6D472" w:rsidR="003B0946" w:rsidRPr="006F023B" w:rsidRDefault="006F023B" w:rsidP="00707583">
      <w:pPr>
        <w:pStyle w:val="BodyText"/>
        <w:jc w:val="both"/>
        <w:rPr>
          <w:sz w:val="24"/>
          <w:szCs w:val="24"/>
        </w:rPr>
      </w:pPr>
      <w:r w:rsidRPr="006F023B">
        <w:rPr>
          <w:sz w:val="24"/>
          <w:szCs w:val="24"/>
        </w:rPr>
        <w:t xml:space="preserve">The eviction data </w:t>
      </w:r>
      <w:r>
        <w:rPr>
          <w:sz w:val="24"/>
          <w:szCs w:val="24"/>
        </w:rPr>
        <w:t xml:space="preserve">has a number of </w:t>
      </w:r>
      <w:r w:rsidR="0009295A">
        <w:rPr>
          <w:sz w:val="24"/>
          <w:szCs w:val="24"/>
        </w:rPr>
        <w:t xml:space="preserve">columns </w:t>
      </w:r>
      <w:r w:rsidR="000818A8">
        <w:rPr>
          <w:sz w:val="24"/>
          <w:szCs w:val="24"/>
        </w:rPr>
        <w:t xml:space="preserve">which could be useful for analysis; the marshal first </w:t>
      </w:r>
      <w:r w:rsidR="00D9198C">
        <w:rPr>
          <w:sz w:val="24"/>
          <w:szCs w:val="24"/>
        </w:rPr>
        <w:t>a</w:t>
      </w:r>
      <w:r w:rsidR="000818A8">
        <w:rPr>
          <w:sz w:val="24"/>
          <w:szCs w:val="24"/>
        </w:rPr>
        <w:t>nd last names are given, along with latitude and longitude data</w:t>
      </w:r>
      <w:r w:rsidR="00742960">
        <w:rPr>
          <w:sz w:val="24"/>
          <w:szCs w:val="24"/>
        </w:rPr>
        <w:t xml:space="preserve"> of each eviction, and the council district </w:t>
      </w:r>
      <w:r w:rsidR="0072770E">
        <w:rPr>
          <w:sz w:val="24"/>
          <w:szCs w:val="24"/>
        </w:rPr>
        <w:t xml:space="preserve">in which </w:t>
      </w:r>
      <w:r w:rsidR="00742960">
        <w:rPr>
          <w:sz w:val="24"/>
          <w:szCs w:val="24"/>
        </w:rPr>
        <w:t xml:space="preserve">the eviction was carried out. </w:t>
      </w:r>
      <w:r w:rsidR="0072186D">
        <w:rPr>
          <w:sz w:val="24"/>
          <w:szCs w:val="24"/>
        </w:rPr>
        <w:t xml:space="preserve">The data </w:t>
      </w:r>
      <w:r w:rsidR="00D973EA">
        <w:rPr>
          <w:sz w:val="24"/>
          <w:szCs w:val="24"/>
        </w:rPr>
        <w:t xml:space="preserve">shown is for the past 6 years (2017 to 2022), across all 5 boroughs of New York city. </w:t>
      </w:r>
      <w:r w:rsidR="0072770E">
        <w:rPr>
          <w:sz w:val="24"/>
          <w:szCs w:val="24"/>
        </w:rPr>
        <w:t xml:space="preserve">For this analysis the scope </w:t>
      </w:r>
      <w:r w:rsidR="00CA7F8B">
        <w:rPr>
          <w:sz w:val="24"/>
          <w:szCs w:val="24"/>
        </w:rPr>
        <w:t>is</w:t>
      </w:r>
      <w:r w:rsidR="0072770E">
        <w:rPr>
          <w:sz w:val="24"/>
          <w:szCs w:val="24"/>
        </w:rPr>
        <w:t xml:space="preserve"> limited to the number of </w:t>
      </w:r>
      <w:r w:rsidR="001C159B">
        <w:rPr>
          <w:sz w:val="24"/>
          <w:szCs w:val="24"/>
        </w:rPr>
        <w:t xml:space="preserve">evictions by borough and year </w:t>
      </w:r>
      <w:r w:rsidR="004272BA">
        <w:rPr>
          <w:sz w:val="24"/>
          <w:szCs w:val="24"/>
        </w:rPr>
        <w:t>–</w:t>
      </w:r>
      <w:r w:rsidR="001C159B">
        <w:rPr>
          <w:sz w:val="24"/>
          <w:szCs w:val="24"/>
        </w:rPr>
        <w:t xml:space="preserve"> </w:t>
      </w:r>
      <w:r w:rsidR="004272BA">
        <w:rPr>
          <w:sz w:val="24"/>
          <w:szCs w:val="24"/>
        </w:rPr>
        <w:t xml:space="preserve">for these columns the .info() function shows no null values, </w:t>
      </w:r>
      <w:r w:rsidR="003B0946">
        <w:rPr>
          <w:sz w:val="24"/>
          <w:szCs w:val="24"/>
        </w:rPr>
        <w:t>so it won’t be necessary to drop null values from this dataset.</w:t>
      </w:r>
      <w:r w:rsidR="00CA27BD">
        <w:rPr>
          <w:sz w:val="24"/>
          <w:szCs w:val="24"/>
        </w:rPr>
        <w:t xml:space="preserve"> The year data is captured in the </w:t>
      </w:r>
      <w:proofErr w:type="spellStart"/>
      <w:r w:rsidR="00CA27BD">
        <w:rPr>
          <w:sz w:val="24"/>
          <w:szCs w:val="24"/>
        </w:rPr>
        <w:t>eviction_date</w:t>
      </w:r>
      <w:proofErr w:type="spellEnd"/>
      <w:r w:rsidR="00CA27BD">
        <w:rPr>
          <w:sz w:val="24"/>
          <w:szCs w:val="24"/>
        </w:rPr>
        <w:t xml:space="preserve"> column but not in a form useful for analysis, </w:t>
      </w:r>
      <w:r w:rsidR="00707583">
        <w:rPr>
          <w:sz w:val="24"/>
          <w:szCs w:val="24"/>
        </w:rPr>
        <w:t xml:space="preserve">so this </w:t>
      </w:r>
      <w:r w:rsidR="00CA7F8B">
        <w:rPr>
          <w:sz w:val="24"/>
          <w:szCs w:val="24"/>
        </w:rPr>
        <w:t>needs</w:t>
      </w:r>
      <w:r w:rsidR="00707583">
        <w:rPr>
          <w:sz w:val="24"/>
          <w:szCs w:val="24"/>
        </w:rPr>
        <w:t xml:space="preserve"> to be extracted.</w:t>
      </w:r>
    </w:p>
    <w:p w14:paraId="714292B2" w14:textId="77777777" w:rsidR="006D12AC" w:rsidRPr="005F0BE0" w:rsidRDefault="006D12AC" w:rsidP="006D12AC">
      <w:pPr>
        <w:pStyle w:val="BodyText"/>
        <w:rPr>
          <w:sz w:val="24"/>
          <w:szCs w:val="24"/>
          <w:highlight w:val="yellow"/>
          <w:u w:val="single"/>
        </w:rPr>
      </w:pPr>
    </w:p>
    <w:p w14:paraId="29399AD8" w14:textId="0427B684" w:rsidR="00B64159" w:rsidRPr="00E73D3A" w:rsidRDefault="00B64159" w:rsidP="00B64159">
      <w:pPr>
        <w:pStyle w:val="BodyText"/>
        <w:numPr>
          <w:ilvl w:val="0"/>
          <w:numId w:val="5"/>
        </w:numPr>
        <w:rPr>
          <w:sz w:val="24"/>
          <w:szCs w:val="24"/>
          <w:u w:val="single"/>
        </w:rPr>
      </w:pPr>
      <w:r w:rsidRPr="00E73D3A">
        <w:rPr>
          <w:sz w:val="24"/>
          <w:szCs w:val="24"/>
          <w:u w:val="single"/>
        </w:rPr>
        <w:t>Income Data</w:t>
      </w:r>
    </w:p>
    <w:p w14:paraId="0291A3A0" w14:textId="0117DD55" w:rsidR="00522BDA" w:rsidRDefault="00522BDA" w:rsidP="00522BDA">
      <w:pPr>
        <w:pStyle w:val="BodyText"/>
        <w:rPr>
          <w:sz w:val="24"/>
          <w:szCs w:val="24"/>
          <w:highlight w:val="yellow"/>
        </w:rPr>
      </w:pPr>
    </w:p>
    <w:p w14:paraId="0CE67B61" w14:textId="1B471D62" w:rsidR="00522BDA" w:rsidRDefault="00AB1917" w:rsidP="00E86DB8">
      <w:pPr>
        <w:pStyle w:val="BodyText"/>
        <w:jc w:val="both"/>
        <w:rPr>
          <w:sz w:val="24"/>
          <w:szCs w:val="24"/>
        </w:rPr>
      </w:pPr>
      <w:r>
        <w:rPr>
          <w:sz w:val="24"/>
          <w:szCs w:val="24"/>
        </w:rPr>
        <w:t xml:space="preserve">Income data is given here for 8 years, from 2013 to 2020, and </w:t>
      </w:r>
      <w:r w:rsidR="00BC3409">
        <w:rPr>
          <w:sz w:val="24"/>
          <w:szCs w:val="24"/>
        </w:rPr>
        <w:t xml:space="preserve">is also for all 5 boroughs of New York city. </w:t>
      </w:r>
      <w:r w:rsidR="005D0049" w:rsidRPr="005D0049">
        <w:rPr>
          <w:sz w:val="24"/>
          <w:szCs w:val="24"/>
        </w:rPr>
        <w:t>Similar to the eviction data, the income data has no null values at all across any of its columns</w:t>
      </w:r>
      <w:r w:rsidR="00C2705A">
        <w:rPr>
          <w:sz w:val="24"/>
          <w:szCs w:val="24"/>
        </w:rPr>
        <w:t>.</w:t>
      </w:r>
      <w:r w:rsidR="005D0049">
        <w:rPr>
          <w:sz w:val="24"/>
          <w:szCs w:val="24"/>
        </w:rPr>
        <w:t xml:space="preserve"> </w:t>
      </w:r>
      <w:r w:rsidR="00C2705A">
        <w:rPr>
          <w:sz w:val="24"/>
          <w:szCs w:val="24"/>
        </w:rPr>
        <w:t>T</w:t>
      </w:r>
      <w:r w:rsidR="005D0049">
        <w:rPr>
          <w:sz w:val="24"/>
          <w:szCs w:val="24"/>
        </w:rPr>
        <w:t xml:space="preserve">here is a </w:t>
      </w:r>
      <w:r w:rsidR="00C2705A">
        <w:rPr>
          <w:sz w:val="24"/>
          <w:szCs w:val="24"/>
        </w:rPr>
        <w:t xml:space="preserve">column for race, but this only has 1 unique value </w:t>
      </w:r>
      <w:r w:rsidR="00C959C5">
        <w:rPr>
          <w:sz w:val="24"/>
          <w:szCs w:val="24"/>
        </w:rPr>
        <w:t xml:space="preserve">– therefore the column should be filtered out as it has no use. Geography data is </w:t>
      </w:r>
      <w:r w:rsidR="00CA27BD">
        <w:rPr>
          <w:sz w:val="24"/>
          <w:szCs w:val="24"/>
        </w:rPr>
        <w:t>also given</w:t>
      </w:r>
      <w:r w:rsidR="00183179">
        <w:rPr>
          <w:sz w:val="24"/>
          <w:szCs w:val="24"/>
        </w:rPr>
        <w:t>,</w:t>
      </w:r>
      <w:r w:rsidR="00E86DB8" w:rsidRPr="00E86DB8">
        <w:rPr>
          <w:sz w:val="24"/>
          <w:szCs w:val="24"/>
        </w:rPr>
        <w:t xml:space="preserve"> </w:t>
      </w:r>
      <w:r w:rsidR="00E86DB8">
        <w:rPr>
          <w:sz w:val="24"/>
          <w:szCs w:val="24"/>
        </w:rPr>
        <w:t>but in longform instead of by county</w:t>
      </w:r>
      <w:r w:rsidR="00183179">
        <w:rPr>
          <w:sz w:val="24"/>
          <w:szCs w:val="24"/>
        </w:rPr>
        <w:t xml:space="preserve"> – </w:t>
      </w:r>
      <w:r w:rsidR="00E86DB8">
        <w:rPr>
          <w:sz w:val="24"/>
          <w:szCs w:val="24"/>
        </w:rPr>
        <w:t xml:space="preserve">this </w:t>
      </w:r>
      <w:r w:rsidR="00CA7F8B">
        <w:rPr>
          <w:sz w:val="24"/>
          <w:szCs w:val="24"/>
        </w:rPr>
        <w:t>needs</w:t>
      </w:r>
      <w:r w:rsidR="00E86DB8">
        <w:rPr>
          <w:sz w:val="24"/>
          <w:szCs w:val="24"/>
        </w:rPr>
        <w:t xml:space="preserve"> to be </w:t>
      </w:r>
      <w:r w:rsidR="0093041F">
        <w:rPr>
          <w:sz w:val="24"/>
          <w:szCs w:val="24"/>
        </w:rPr>
        <w:t>separated</w:t>
      </w:r>
      <w:r w:rsidR="00E86DB8">
        <w:rPr>
          <w:sz w:val="24"/>
          <w:szCs w:val="24"/>
        </w:rPr>
        <w:t>.</w:t>
      </w:r>
    </w:p>
    <w:p w14:paraId="4E8FFDF5" w14:textId="77777777" w:rsidR="00E86DB8" w:rsidRPr="005F0BE0" w:rsidRDefault="00E86DB8" w:rsidP="00E86DB8">
      <w:pPr>
        <w:pStyle w:val="BodyText"/>
        <w:jc w:val="both"/>
        <w:rPr>
          <w:sz w:val="24"/>
          <w:szCs w:val="24"/>
          <w:highlight w:val="yellow"/>
          <w:u w:val="single"/>
        </w:rPr>
      </w:pPr>
    </w:p>
    <w:p w14:paraId="05D3CFEE" w14:textId="442B520A" w:rsidR="00B64159" w:rsidRPr="00E73D3A" w:rsidRDefault="00B64159" w:rsidP="00B64159">
      <w:pPr>
        <w:pStyle w:val="BodyText"/>
        <w:numPr>
          <w:ilvl w:val="0"/>
          <w:numId w:val="5"/>
        </w:numPr>
        <w:rPr>
          <w:sz w:val="24"/>
          <w:szCs w:val="24"/>
          <w:u w:val="single"/>
        </w:rPr>
      </w:pPr>
      <w:r w:rsidRPr="00E73D3A">
        <w:rPr>
          <w:sz w:val="24"/>
          <w:szCs w:val="24"/>
          <w:u w:val="single"/>
        </w:rPr>
        <w:t>Population Data</w:t>
      </w:r>
    </w:p>
    <w:p w14:paraId="4307F8EF" w14:textId="407E1F42" w:rsidR="00B64159" w:rsidRDefault="00B64159">
      <w:pPr>
        <w:pStyle w:val="BodyText"/>
        <w:rPr>
          <w:sz w:val="24"/>
          <w:szCs w:val="24"/>
          <w:u w:val="single"/>
        </w:rPr>
      </w:pPr>
    </w:p>
    <w:p w14:paraId="4181FB0C" w14:textId="2DFDB9AF" w:rsidR="0061379D" w:rsidRPr="0061379D" w:rsidRDefault="0061379D">
      <w:pPr>
        <w:pStyle w:val="BodyText"/>
        <w:rPr>
          <w:sz w:val="24"/>
          <w:szCs w:val="24"/>
        </w:rPr>
      </w:pPr>
      <w:r w:rsidRPr="0061379D">
        <w:rPr>
          <w:sz w:val="24"/>
          <w:szCs w:val="24"/>
        </w:rPr>
        <w:t xml:space="preserve">The </w:t>
      </w:r>
      <w:r>
        <w:rPr>
          <w:sz w:val="24"/>
          <w:szCs w:val="24"/>
        </w:rPr>
        <w:t xml:space="preserve">census population data </w:t>
      </w:r>
      <w:r w:rsidR="001D6F64">
        <w:rPr>
          <w:sz w:val="24"/>
          <w:szCs w:val="24"/>
        </w:rPr>
        <w:t>contains no null values</w:t>
      </w:r>
      <w:r w:rsidR="004529A9">
        <w:rPr>
          <w:sz w:val="24"/>
          <w:szCs w:val="24"/>
        </w:rPr>
        <w:t xml:space="preserve">, and </w:t>
      </w:r>
      <w:r w:rsidR="00A05DDE">
        <w:rPr>
          <w:sz w:val="24"/>
          <w:szCs w:val="24"/>
        </w:rPr>
        <w:t>contains population data for all New York counties from 1970 to 2021.</w:t>
      </w:r>
      <w:r w:rsidR="00CA7F8B">
        <w:rPr>
          <w:sz w:val="24"/>
          <w:szCs w:val="24"/>
        </w:rPr>
        <w:t xml:space="preserve"> </w:t>
      </w:r>
      <w:r w:rsidR="00A05DDE">
        <w:rPr>
          <w:sz w:val="24"/>
          <w:szCs w:val="24"/>
        </w:rPr>
        <w:t>S</w:t>
      </w:r>
      <w:r w:rsidR="002201A4">
        <w:rPr>
          <w:sz w:val="24"/>
          <w:szCs w:val="24"/>
        </w:rPr>
        <w:t xml:space="preserve">ome filtering </w:t>
      </w:r>
      <w:r w:rsidR="00CA7F8B">
        <w:rPr>
          <w:sz w:val="24"/>
          <w:szCs w:val="24"/>
        </w:rPr>
        <w:t>is</w:t>
      </w:r>
      <w:r w:rsidR="002201A4">
        <w:rPr>
          <w:sz w:val="24"/>
          <w:szCs w:val="24"/>
        </w:rPr>
        <w:t xml:space="preserve"> necessary </w:t>
      </w:r>
      <w:r w:rsidR="00CA7F8B">
        <w:rPr>
          <w:sz w:val="24"/>
          <w:szCs w:val="24"/>
        </w:rPr>
        <w:t xml:space="preserve">to </w:t>
      </w:r>
      <w:r w:rsidR="00B5119D">
        <w:rPr>
          <w:sz w:val="24"/>
          <w:szCs w:val="24"/>
        </w:rPr>
        <w:t>get only the most recent census data</w:t>
      </w:r>
      <w:r w:rsidR="00BC3409">
        <w:rPr>
          <w:sz w:val="24"/>
          <w:szCs w:val="24"/>
        </w:rPr>
        <w:t xml:space="preserve"> for the 5 counties (boroughs) under the New York municipality</w:t>
      </w:r>
      <w:r w:rsidR="00B5119D">
        <w:rPr>
          <w:sz w:val="24"/>
          <w:szCs w:val="24"/>
        </w:rPr>
        <w:t xml:space="preserve">, and an aggregating </w:t>
      </w:r>
      <w:r w:rsidR="00E73D3A">
        <w:rPr>
          <w:sz w:val="24"/>
          <w:szCs w:val="24"/>
        </w:rPr>
        <w:t xml:space="preserve">function is </w:t>
      </w:r>
      <w:r w:rsidR="00E73D3A">
        <w:rPr>
          <w:sz w:val="24"/>
          <w:szCs w:val="24"/>
        </w:rPr>
        <w:lastRenderedPageBreak/>
        <w:t>necessary to get the income data in a useful format, but otherwise there isn’t as much cleaning required as the other datasets.</w:t>
      </w:r>
    </w:p>
    <w:p w14:paraId="3D6C8969" w14:textId="77777777" w:rsidR="00B64159" w:rsidRDefault="00B64159">
      <w:pPr>
        <w:pStyle w:val="BodyText"/>
        <w:rPr>
          <w:sz w:val="24"/>
          <w:szCs w:val="24"/>
          <w:u w:val="single"/>
        </w:rPr>
      </w:pPr>
    </w:p>
    <w:p w14:paraId="6A1D6D5D" w14:textId="77777777" w:rsidR="00E73D3A" w:rsidRDefault="00E73D3A">
      <w:pPr>
        <w:pStyle w:val="BodyText"/>
        <w:rPr>
          <w:sz w:val="24"/>
          <w:szCs w:val="24"/>
          <w:u w:val="single"/>
        </w:rPr>
      </w:pPr>
    </w:p>
    <w:p w14:paraId="1151A9E0" w14:textId="109974AB" w:rsidR="00EF1DF6" w:rsidRPr="00F02ABA" w:rsidRDefault="00EF1DF6">
      <w:pPr>
        <w:pStyle w:val="BodyText"/>
        <w:rPr>
          <w:sz w:val="24"/>
          <w:szCs w:val="24"/>
          <w:u w:val="single"/>
        </w:rPr>
      </w:pPr>
      <w:r w:rsidRPr="00F02ABA">
        <w:rPr>
          <w:sz w:val="24"/>
          <w:szCs w:val="24"/>
          <w:u w:val="single"/>
        </w:rPr>
        <w:t xml:space="preserve">Step 3: </w:t>
      </w:r>
      <w:r w:rsidR="003628A6" w:rsidRPr="00F02ABA">
        <w:rPr>
          <w:sz w:val="24"/>
          <w:szCs w:val="24"/>
          <w:u w:val="single"/>
        </w:rPr>
        <w:t>Clean and Manipulate Data</w:t>
      </w:r>
    </w:p>
    <w:p w14:paraId="47ABFD39" w14:textId="4EC251F9" w:rsidR="0058634A" w:rsidRDefault="0058634A">
      <w:pPr>
        <w:pStyle w:val="BodyText"/>
        <w:rPr>
          <w:sz w:val="24"/>
          <w:szCs w:val="24"/>
          <w:u w:val="single"/>
        </w:rPr>
      </w:pPr>
    </w:p>
    <w:p w14:paraId="0FCF9820" w14:textId="58547294" w:rsidR="00747FE5" w:rsidRDefault="00747FE5" w:rsidP="00747FE5">
      <w:pPr>
        <w:pStyle w:val="BodyText"/>
        <w:numPr>
          <w:ilvl w:val="0"/>
          <w:numId w:val="4"/>
        </w:numPr>
        <w:rPr>
          <w:sz w:val="24"/>
          <w:szCs w:val="24"/>
          <w:u w:val="single"/>
        </w:rPr>
      </w:pPr>
      <w:r>
        <w:rPr>
          <w:sz w:val="24"/>
          <w:szCs w:val="24"/>
          <w:u w:val="single"/>
        </w:rPr>
        <w:t>Eviction Data</w:t>
      </w:r>
    </w:p>
    <w:p w14:paraId="3ABC8383" w14:textId="6D0E1A12" w:rsidR="00BF7D00" w:rsidRDefault="00BF7D00" w:rsidP="00BF7D00">
      <w:pPr>
        <w:pStyle w:val="BodyText"/>
        <w:rPr>
          <w:sz w:val="24"/>
          <w:szCs w:val="24"/>
          <w:u w:val="single"/>
        </w:rPr>
      </w:pPr>
    </w:p>
    <w:p w14:paraId="510B0A71" w14:textId="689EB237" w:rsidR="00BF7D00" w:rsidRDefault="008A03CE" w:rsidP="00361F1F">
      <w:pPr>
        <w:pStyle w:val="BodyText"/>
        <w:jc w:val="both"/>
        <w:rPr>
          <w:sz w:val="24"/>
          <w:szCs w:val="24"/>
        </w:rPr>
      </w:pPr>
      <w:r>
        <w:rPr>
          <w:sz w:val="24"/>
          <w:szCs w:val="24"/>
        </w:rPr>
        <w:t xml:space="preserve">From </w:t>
      </w:r>
      <w:r w:rsidR="008F1398">
        <w:rPr>
          <w:sz w:val="24"/>
          <w:szCs w:val="24"/>
        </w:rPr>
        <w:t xml:space="preserve">looking at the eviction data, the </w:t>
      </w:r>
      <w:proofErr w:type="spellStart"/>
      <w:r w:rsidR="00B3156C">
        <w:rPr>
          <w:sz w:val="24"/>
          <w:szCs w:val="24"/>
        </w:rPr>
        <w:t>executed_date</w:t>
      </w:r>
      <w:proofErr w:type="spellEnd"/>
      <w:r w:rsidR="00B3156C">
        <w:rPr>
          <w:sz w:val="24"/>
          <w:szCs w:val="24"/>
        </w:rPr>
        <w:t xml:space="preserve"> column is stored as </w:t>
      </w:r>
      <w:r w:rsidR="007A798F">
        <w:rPr>
          <w:sz w:val="24"/>
          <w:szCs w:val="24"/>
        </w:rPr>
        <w:t>an object data</w:t>
      </w:r>
      <w:r w:rsidR="00E41065">
        <w:rPr>
          <w:sz w:val="24"/>
          <w:szCs w:val="24"/>
        </w:rPr>
        <w:t>type</w:t>
      </w:r>
      <w:r w:rsidR="00175939">
        <w:rPr>
          <w:sz w:val="24"/>
          <w:szCs w:val="24"/>
        </w:rPr>
        <w:t xml:space="preserve"> which makes datetime functions </w:t>
      </w:r>
      <w:r w:rsidR="007A798F">
        <w:rPr>
          <w:sz w:val="24"/>
          <w:szCs w:val="24"/>
        </w:rPr>
        <w:t xml:space="preserve">difficult </w:t>
      </w:r>
      <w:r w:rsidR="00175939">
        <w:rPr>
          <w:sz w:val="24"/>
          <w:szCs w:val="24"/>
        </w:rPr>
        <w:t xml:space="preserve">– as such this needs to be converted to </w:t>
      </w:r>
      <w:r w:rsidR="009F2DED">
        <w:rPr>
          <w:sz w:val="24"/>
          <w:szCs w:val="24"/>
        </w:rPr>
        <w:t xml:space="preserve">a datetime </w:t>
      </w:r>
      <w:r w:rsidR="007239E6">
        <w:rPr>
          <w:sz w:val="24"/>
          <w:szCs w:val="24"/>
        </w:rPr>
        <w:t xml:space="preserve">datatype. This is done using the </w:t>
      </w:r>
      <w:r w:rsidR="009D30EB">
        <w:rPr>
          <w:sz w:val="24"/>
          <w:szCs w:val="24"/>
        </w:rPr>
        <w:t xml:space="preserve">pandas </w:t>
      </w:r>
      <w:proofErr w:type="spellStart"/>
      <w:r w:rsidR="009D30EB">
        <w:rPr>
          <w:sz w:val="24"/>
          <w:szCs w:val="24"/>
        </w:rPr>
        <w:t>to_datetime</w:t>
      </w:r>
      <w:proofErr w:type="spellEnd"/>
      <w:r w:rsidR="009D30EB">
        <w:rPr>
          <w:sz w:val="24"/>
          <w:szCs w:val="24"/>
        </w:rPr>
        <w:t xml:space="preserve">() </w:t>
      </w:r>
      <w:r w:rsidR="00D54804">
        <w:rPr>
          <w:sz w:val="24"/>
          <w:szCs w:val="24"/>
        </w:rPr>
        <w:t xml:space="preserve">method. </w:t>
      </w:r>
      <w:r w:rsidR="00536555">
        <w:rPr>
          <w:sz w:val="24"/>
          <w:szCs w:val="24"/>
        </w:rPr>
        <w:t>From there the</w:t>
      </w:r>
      <w:r w:rsidR="006A3857">
        <w:rPr>
          <w:sz w:val="24"/>
          <w:szCs w:val="24"/>
        </w:rPr>
        <w:t xml:space="preserve"> .year method is used on the</w:t>
      </w:r>
      <w:r w:rsidR="00536555">
        <w:rPr>
          <w:sz w:val="24"/>
          <w:szCs w:val="24"/>
        </w:rPr>
        <w:t xml:space="preserve"> </w:t>
      </w:r>
      <w:proofErr w:type="spellStart"/>
      <w:r w:rsidR="009408F1">
        <w:rPr>
          <w:sz w:val="24"/>
          <w:szCs w:val="24"/>
        </w:rPr>
        <w:t>DatetimeIndex</w:t>
      </w:r>
      <w:proofErr w:type="spellEnd"/>
      <w:r w:rsidR="009408F1">
        <w:rPr>
          <w:sz w:val="24"/>
          <w:szCs w:val="24"/>
        </w:rPr>
        <w:t>()</w:t>
      </w:r>
      <w:r w:rsidR="006A3857">
        <w:rPr>
          <w:sz w:val="24"/>
          <w:szCs w:val="24"/>
        </w:rPr>
        <w:t xml:space="preserve"> function </w:t>
      </w:r>
      <w:r w:rsidR="009408F1">
        <w:rPr>
          <w:sz w:val="24"/>
          <w:szCs w:val="24"/>
        </w:rPr>
        <w:t>to extract the year of each eviction.</w:t>
      </w:r>
    </w:p>
    <w:p w14:paraId="523B90B5" w14:textId="522B543B" w:rsidR="009408F1" w:rsidRDefault="009408F1" w:rsidP="00BF7D00">
      <w:pPr>
        <w:pStyle w:val="BodyText"/>
        <w:rPr>
          <w:sz w:val="24"/>
          <w:szCs w:val="24"/>
        </w:rPr>
      </w:pPr>
    </w:p>
    <w:p w14:paraId="634B4B86" w14:textId="2A6A4ED0" w:rsidR="009408F1" w:rsidRDefault="00D652C4" w:rsidP="00BF7D00">
      <w:pPr>
        <w:pStyle w:val="BodyText"/>
        <w:rPr>
          <w:sz w:val="24"/>
          <w:szCs w:val="24"/>
        </w:rPr>
      </w:pPr>
      <w:r>
        <w:rPr>
          <w:noProof/>
        </w:rPr>
        <w:drawing>
          <wp:inline distT="0" distB="0" distL="0" distR="0" wp14:anchorId="635ABBC9" wp14:editId="2AE2F99F">
            <wp:extent cx="65532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3200" cy="676275"/>
                    </a:xfrm>
                    <a:prstGeom prst="rect">
                      <a:avLst/>
                    </a:prstGeom>
                  </pic:spPr>
                </pic:pic>
              </a:graphicData>
            </a:graphic>
          </wp:inline>
        </w:drawing>
      </w:r>
    </w:p>
    <w:p w14:paraId="4B5E5927" w14:textId="6EC56390" w:rsidR="00D652C4" w:rsidRDefault="00D652C4" w:rsidP="00BF7D00">
      <w:pPr>
        <w:pStyle w:val="BodyText"/>
        <w:rPr>
          <w:sz w:val="24"/>
          <w:szCs w:val="24"/>
        </w:rPr>
      </w:pPr>
    </w:p>
    <w:p w14:paraId="2589903D" w14:textId="3824729D" w:rsidR="00806928" w:rsidRDefault="00E41065" w:rsidP="00361F1F">
      <w:pPr>
        <w:pStyle w:val="BodyText"/>
        <w:jc w:val="both"/>
        <w:rPr>
          <w:sz w:val="24"/>
          <w:szCs w:val="24"/>
        </w:rPr>
      </w:pPr>
      <w:r>
        <w:rPr>
          <w:sz w:val="24"/>
          <w:szCs w:val="24"/>
        </w:rPr>
        <w:t xml:space="preserve">Following this </w:t>
      </w:r>
      <w:r w:rsidR="00A50092">
        <w:rPr>
          <w:sz w:val="24"/>
          <w:szCs w:val="24"/>
        </w:rPr>
        <w:t xml:space="preserve">a </w:t>
      </w:r>
      <w:r w:rsidR="00132278">
        <w:rPr>
          <w:sz w:val="24"/>
          <w:szCs w:val="24"/>
        </w:rPr>
        <w:t xml:space="preserve">count of evictions </w:t>
      </w:r>
      <w:r w:rsidR="000364F9">
        <w:rPr>
          <w:sz w:val="24"/>
          <w:szCs w:val="24"/>
        </w:rPr>
        <w:t xml:space="preserve">via the </w:t>
      </w:r>
      <w:proofErr w:type="spellStart"/>
      <w:r w:rsidR="000364F9">
        <w:rPr>
          <w:sz w:val="24"/>
          <w:szCs w:val="24"/>
        </w:rPr>
        <w:t>eviction_zip</w:t>
      </w:r>
      <w:proofErr w:type="spellEnd"/>
      <w:r w:rsidR="000364F9">
        <w:rPr>
          <w:sz w:val="24"/>
          <w:szCs w:val="24"/>
        </w:rPr>
        <w:t xml:space="preserve"> column </w:t>
      </w:r>
      <w:r w:rsidR="00132278">
        <w:rPr>
          <w:sz w:val="24"/>
          <w:szCs w:val="24"/>
        </w:rPr>
        <w:t xml:space="preserve">is </w:t>
      </w:r>
      <w:r w:rsidR="00A50092">
        <w:rPr>
          <w:sz w:val="24"/>
          <w:szCs w:val="24"/>
        </w:rPr>
        <w:t>executed</w:t>
      </w:r>
      <w:r w:rsidR="000364F9">
        <w:rPr>
          <w:sz w:val="24"/>
          <w:szCs w:val="24"/>
        </w:rPr>
        <w:t xml:space="preserve">, </w:t>
      </w:r>
      <w:r w:rsidR="00291CD3">
        <w:rPr>
          <w:sz w:val="24"/>
          <w:szCs w:val="24"/>
        </w:rPr>
        <w:t xml:space="preserve">producing a pivot table </w:t>
      </w:r>
      <w:r w:rsidR="00132278">
        <w:rPr>
          <w:sz w:val="24"/>
          <w:szCs w:val="24"/>
        </w:rPr>
        <w:t xml:space="preserve">grouped by year and borough using </w:t>
      </w:r>
      <w:proofErr w:type="spellStart"/>
      <w:r w:rsidR="00132278">
        <w:rPr>
          <w:sz w:val="24"/>
          <w:szCs w:val="24"/>
        </w:rPr>
        <w:t>groupby</w:t>
      </w:r>
      <w:proofErr w:type="spellEnd"/>
      <w:r w:rsidR="00132278">
        <w:rPr>
          <w:sz w:val="24"/>
          <w:szCs w:val="24"/>
        </w:rPr>
        <w:t>()</w:t>
      </w:r>
      <w:r w:rsidR="00DF1153">
        <w:rPr>
          <w:sz w:val="24"/>
          <w:szCs w:val="24"/>
        </w:rPr>
        <w:t xml:space="preserve">. For further analysis this is then ungrouped </w:t>
      </w:r>
      <w:r w:rsidR="00291CD3">
        <w:rPr>
          <w:sz w:val="24"/>
          <w:szCs w:val="24"/>
        </w:rPr>
        <w:t xml:space="preserve">using </w:t>
      </w:r>
      <w:proofErr w:type="spellStart"/>
      <w:r w:rsidR="00291CD3">
        <w:rPr>
          <w:sz w:val="24"/>
          <w:szCs w:val="24"/>
        </w:rPr>
        <w:t>reset</w:t>
      </w:r>
      <w:r w:rsidR="00140E6F">
        <w:rPr>
          <w:sz w:val="24"/>
          <w:szCs w:val="24"/>
        </w:rPr>
        <w:t>_</w:t>
      </w:r>
      <w:r w:rsidR="00291CD3">
        <w:rPr>
          <w:sz w:val="24"/>
          <w:szCs w:val="24"/>
        </w:rPr>
        <w:t>index</w:t>
      </w:r>
      <w:proofErr w:type="spellEnd"/>
      <w:r w:rsidR="00291CD3">
        <w:rPr>
          <w:sz w:val="24"/>
          <w:szCs w:val="24"/>
        </w:rPr>
        <w:t xml:space="preserve">(), and the </w:t>
      </w:r>
      <w:r w:rsidR="00140E6F">
        <w:rPr>
          <w:sz w:val="24"/>
          <w:szCs w:val="24"/>
        </w:rPr>
        <w:t xml:space="preserve">column is renamed from </w:t>
      </w:r>
      <w:proofErr w:type="spellStart"/>
      <w:r w:rsidR="00140E6F">
        <w:rPr>
          <w:sz w:val="24"/>
          <w:szCs w:val="24"/>
        </w:rPr>
        <w:t>eviction_zip</w:t>
      </w:r>
      <w:proofErr w:type="spellEnd"/>
      <w:r w:rsidR="00140E6F">
        <w:rPr>
          <w:sz w:val="24"/>
          <w:szCs w:val="24"/>
        </w:rPr>
        <w:t xml:space="preserve"> </w:t>
      </w:r>
      <w:r w:rsidR="00CE1610">
        <w:rPr>
          <w:sz w:val="24"/>
          <w:szCs w:val="24"/>
        </w:rPr>
        <w:t xml:space="preserve">to </w:t>
      </w:r>
      <w:proofErr w:type="spellStart"/>
      <w:r w:rsidR="00CE1610">
        <w:rPr>
          <w:sz w:val="24"/>
          <w:szCs w:val="24"/>
        </w:rPr>
        <w:t>sum_evictions</w:t>
      </w:r>
      <w:proofErr w:type="spellEnd"/>
      <w:r w:rsidR="00CE1610">
        <w:rPr>
          <w:sz w:val="24"/>
          <w:szCs w:val="24"/>
        </w:rPr>
        <w:t>. This gives the final evictions dataset of evictions by year and borough.</w:t>
      </w:r>
    </w:p>
    <w:p w14:paraId="1EB897D0" w14:textId="2AA4D7B7" w:rsidR="00132278" w:rsidRDefault="00132278" w:rsidP="00BF7D00">
      <w:pPr>
        <w:pStyle w:val="BodyText"/>
        <w:rPr>
          <w:sz w:val="24"/>
          <w:szCs w:val="24"/>
        </w:rPr>
      </w:pPr>
    </w:p>
    <w:p w14:paraId="10F44719" w14:textId="3E5912C0" w:rsidR="00132278" w:rsidRDefault="00132278" w:rsidP="00BF7D00">
      <w:pPr>
        <w:pStyle w:val="BodyText"/>
        <w:rPr>
          <w:sz w:val="24"/>
          <w:szCs w:val="24"/>
        </w:rPr>
      </w:pPr>
      <w:r>
        <w:rPr>
          <w:noProof/>
        </w:rPr>
        <w:drawing>
          <wp:inline distT="0" distB="0" distL="0" distR="0" wp14:anchorId="7A31179A" wp14:editId="1DB46580">
            <wp:extent cx="6654800" cy="1175385"/>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7"/>
                    <a:stretch>
                      <a:fillRect/>
                    </a:stretch>
                  </pic:blipFill>
                  <pic:spPr>
                    <a:xfrm>
                      <a:off x="0" y="0"/>
                      <a:ext cx="6654800" cy="1175385"/>
                    </a:xfrm>
                    <a:prstGeom prst="rect">
                      <a:avLst/>
                    </a:prstGeom>
                  </pic:spPr>
                </pic:pic>
              </a:graphicData>
            </a:graphic>
          </wp:inline>
        </w:drawing>
      </w:r>
    </w:p>
    <w:p w14:paraId="5037EB41" w14:textId="77777777" w:rsidR="00175939" w:rsidRPr="008A03CE" w:rsidRDefault="00175939" w:rsidP="00BF7D00">
      <w:pPr>
        <w:pStyle w:val="BodyText"/>
        <w:rPr>
          <w:sz w:val="24"/>
          <w:szCs w:val="24"/>
        </w:rPr>
      </w:pPr>
    </w:p>
    <w:p w14:paraId="503CC41B" w14:textId="2F9C6C17" w:rsidR="00747FE5" w:rsidRDefault="00BF7D00" w:rsidP="00747FE5">
      <w:pPr>
        <w:pStyle w:val="BodyText"/>
        <w:numPr>
          <w:ilvl w:val="0"/>
          <w:numId w:val="4"/>
        </w:numPr>
        <w:rPr>
          <w:sz w:val="24"/>
          <w:szCs w:val="24"/>
          <w:u w:val="single"/>
        </w:rPr>
      </w:pPr>
      <w:r>
        <w:rPr>
          <w:sz w:val="24"/>
          <w:szCs w:val="24"/>
          <w:u w:val="single"/>
        </w:rPr>
        <w:t>Income Data</w:t>
      </w:r>
    </w:p>
    <w:p w14:paraId="1EEB7C6F" w14:textId="4F07AA8B" w:rsidR="00BF7D00" w:rsidRDefault="00BF7D00" w:rsidP="00BF7D00">
      <w:pPr>
        <w:pStyle w:val="BodyText"/>
        <w:rPr>
          <w:sz w:val="24"/>
          <w:szCs w:val="24"/>
          <w:u w:val="single"/>
        </w:rPr>
      </w:pPr>
    </w:p>
    <w:p w14:paraId="4FEEBEC9" w14:textId="4C7CBB20" w:rsidR="00CE1610" w:rsidRDefault="004751A9" w:rsidP="00361F1F">
      <w:pPr>
        <w:pStyle w:val="BodyText"/>
        <w:jc w:val="both"/>
        <w:rPr>
          <w:sz w:val="24"/>
          <w:szCs w:val="24"/>
        </w:rPr>
      </w:pPr>
      <w:r>
        <w:rPr>
          <w:sz w:val="24"/>
          <w:szCs w:val="24"/>
        </w:rPr>
        <w:t xml:space="preserve">The original income data has a geography column </w:t>
      </w:r>
      <w:r w:rsidR="00671EFA">
        <w:rPr>
          <w:sz w:val="24"/>
          <w:szCs w:val="24"/>
        </w:rPr>
        <w:t xml:space="preserve">giving the census tract, county and state the data was collected from; this </w:t>
      </w:r>
      <w:r w:rsidR="00531E36">
        <w:rPr>
          <w:sz w:val="24"/>
          <w:szCs w:val="24"/>
        </w:rPr>
        <w:t xml:space="preserve">is separated out using the </w:t>
      </w:r>
      <w:proofErr w:type="spellStart"/>
      <w:r w:rsidR="00531E36">
        <w:rPr>
          <w:sz w:val="24"/>
          <w:szCs w:val="24"/>
        </w:rPr>
        <w:t>str.split</w:t>
      </w:r>
      <w:proofErr w:type="spellEnd"/>
      <w:r w:rsidR="00531E36">
        <w:rPr>
          <w:sz w:val="24"/>
          <w:szCs w:val="24"/>
        </w:rPr>
        <w:t>()</w:t>
      </w:r>
      <w:r w:rsidR="005A4D48">
        <w:rPr>
          <w:sz w:val="24"/>
          <w:szCs w:val="24"/>
        </w:rPr>
        <w:t xml:space="preserve"> on the ‘,’ delimiter into 3 columns.</w:t>
      </w:r>
    </w:p>
    <w:p w14:paraId="6823A1F3" w14:textId="45193F6F" w:rsidR="005A4D48" w:rsidRDefault="005A4D48" w:rsidP="00361F1F">
      <w:pPr>
        <w:pStyle w:val="BodyText"/>
        <w:jc w:val="both"/>
        <w:rPr>
          <w:sz w:val="24"/>
          <w:szCs w:val="24"/>
        </w:rPr>
      </w:pPr>
      <w:r>
        <w:rPr>
          <w:sz w:val="24"/>
          <w:szCs w:val="24"/>
        </w:rPr>
        <w:t xml:space="preserve">From there the </w:t>
      </w:r>
      <w:r w:rsidR="005760DE">
        <w:rPr>
          <w:sz w:val="24"/>
          <w:szCs w:val="24"/>
        </w:rPr>
        <w:t>new data is merged with the original data using .merge()</w:t>
      </w:r>
      <w:r w:rsidR="00073C7A">
        <w:rPr>
          <w:sz w:val="24"/>
          <w:szCs w:val="24"/>
        </w:rPr>
        <w:t xml:space="preserve"> and an inner join</w:t>
      </w:r>
      <w:r w:rsidR="009E0B2B">
        <w:rPr>
          <w:sz w:val="24"/>
          <w:szCs w:val="24"/>
        </w:rPr>
        <w:t>, with the indices</w:t>
      </w:r>
      <w:r w:rsidR="0002520B">
        <w:rPr>
          <w:sz w:val="24"/>
          <w:szCs w:val="24"/>
        </w:rPr>
        <w:t xml:space="preserve"> used as the merge key (</w:t>
      </w:r>
      <w:proofErr w:type="spellStart"/>
      <w:r w:rsidR="0002520B">
        <w:rPr>
          <w:sz w:val="24"/>
          <w:szCs w:val="24"/>
        </w:rPr>
        <w:t>left_index</w:t>
      </w:r>
      <w:proofErr w:type="spellEnd"/>
      <w:r w:rsidR="0002520B">
        <w:rPr>
          <w:sz w:val="24"/>
          <w:szCs w:val="24"/>
        </w:rPr>
        <w:t xml:space="preserve"> = True, </w:t>
      </w:r>
      <w:proofErr w:type="spellStart"/>
      <w:r w:rsidR="0002520B">
        <w:rPr>
          <w:sz w:val="24"/>
          <w:szCs w:val="24"/>
        </w:rPr>
        <w:t>right_index</w:t>
      </w:r>
      <w:proofErr w:type="spellEnd"/>
      <w:r w:rsidR="0002520B">
        <w:rPr>
          <w:sz w:val="24"/>
          <w:szCs w:val="24"/>
        </w:rPr>
        <w:t xml:space="preserve"> = True).</w:t>
      </w:r>
    </w:p>
    <w:p w14:paraId="3E189594" w14:textId="502F20E3" w:rsidR="00531E36" w:rsidRDefault="00531E36" w:rsidP="00BF7D00">
      <w:pPr>
        <w:pStyle w:val="BodyText"/>
        <w:rPr>
          <w:sz w:val="24"/>
          <w:szCs w:val="24"/>
        </w:rPr>
      </w:pPr>
    </w:p>
    <w:p w14:paraId="3B0D814D" w14:textId="3B78A0BB" w:rsidR="00531E36" w:rsidRDefault="00531E36" w:rsidP="00531E36">
      <w:pPr>
        <w:pStyle w:val="BodyText"/>
        <w:jc w:val="center"/>
        <w:rPr>
          <w:sz w:val="24"/>
          <w:szCs w:val="24"/>
        </w:rPr>
      </w:pPr>
      <w:r>
        <w:rPr>
          <w:noProof/>
        </w:rPr>
        <w:drawing>
          <wp:inline distT="0" distB="0" distL="0" distR="0" wp14:anchorId="1DBAEB65" wp14:editId="26E543C8">
            <wp:extent cx="5657850" cy="18478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8"/>
                    <a:stretch>
                      <a:fillRect/>
                    </a:stretch>
                  </pic:blipFill>
                  <pic:spPr>
                    <a:xfrm>
                      <a:off x="0" y="0"/>
                      <a:ext cx="5657850" cy="1847850"/>
                    </a:xfrm>
                    <a:prstGeom prst="rect">
                      <a:avLst/>
                    </a:prstGeom>
                  </pic:spPr>
                </pic:pic>
              </a:graphicData>
            </a:graphic>
          </wp:inline>
        </w:drawing>
      </w:r>
    </w:p>
    <w:p w14:paraId="7522A5D1" w14:textId="2520C1C4" w:rsidR="00531E36" w:rsidRDefault="00531E36" w:rsidP="00BF7D00">
      <w:pPr>
        <w:pStyle w:val="BodyText"/>
        <w:rPr>
          <w:sz w:val="24"/>
          <w:szCs w:val="24"/>
          <w:u w:val="single"/>
        </w:rPr>
      </w:pPr>
    </w:p>
    <w:p w14:paraId="74B6306D" w14:textId="3D5ABF41" w:rsidR="00FD072E" w:rsidRDefault="00FD072E" w:rsidP="00361F1F">
      <w:pPr>
        <w:pStyle w:val="BodyText"/>
        <w:jc w:val="both"/>
        <w:rPr>
          <w:sz w:val="24"/>
          <w:szCs w:val="24"/>
        </w:rPr>
      </w:pPr>
      <w:r w:rsidRPr="00FD072E">
        <w:rPr>
          <w:sz w:val="24"/>
          <w:szCs w:val="24"/>
        </w:rPr>
        <w:t xml:space="preserve">Columns are renamed </w:t>
      </w:r>
      <w:r>
        <w:rPr>
          <w:sz w:val="24"/>
          <w:szCs w:val="24"/>
        </w:rPr>
        <w:t xml:space="preserve">using </w:t>
      </w:r>
      <w:r w:rsidR="00AF3C13">
        <w:rPr>
          <w:sz w:val="24"/>
          <w:szCs w:val="24"/>
        </w:rPr>
        <w:t>.rename</w:t>
      </w:r>
      <w:r w:rsidR="00725AFC">
        <w:rPr>
          <w:sz w:val="24"/>
          <w:szCs w:val="24"/>
        </w:rPr>
        <w:t xml:space="preserve">, and the values in the Borough column are replaced to correspond with the </w:t>
      </w:r>
      <w:r w:rsidR="00290266">
        <w:rPr>
          <w:sz w:val="24"/>
          <w:szCs w:val="24"/>
        </w:rPr>
        <w:t xml:space="preserve">terms for those boroughs given in the evictions dataset (i.e. Bronx, Brooklyn, </w:t>
      </w:r>
      <w:proofErr w:type="spellStart"/>
      <w:r w:rsidR="00290266">
        <w:rPr>
          <w:sz w:val="24"/>
          <w:szCs w:val="24"/>
        </w:rPr>
        <w:t>Manhatten</w:t>
      </w:r>
      <w:proofErr w:type="spellEnd"/>
      <w:r w:rsidR="00290266">
        <w:rPr>
          <w:sz w:val="24"/>
          <w:szCs w:val="24"/>
        </w:rPr>
        <w:t>, Queens, Staten Island).</w:t>
      </w:r>
    </w:p>
    <w:p w14:paraId="11DAB1B8" w14:textId="0DE096C5" w:rsidR="00310DDD" w:rsidRDefault="00310DDD" w:rsidP="00BF7D00">
      <w:pPr>
        <w:pStyle w:val="BodyText"/>
        <w:rPr>
          <w:sz w:val="24"/>
          <w:szCs w:val="24"/>
        </w:rPr>
      </w:pPr>
    </w:p>
    <w:p w14:paraId="7C04BC82" w14:textId="529CFF76" w:rsidR="00310DDD" w:rsidRDefault="00310DDD" w:rsidP="00361F1F">
      <w:pPr>
        <w:pStyle w:val="BodyText"/>
        <w:jc w:val="center"/>
        <w:rPr>
          <w:sz w:val="24"/>
          <w:szCs w:val="24"/>
        </w:rPr>
      </w:pPr>
      <w:r>
        <w:rPr>
          <w:noProof/>
        </w:rPr>
        <w:lastRenderedPageBreak/>
        <w:drawing>
          <wp:inline distT="0" distB="0" distL="0" distR="0" wp14:anchorId="39176AA6" wp14:editId="19820EF6">
            <wp:extent cx="5187125" cy="16383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9"/>
                    <a:stretch>
                      <a:fillRect/>
                    </a:stretch>
                  </pic:blipFill>
                  <pic:spPr>
                    <a:xfrm>
                      <a:off x="0" y="0"/>
                      <a:ext cx="5190196" cy="1639270"/>
                    </a:xfrm>
                    <a:prstGeom prst="rect">
                      <a:avLst/>
                    </a:prstGeom>
                  </pic:spPr>
                </pic:pic>
              </a:graphicData>
            </a:graphic>
          </wp:inline>
        </w:drawing>
      </w:r>
    </w:p>
    <w:p w14:paraId="6C0123E9" w14:textId="02CB9DE1" w:rsidR="00706AFE" w:rsidRDefault="00706AFE" w:rsidP="00BF7D00">
      <w:pPr>
        <w:pStyle w:val="BodyText"/>
        <w:rPr>
          <w:sz w:val="24"/>
          <w:szCs w:val="24"/>
        </w:rPr>
      </w:pPr>
    </w:p>
    <w:p w14:paraId="58747A82" w14:textId="1DA0150A" w:rsidR="00706AFE" w:rsidRDefault="00371391" w:rsidP="00361F1F">
      <w:pPr>
        <w:pStyle w:val="BodyText"/>
        <w:jc w:val="both"/>
        <w:rPr>
          <w:sz w:val="24"/>
          <w:szCs w:val="24"/>
        </w:rPr>
      </w:pPr>
      <w:r>
        <w:rPr>
          <w:sz w:val="24"/>
          <w:szCs w:val="24"/>
        </w:rPr>
        <w:t xml:space="preserve">Finally, similar to the process used with the eviction data, </w:t>
      </w:r>
      <w:r w:rsidR="00B13182">
        <w:rPr>
          <w:sz w:val="24"/>
          <w:szCs w:val="24"/>
        </w:rPr>
        <w:t xml:space="preserve">the mean household income and household income margin of error (MOE) </w:t>
      </w:r>
      <w:r w:rsidR="0041741A">
        <w:rPr>
          <w:sz w:val="24"/>
          <w:szCs w:val="24"/>
        </w:rPr>
        <w:t xml:space="preserve">by year and borough </w:t>
      </w:r>
      <w:r w:rsidR="00B13182">
        <w:rPr>
          <w:sz w:val="24"/>
          <w:szCs w:val="24"/>
        </w:rPr>
        <w:t xml:space="preserve">is </w:t>
      </w:r>
      <w:r w:rsidR="0041741A">
        <w:rPr>
          <w:sz w:val="24"/>
          <w:szCs w:val="24"/>
        </w:rPr>
        <w:t xml:space="preserve">displayed using </w:t>
      </w:r>
      <w:proofErr w:type="spellStart"/>
      <w:r w:rsidR="0041741A">
        <w:rPr>
          <w:sz w:val="24"/>
          <w:szCs w:val="24"/>
        </w:rPr>
        <w:t>groupby</w:t>
      </w:r>
      <w:proofErr w:type="spellEnd"/>
      <w:r w:rsidR="0041741A">
        <w:rPr>
          <w:sz w:val="24"/>
          <w:szCs w:val="24"/>
        </w:rPr>
        <w:t>().</w:t>
      </w:r>
      <w:r w:rsidR="009C72A1">
        <w:rPr>
          <w:sz w:val="24"/>
          <w:szCs w:val="24"/>
        </w:rPr>
        <w:t xml:space="preserve"> The values of mean household income and household income MOE are </w:t>
      </w:r>
      <w:r w:rsidR="00260243">
        <w:rPr>
          <w:sz w:val="24"/>
          <w:szCs w:val="24"/>
        </w:rPr>
        <w:t>rounded to 2 decimal places using .round(), and the index on the table is reset using .</w:t>
      </w:r>
      <w:proofErr w:type="spellStart"/>
      <w:r w:rsidR="00260243">
        <w:rPr>
          <w:sz w:val="24"/>
          <w:szCs w:val="24"/>
        </w:rPr>
        <w:t>reset_index</w:t>
      </w:r>
      <w:proofErr w:type="spellEnd"/>
      <w:r w:rsidR="00260243">
        <w:rPr>
          <w:sz w:val="24"/>
          <w:szCs w:val="24"/>
        </w:rPr>
        <w:t>()</w:t>
      </w:r>
      <w:r w:rsidR="00361F1F">
        <w:rPr>
          <w:sz w:val="24"/>
          <w:szCs w:val="24"/>
        </w:rPr>
        <w:t>:</w:t>
      </w:r>
    </w:p>
    <w:p w14:paraId="51C76E60" w14:textId="6AE24A17" w:rsidR="00B13182" w:rsidRDefault="00B13182" w:rsidP="00BF7D00">
      <w:pPr>
        <w:pStyle w:val="BodyText"/>
        <w:rPr>
          <w:sz w:val="24"/>
          <w:szCs w:val="24"/>
        </w:rPr>
      </w:pPr>
    </w:p>
    <w:p w14:paraId="06413FCE" w14:textId="1058ECC1" w:rsidR="00B13182" w:rsidRPr="00FD072E" w:rsidRDefault="007C7CC9" w:rsidP="00361F1F">
      <w:pPr>
        <w:pStyle w:val="BodyText"/>
        <w:jc w:val="center"/>
        <w:rPr>
          <w:sz w:val="24"/>
          <w:szCs w:val="24"/>
        </w:rPr>
      </w:pPr>
      <w:r>
        <w:rPr>
          <w:noProof/>
        </w:rPr>
        <w:drawing>
          <wp:inline distT="0" distB="0" distL="0" distR="0" wp14:anchorId="3E7F5F7C" wp14:editId="0AA4085B">
            <wp:extent cx="5654040" cy="1428617"/>
            <wp:effectExtent l="0" t="0" r="381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0"/>
                    <a:stretch>
                      <a:fillRect/>
                    </a:stretch>
                  </pic:blipFill>
                  <pic:spPr>
                    <a:xfrm>
                      <a:off x="0" y="0"/>
                      <a:ext cx="5708165" cy="1442293"/>
                    </a:xfrm>
                    <a:prstGeom prst="rect">
                      <a:avLst/>
                    </a:prstGeom>
                  </pic:spPr>
                </pic:pic>
              </a:graphicData>
            </a:graphic>
          </wp:inline>
        </w:drawing>
      </w:r>
    </w:p>
    <w:p w14:paraId="41A59566" w14:textId="77777777" w:rsidR="00FD072E" w:rsidRDefault="00FD072E" w:rsidP="00BF7D00">
      <w:pPr>
        <w:pStyle w:val="BodyText"/>
        <w:rPr>
          <w:sz w:val="24"/>
          <w:szCs w:val="24"/>
          <w:u w:val="single"/>
        </w:rPr>
      </w:pPr>
    </w:p>
    <w:p w14:paraId="4939BFF2" w14:textId="2185C52F" w:rsidR="00BF7D00" w:rsidRDefault="00BF7D00" w:rsidP="00747FE5">
      <w:pPr>
        <w:pStyle w:val="BodyText"/>
        <w:numPr>
          <w:ilvl w:val="0"/>
          <w:numId w:val="4"/>
        </w:numPr>
        <w:rPr>
          <w:sz w:val="24"/>
          <w:szCs w:val="24"/>
          <w:u w:val="single"/>
        </w:rPr>
      </w:pPr>
      <w:r>
        <w:rPr>
          <w:sz w:val="24"/>
          <w:szCs w:val="24"/>
          <w:u w:val="single"/>
        </w:rPr>
        <w:t>Population Data</w:t>
      </w:r>
    </w:p>
    <w:p w14:paraId="23EA59AB" w14:textId="77777777" w:rsidR="00BB24CB" w:rsidRDefault="00BB24CB" w:rsidP="00BB24CB">
      <w:pPr>
        <w:pStyle w:val="BodyText"/>
        <w:ind w:left="1080"/>
        <w:rPr>
          <w:sz w:val="24"/>
          <w:szCs w:val="24"/>
          <w:u w:val="single"/>
        </w:rPr>
      </w:pPr>
    </w:p>
    <w:p w14:paraId="766E754B" w14:textId="70875969" w:rsidR="00BF7D00" w:rsidRDefault="00A47D8B" w:rsidP="00361F1F">
      <w:pPr>
        <w:pStyle w:val="ListParagraph"/>
        <w:jc w:val="both"/>
        <w:rPr>
          <w:sz w:val="24"/>
          <w:szCs w:val="24"/>
        </w:rPr>
      </w:pPr>
      <w:r w:rsidRPr="00A47D8B">
        <w:rPr>
          <w:sz w:val="24"/>
          <w:szCs w:val="24"/>
        </w:rPr>
        <w:t xml:space="preserve">With the </w:t>
      </w:r>
      <w:r>
        <w:rPr>
          <w:sz w:val="24"/>
          <w:szCs w:val="24"/>
        </w:rPr>
        <w:t xml:space="preserve">population data, the </w:t>
      </w:r>
      <w:r w:rsidR="004725A8">
        <w:rPr>
          <w:sz w:val="24"/>
          <w:szCs w:val="24"/>
        </w:rPr>
        <w:t xml:space="preserve">dataset gives </w:t>
      </w:r>
      <w:r w:rsidR="005943E6">
        <w:rPr>
          <w:sz w:val="24"/>
          <w:szCs w:val="24"/>
        </w:rPr>
        <w:t xml:space="preserve">3 different population figures under the </w:t>
      </w:r>
      <w:proofErr w:type="spellStart"/>
      <w:r w:rsidR="005943E6">
        <w:rPr>
          <w:sz w:val="24"/>
          <w:szCs w:val="24"/>
        </w:rPr>
        <w:t>program_type</w:t>
      </w:r>
      <w:proofErr w:type="spellEnd"/>
      <w:r w:rsidR="005943E6">
        <w:rPr>
          <w:sz w:val="24"/>
          <w:szCs w:val="24"/>
        </w:rPr>
        <w:t xml:space="preserve"> column, </w:t>
      </w:r>
      <w:r w:rsidR="007A4A7A">
        <w:rPr>
          <w:sz w:val="24"/>
          <w:szCs w:val="24"/>
        </w:rPr>
        <w:t xml:space="preserve">2 of which are </w:t>
      </w:r>
      <w:r w:rsidR="00482888">
        <w:rPr>
          <w:sz w:val="24"/>
          <w:szCs w:val="24"/>
        </w:rPr>
        <w:t xml:space="preserve">population </w:t>
      </w:r>
      <w:r w:rsidR="007A4A7A">
        <w:rPr>
          <w:sz w:val="24"/>
          <w:szCs w:val="24"/>
        </w:rPr>
        <w:t>estimates:</w:t>
      </w:r>
    </w:p>
    <w:p w14:paraId="3CBD8BE8" w14:textId="4921FBBF" w:rsidR="007A4A7A" w:rsidRDefault="007A4A7A" w:rsidP="007A4A7A">
      <w:pPr>
        <w:pStyle w:val="ListParagraph"/>
        <w:rPr>
          <w:sz w:val="24"/>
          <w:szCs w:val="24"/>
        </w:rPr>
      </w:pPr>
    </w:p>
    <w:p w14:paraId="37C3AF58" w14:textId="6BBCB30D" w:rsidR="007A4A7A" w:rsidRDefault="007A4A7A" w:rsidP="007A4A7A">
      <w:pPr>
        <w:pStyle w:val="ListParagraph"/>
        <w:jc w:val="center"/>
        <w:rPr>
          <w:sz w:val="24"/>
          <w:szCs w:val="24"/>
        </w:rPr>
      </w:pPr>
      <w:r>
        <w:rPr>
          <w:noProof/>
        </w:rPr>
        <w:drawing>
          <wp:inline distT="0" distB="0" distL="0" distR="0" wp14:anchorId="3318CA29" wp14:editId="38673DDA">
            <wp:extent cx="4391025" cy="514350"/>
            <wp:effectExtent l="0" t="0" r="9525"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1"/>
                    <a:stretch>
                      <a:fillRect/>
                    </a:stretch>
                  </pic:blipFill>
                  <pic:spPr>
                    <a:xfrm>
                      <a:off x="0" y="0"/>
                      <a:ext cx="4391025" cy="514350"/>
                    </a:xfrm>
                    <a:prstGeom prst="rect">
                      <a:avLst/>
                    </a:prstGeom>
                  </pic:spPr>
                </pic:pic>
              </a:graphicData>
            </a:graphic>
          </wp:inline>
        </w:drawing>
      </w:r>
    </w:p>
    <w:p w14:paraId="1F60F614" w14:textId="77777777" w:rsidR="00054DFF" w:rsidRDefault="00054DFF" w:rsidP="00361F1F">
      <w:pPr>
        <w:pStyle w:val="ListParagraph"/>
        <w:jc w:val="both"/>
        <w:rPr>
          <w:sz w:val="24"/>
          <w:szCs w:val="24"/>
        </w:rPr>
      </w:pPr>
    </w:p>
    <w:p w14:paraId="412DF847" w14:textId="6F1824B3" w:rsidR="007A4A7A" w:rsidRDefault="00054DFF" w:rsidP="00361F1F">
      <w:pPr>
        <w:pStyle w:val="ListParagraph"/>
        <w:jc w:val="both"/>
        <w:rPr>
          <w:sz w:val="24"/>
          <w:szCs w:val="24"/>
        </w:rPr>
      </w:pPr>
      <w:r>
        <w:rPr>
          <w:sz w:val="24"/>
          <w:szCs w:val="24"/>
        </w:rPr>
        <w:t xml:space="preserve">For this analysis </w:t>
      </w:r>
      <w:r w:rsidR="00C00C23">
        <w:rPr>
          <w:sz w:val="24"/>
          <w:szCs w:val="24"/>
        </w:rPr>
        <w:t xml:space="preserve">and for convenience </w:t>
      </w:r>
      <w:r w:rsidR="00482888">
        <w:rPr>
          <w:sz w:val="24"/>
          <w:szCs w:val="24"/>
        </w:rPr>
        <w:t xml:space="preserve">only the “Census Base Population” entries </w:t>
      </w:r>
      <w:r w:rsidR="00C00C23">
        <w:rPr>
          <w:sz w:val="24"/>
          <w:szCs w:val="24"/>
        </w:rPr>
        <w:t xml:space="preserve">from 2020 </w:t>
      </w:r>
      <w:r w:rsidR="00482888">
        <w:rPr>
          <w:sz w:val="24"/>
          <w:szCs w:val="24"/>
        </w:rPr>
        <w:t>are used; to filter for this the following line of code is run:</w:t>
      </w:r>
    </w:p>
    <w:p w14:paraId="5D441E23" w14:textId="194513C3" w:rsidR="00482888" w:rsidRDefault="00482888" w:rsidP="00054DFF">
      <w:pPr>
        <w:pStyle w:val="ListParagraph"/>
        <w:rPr>
          <w:sz w:val="24"/>
          <w:szCs w:val="24"/>
        </w:rPr>
      </w:pPr>
    </w:p>
    <w:p w14:paraId="0A13DAAA" w14:textId="0891EFA6" w:rsidR="00482888" w:rsidRDefault="004B6316" w:rsidP="00054DFF">
      <w:pPr>
        <w:pStyle w:val="ListParagraph"/>
        <w:rPr>
          <w:sz w:val="24"/>
          <w:szCs w:val="24"/>
        </w:rPr>
      </w:pPr>
      <w:r>
        <w:rPr>
          <w:noProof/>
        </w:rPr>
        <w:drawing>
          <wp:inline distT="0" distB="0" distL="0" distR="0" wp14:anchorId="61A36FEC" wp14:editId="57547A86">
            <wp:extent cx="6654800" cy="330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4800" cy="330835"/>
                    </a:xfrm>
                    <a:prstGeom prst="rect">
                      <a:avLst/>
                    </a:prstGeom>
                  </pic:spPr>
                </pic:pic>
              </a:graphicData>
            </a:graphic>
          </wp:inline>
        </w:drawing>
      </w:r>
    </w:p>
    <w:p w14:paraId="4FDC1C66" w14:textId="11F15189" w:rsidR="007A4A7A" w:rsidRDefault="007A4A7A" w:rsidP="007A4A7A">
      <w:pPr>
        <w:pStyle w:val="ListParagraph"/>
        <w:rPr>
          <w:sz w:val="24"/>
          <w:szCs w:val="24"/>
          <w:u w:val="single"/>
        </w:rPr>
      </w:pPr>
    </w:p>
    <w:p w14:paraId="71D1B9DA" w14:textId="487B6629" w:rsidR="00B5660E" w:rsidRPr="00B5660E" w:rsidRDefault="00897EDF" w:rsidP="00361F1F">
      <w:pPr>
        <w:pStyle w:val="ListParagraph"/>
        <w:jc w:val="both"/>
        <w:rPr>
          <w:sz w:val="24"/>
          <w:szCs w:val="24"/>
        </w:rPr>
      </w:pPr>
      <w:r>
        <w:rPr>
          <w:sz w:val="24"/>
          <w:szCs w:val="24"/>
        </w:rPr>
        <w:t xml:space="preserve">The original dataset showed census figures for all counties in New York state – however as this analysis is only interested in the </w:t>
      </w:r>
      <w:r w:rsidR="008E6254">
        <w:rPr>
          <w:sz w:val="24"/>
          <w:szCs w:val="24"/>
        </w:rPr>
        <w:t>counties for New York city, this is filtered down to those 5 counties (or boroughs) using</w:t>
      </w:r>
      <w:r w:rsidR="00B16027">
        <w:rPr>
          <w:sz w:val="24"/>
          <w:szCs w:val="24"/>
        </w:rPr>
        <w:t xml:space="preserve"> </w:t>
      </w:r>
      <w:r w:rsidR="008E6254">
        <w:rPr>
          <w:sz w:val="24"/>
          <w:szCs w:val="24"/>
        </w:rPr>
        <w:t>.loc()</w:t>
      </w:r>
      <w:r w:rsidR="00DA1F93">
        <w:rPr>
          <w:sz w:val="24"/>
          <w:szCs w:val="24"/>
        </w:rPr>
        <w:t xml:space="preserve"> and .</w:t>
      </w:r>
      <w:proofErr w:type="spellStart"/>
      <w:r w:rsidR="00DA1F93">
        <w:rPr>
          <w:sz w:val="24"/>
          <w:szCs w:val="24"/>
        </w:rPr>
        <w:t>isin</w:t>
      </w:r>
      <w:proofErr w:type="spellEnd"/>
      <w:r w:rsidR="00DA1F93">
        <w:rPr>
          <w:sz w:val="24"/>
          <w:szCs w:val="24"/>
        </w:rPr>
        <w:t>().</w:t>
      </w:r>
      <w:r w:rsidR="008E6254">
        <w:rPr>
          <w:sz w:val="24"/>
          <w:szCs w:val="24"/>
        </w:rPr>
        <w:t xml:space="preserve"> </w:t>
      </w:r>
      <w:r w:rsidR="00C86F59">
        <w:rPr>
          <w:sz w:val="24"/>
          <w:szCs w:val="24"/>
        </w:rPr>
        <w:t xml:space="preserve">Subsequently the names of the boroughs are </w:t>
      </w:r>
      <w:r w:rsidR="001F4344">
        <w:rPr>
          <w:sz w:val="24"/>
          <w:szCs w:val="24"/>
        </w:rPr>
        <w:t>replaced to match the values in the eviction dataset using .replace()</w:t>
      </w:r>
      <w:r w:rsidR="00FE67ED">
        <w:rPr>
          <w:sz w:val="24"/>
          <w:szCs w:val="24"/>
        </w:rPr>
        <w:t>, and the name of the column is changed from ‘geography’ to ‘borough’ using .rename():</w:t>
      </w:r>
      <w:r w:rsidR="001F4344">
        <w:rPr>
          <w:sz w:val="24"/>
          <w:szCs w:val="24"/>
        </w:rPr>
        <w:t xml:space="preserve"> </w:t>
      </w:r>
    </w:p>
    <w:p w14:paraId="39EFE87A" w14:textId="51E2922C" w:rsidR="0058634A" w:rsidRDefault="0058634A">
      <w:pPr>
        <w:pStyle w:val="BodyText"/>
        <w:rPr>
          <w:sz w:val="24"/>
          <w:szCs w:val="24"/>
          <w:u w:val="single"/>
        </w:rPr>
      </w:pPr>
    </w:p>
    <w:p w14:paraId="7C0E8303" w14:textId="07A4DB5B" w:rsidR="00B5660E" w:rsidRDefault="00FE67ED" w:rsidP="00781EE1">
      <w:pPr>
        <w:pStyle w:val="BodyText"/>
        <w:jc w:val="center"/>
        <w:rPr>
          <w:sz w:val="24"/>
          <w:szCs w:val="24"/>
          <w:u w:val="single"/>
        </w:rPr>
      </w:pPr>
      <w:r>
        <w:rPr>
          <w:noProof/>
        </w:rPr>
        <w:lastRenderedPageBreak/>
        <w:drawing>
          <wp:inline distT="0" distB="0" distL="0" distR="0" wp14:anchorId="5A7FE5C2" wp14:editId="3B896DD0">
            <wp:extent cx="5806440" cy="2490879"/>
            <wp:effectExtent l="0" t="0" r="3810" b="508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3"/>
                    <a:stretch>
                      <a:fillRect/>
                    </a:stretch>
                  </pic:blipFill>
                  <pic:spPr>
                    <a:xfrm>
                      <a:off x="0" y="0"/>
                      <a:ext cx="5821002" cy="2497126"/>
                    </a:xfrm>
                    <a:prstGeom prst="rect">
                      <a:avLst/>
                    </a:prstGeom>
                  </pic:spPr>
                </pic:pic>
              </a:graphicData>
            </a:graphic>
          </wp:inline>
        </w:drawing>
      </w:r>
    </w:p>
    <w:p w14:paraId="4A734232" w14:textId="410B17D3" w:rsidR="00B5660E" w:rsidRDefault="00B5660E">
      <w:pPr>
        <w:pStyle w:val="BodyText"/>
        <w:rPr>
          <w:sz w:val="24"/>
          <w:szCs w:val="24"/>
          <w:u w:val="single"/>
        </w:rPr>
      </w:pPr>
    </w:p>
    <w:p w14:paraId="619DC6D4" w14:textId="4AB2A4FC" w:rsidR="00FE67ED" w:rsidRDefault="00096147" w:rsidP="00361F1F">
      <w:pPr>
        <w:pStyle w:val="BodyText"/>
        <w:jc w:val="both"/>
        <w:rPr>
          <w:sz w:val="24"/>
          <w:szCs w:val="24"/>
        </w:rPr>
      </w:pPr>
      <w:r w:rsidRPr="00096147">
        <w:rPr>
          <w:sz w:val="24"/>
          <w:szCs w:val="24"/>
        </w:rPr>
        <w:t xml:space="preserve">Finally </w:t>
      </w:r>
      <w:r>
        <w:rPr>
          <w:sz w:val="24"/>
          <w:szCs w:val="24"/>
        </w:rPr>
        <w:t xml:space="preserve">the </w:t>
      </w:r>
      <w:r w:rsidR="005A280A">
        <w:rPr>
          <w:sz w:val="24"/>
          <w:szCs w:val="24"/>
        </w:rPr>
        <w:t xml:space="preserve">dataset is filtered down to borough, year and population data, </w:t>
      </w:r>
      <w:r w:rsidR="00CA6BD6">
        <w:rPr>
          <w:sz w:val="24"/>
          <w:szCs w:val="24"/>
        </w:rPr>
        <w:t xml:space="preserve">and </w:t>
      </w:r>
      <w:r w:rsidR="005A280A">
        <w:rPr>
          <w:sz w:val="24"/>
          <w:szCs w:val="24"/>
        </w:rPr>
        <w:t xml:space="preserve">the </w:t>
      </w:r>
      <w:r w:rsidR="00CA6BD6">
        <w:rPr>
          <w:sz w:val="24"/>
          <w:szCs w:val="24"/>
        </w:rPr>
        <w:t xml:space="preserve">borough is set as the </w:t>
      </w:r>
      <w:proofErr w:type="spellStart"/>
      <w:r w:rsidR="00CA6BD6">
        <w:rPr>
          <w:sz w:val="24"/>
          <w:szCs w:val="24"/>
        </w:rPr>
        <w:t>dataframe</w:t>
      </w:r>
      <w:proofErr w:type="spellEnd"/>
      <w:r w:rsidR="00CA6BD6">
        <w:rPr>
          <w:sz w:val="24"/>
          <w:szCs w:val="24"/>
        </w:rPr>
        <w:t xml:space="preserve"> index:</w:t>
      </w:r>
    </w:p>
    <w:p w14:paraId="34E7FB70" w14:textId="42A5D68C" w:rsidR="00096147" w:rsidRDefault="00096147">
      <w:pPr>
        <w:pStyle w:val="BodyText"/>
        <w:rPr>
          <w:sz w:val="24"/>
          <w:szCs w:val="24"/>
        </w:rPr>
      </w:pPr>
    </w:p>
    <w:p w14:paraId="158B32F7" w14:textId="28C87700" w:rsidR="00096147" w:rsidRDefault="00096147" w:rsidP="00CA6BD6">
      <w:pPr>
        <w:pStyle w:val="BodyText"/>
        <w:jc w:val="center"/>
        <w:rPr>
          <w:sz w:val="24"/>
          <w:szCs w:val="24"/>
        </w:rPr>
      </w:pPr>
      <w:r>
        <w:rPr>
          <w:noProof/>
        </w:rPr>
        <w:drawing>
          <wp:inline distT="0" distB="0" distL="0" distR="0" wp14:anchorId="4421AB9F" wp14:editId="5AC1B91E">
            <wp:extent cx="4181475" cy="590550"/>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4"/>
                    <a:stretch>
                      <a:fillRect/>
                    </a:stretch>
                  </pic:blipFill>
                  <pic:spPr>
                    <a:xfrm>
                      <a:off x="0" y="0"/>
                      <a:ext cx="4181475" cy="590550"/>
                    </a:xfrm>
                    <a:prstGeom prst="rect">
                      <a:avLst/>
                    </a:prstGeom>
                  </pic:spPr>
                </pic:pic>
              </a:graphicData>
            </a:graphic>
          </wp:inline>
        </w:drawing>
      </w:r>
    </w:p>
    <w:p w14:paraId="2D8A1118" w14:textId="51431428" w:rsidR="00FC0104" w:rsidRDefault="00FC0104" w:rsidP="00CA6BD6">
      <w:pPr>
        <w:pStyle w:val="BodyText"/>
        <w:jc w:val="center"/>
        <w:rPr>
          <w:sz w:val="24"/>
          <w:szCs w:val="24"/>
        </w:rPr>
      </w:pPr>
    </w:p>
    <w:p w14:paraId="1569346D" w14:textId="3FEA75DD" w:rsidR="005E46E0" w:rsidRDefault="005E46E0" w:rsidP="005E46E0">
      <w:pPr>
        <w:pStyle w:val="BodyText"/>
        <w:rPr>
          <w:sz w:val="24"/>
          <w:szCs w:val="24"/>
        </w:rPr>
      </w:pPr>
      <w:r>
        <w:rPr>
          <w:sz w:val="24"/>
          <w:szCs w:val="24"/>
        </w:rPr>
        <w:t>For subsequent analysis, the 2020 census data for these boroughs will be assumed as constant across all years under review.</w:t>
      </w:r>
    </w:p>
    <w:p w14:paraId="3E49F626" w14:textId="77777777" w:rsidR="00FC0104" w:rsidRPr="00CA6BD6" w:rsidRDefault="00FC0104" w:rsidP="00CA6BD6">
      <w:pPr>
        <w:pStyle w:val="BodyText"/>
        <w:jc w:val="center"/>
        <w:rPr>
          <w:sz w:val="24"/>
          <w:szCs w:val="24"/>
        </w:rPr>
      </w:pPr>
    </w:p>
    <w:p w14:paraId="2F1F0DD6" w14:textId="46580C12" w:rsidR="003628A6" w:rsidRPr="00F02ABA" w:rsidRDefault="003628A6">
      <w:pPr>
        <w:pStyle w:val="BodyText"/>
        <w:rPr>
          <w:sz w:val="24"/>
          <w:szCs w:val="24"/>
          <w:u w:val="single"/>
        </w:rPr>
      </w:pPr>
      <w:r w:rsidRPr="00F02ABA">
        <w:rPr>
          <w:sz w:val="24"/>
          <w:szCs w:val="24"/>
          <w:u w:val="single"/>
        </w:rPr>
        <w:t>Step 4: Merge Data</w:t>
      </w:r>
    </w:p>
    <w:p w14:paraId="3AD3DEDD" w14:textId="610688A9" w:rsidR="005F273B" w:rsidRDefault="005F273B">
      <w:pPr>
        <w:pStyle w:val="BodyText"/>
        <w:rPr>
          <w:sz w:val="24"/>
          <w:szCs w:val="24"/>
          <w:u w:val="single"/>
        </w:rPr>
      </w:pPr>
    </w:p>
    <w:p w14:paraId="4B03A360" w14:textId="72C3E578" w:rsidR="00CA6BD6" w:rsidRDefault="00CA6BD6" w:rsidP="00361F1F">
      <w:pPr>
        <w:pStyle w:val="BodyText"/>
        <w:jc w:val="both"/>
        <w:rPr>
          <w:sz w:val="24"/>
          <w:szCs w:val="24"/>
        </w:rPr>
      </w:pPr>
      <w:r>
        <w:rPr>
          <w:sz w:val="24"/>
          <w:szCs w:val="24"/>
        </w:rPr>
        <w:t xml:space="preserve">With all individual </w:t>
      </w:r>
      <w:proofErr w:type="spellStart"/>
      <w:r>
        <w:rPr>
          <w:sz w:val="24"/>
          <w:szCs w:val="24"/>
        </w:rPr>
        <w:t>dataframes</w:t>
      </w:r>
      <w:proofErr w:type="spellEnd"/>
      <w:r>
        <w:rPr>
          <w:sz w:val="24"/>
          <w:szCs w:val="24"/>
        </w:rPr>
        <w:t xml:space="preserve"> now cleaned and </w:t>
      </w:r>
      <w:r w:rsidR="001C5A41">
        <w:rPr>
          <w:sz w:val="24"/>
          <w:szCs w:val="24"/>
        </w:rPr>
        <w:t>aggregated</w:t>
      </w:r>
      <w:r>
        <w:rPr>
          <w:sz w:val="24"/>
          <w:szCs w:val="24"/>
        </w:rPr>
        <w:t xml:space="preserve"> to show the desired data, th</w:t>
      </w:r>
      <w:r w:rsidR="0017510B">
        <w:rPr>
          <w:sz w:val="24"/>
          <w:szCs w:val="24"/>
        </w:rPr>
        <w:t xml:space="preserve">ese data must now be merged to produce the final amalgamated </w:t>
      </w:r>
      <w:proofErr w:type="spellStart"/>
      <w:r w:rsidR="0017510B">
        <w:rPr>
          <w:sz w:val="24"/>
          <w:szCs w:val="24"/>
        </w:rPr>
        <w:t>dataframe</w:t>
      </w:r>
      <w:proofErr w:type="spellEnd"/>
      <w:r w:rsidR="0017510B">
        <w:rPr>
          <w:sz w:val="24"/>
          <w:szCs w:val="24"/>
        </w:rPr>
        <w:t xml:space="preserve"> for analysis.</w:t>
      </w:r>
      <w:r w:rsidR="00AA2AC6">
        <w:rPr>
          <w:sz w:val="24"/>
          <w:szCs w:val="24"/>
        </w:rPr>
        <w:t xml:space="preserve"> Both </w:t>
      </w:r>
      <w:r w:rsidR="008A4679">
        <w:rPr>
          <w:sz w:val="24"/>
          <w:szCs w:val="24"/>
        </w:rPr>
        <w:t xml:space="preserve">joins used for this process are left joins, as </w:t>
      </w:r>
      <w:r w:rsidR="00DB0A74">
        <w:rPr>
          <w:sz w:val="24"/>
          <w:szCs w:val="24"/>
        </w:rPr>
        <w:t xml:space="preserve">the </w:t>
      </w:r>
      <w:r w:rsidR="00372996">
        <w:rPr>
          <w:sz w:val="24"/>
          <w:szCs w:val="24"/>
        </w:rPr>
        <w:t>primary goal for this analysis is evictions;</w:t>
      </w:r>
      <w:r w:rsidR="00FC0104">
        <w:rPr>
          <w:sz w:val="24"/>
          <w:szCs w:val="24"/>
        </w:rPr>
        <w:t xml:space="preserve"> any data from the income or population datasets that doesn’t correspond with the </w:t>
      </w:r>
      <w:r w:rsidR="00FF56F8">
        <w:rPr>
          <w:sz w:val="24"/>
          <w:szCs w:val="24"/>
        </w:rPr>
        <w:t xml:space="preserve">can be </w:t>
      </w:r>
      <w:r w:rsidR="001C5A41">
        <w:rPr>
          <w:sz w:val="24"/>
          <w:szCs w:val="24"/>
        </w:rPr>
        <w:t xml:space="preserve">dropped using the </w:t>
      </w:r>
      <w:proofErr w:type="spellStart"/>
      <w:r w:rsidR="001C5A41">
        <w:rPr>
          <w:sz w:val="24"/>
          <w:szCs w:val="24"/>
        </w:rPr>
        <w:t>dropna</w:t>
      </w:r>
      <w:proofErr w:type="spellEnd"/>
      <w:r w:rsidR="001C5A41">
        <w:rPr>
          <w:sz w:val="24"/>
          <w:szCs w:val="24"/>
        </w:rPr>
        <w:t>() function</w:t>
      </w:r>
      <w:r w:rsidR="009C0E04">
        <w:rPr>
          <w:sz w:val="24"/>
          <w:szCs w:val="24"/>
        </w:rPr>
        <w:t>.</w:t>
      </w:r>
    </w:p>
    <w:p w14:paraId="604727A0" w14:textId="24C808DB" w:rsidR="009C0E04" w:rsidRDefault="009C0E04" w:rsidP="00361F1F">
      <w:pPr>
        <w:pStyle w:val="BodyText"/>
        <w:jc w:val="both"/>
        <w:rPr>
          <w:sz w:val="24"/>
          <w:szCs w:val="24"/>
        </w:rPr>
      </w:pPr>
    </w:p>
    <w:p w14:paraId="29088A55" w14:textId="2678C619" w:rsidR="009C0E04" w:rsidRDefault="009C0E04" w:rsidP="00361F1F">
      <w:pPr>
        <w:pStyle w:val="BodyText"/>
        <w:jc w:val="both"/>
        <w:rPr>
          <w:sz w:val="24"/>
          <w:szCs w:val="24"/>
          <w:u w:val="single"/>
        </w:rPr>
      </w:pPr>
      <w:r>
        <w:rPr>
          <w:sz w:val="24"/>
          <w:szCs w:val="24"/>
        </w:rPr>
        <w:t xml:space="preserve">Firstly the </w:t>
      </w:r>
      <w:r w:rsidR="00382B8B">
        <w:rPr>
          <w:sz w:val="24"/>
          <w:szCs w:val="24"/>
        </w:rPr>
        <w:t xml:space="preserve">income </w:t>
      </w:r>
      <w:proofErr w:type="spellStart"/>
      <w:r w:rsidR="00382B8B">
        <w:rPr>
          <w:sz w:val="24"/>
          <w:szCs w:val="24"/>
        </w:rPr>
        <w:t>dataframe</w:t>
      </w:r>
      <w:proofErr w:type="spellEnd"/>
      <w:r w:rsidR="00382B8B">
        <w:rPr>
          <w:sz w:val="24"/>
          <w:szCs w:val="24"/>
        </w:rPr>
        <w:t xml:space="preserve"> is merged to the population data using a left join, on the borough </w:t>
      </w:r>
      <w:r w:rsidR="009B1641">
        <w:rPr>
          <w:sz w:val="24"/>
          <w:szCs w:val="24"/>
        </w:rPr>
        <w:t>column; this has the effect of attaching the 2020 population data to all</w:t>
      </w:r>
      <w:r w:rsidR="008E186F">
        <w:rPr>
          <w:sz w:val="24"/>
          <w:szCs w:val="24"/>
        </w:rPr>
        <w:t xml:space="preserve"> rows in the income </w:t>
      </w:r>
      <w:proofErr w:type="spellStart"/>
      <w:r w:rsidR="008E186F">
        <w:rPr>
          <w:sz w:val="24"/>
          <w:szCs w:val="24"/>
        </w:rPr>
        <w:t>dataframe</w:t>
      </w:r>
      <w:proofErr w:type="spellEnd"/>
      <w:r w:rsidR="008E186F">
        <w:rPr>
          <w:sz w:val="24"/>
          <w:szCs w:val="24"/>
        </w:rPr>
        <w:t>, irrespective of year:</w:t>
      </w:r>
    </w:p>
    <w:p w14:paraId="32467839" w14:textId="2F492AC3" w:rsidR="00CA6BD6" w:rsidRDefault="00CA6BD6">
      <w:pPr>
        <w:pStyle w:val="BodyText"/>
        <w:rPr>
          <w:sz w:val="24"/>
          <w:szCs w:val="24"/>
          <w:u w:val="single"/>
        </w:rPr>
      </w:pPr>
    </w:p>
    <w:p w14:paraId="24FA56EE" w14:textId="2F6BE14C" w:rsidR="00AA2AC6" w:rsidRDefault="00AA2AC6" w:rsidP="00AA2AC6">
      <w:pPr>
        <w:pStyle w:val="BodyText"/>
        <w:jc w:val="center"/>
        <w:rPr>
          <w:sz w:val="24"/>
          <w:szCs w:val="24"/>
          <w:u w:val="single"/>
        </w:rPr>
      </w:pPr>
      <w:r>
        <w:rPr>
          <w:noProof/>
        </w:rPr>
        <w:drawing>
          <wp:inline distT="0" distB="0" distL="0" distR="0" wp14:anchorId="58AEE22C" wp14:editId="4827895A">
            <wp:extent cx="5876925" cy="485775"/>
            <wp:effectExtent l="0" t="0" r="9525" b="9525"/>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pic:nvPicPr>
                  <pic:blipFill>
                    <a:blip r:embed="rId25"/>
                    <a:stretch>
                      <a:fillRect/>
                    </a:stretch>
                  </pic:blipFill>
                  <pic:spPr>
                    <a:xfrm>
                      <a:off x="0" y="0"/>
                      <a:ext cx="5876925" cy="485775"/>
                    </a:xfrm>
                    <a:prstGeom prst="rect">
                      <a:avLst/>
                    </a:prstGeom>
                  </pic:spPr>
                </pic:pic>
              </a:graphicData>
            </a:graphic>
          </wp:inline>
        </w:drawing>
      </w:r>
    </w:p>
    <w:p w14:paraId="7B6AAFB6" w14:textId="6E2D7EFF" w:rsidR="008E186F" w:rsidRDefault="008E186F">
      <w:pPr>
        <w:pStyle w:val="BodyText"/>
        <w:rPr>
          <w:sz w:val="24"/>
          <w:szCs w:val="24"/>
          <w:u w:val="single"/>
        </w:rPr>
      </w:pPr>
    </w:p>
    <w:p w14:paraId="626DE935" w14:textId="3F563CA5" w:rsidR="008E186F" w:rsidRPr="008E186F" w:rsidRDefault="008E186F" w:rsidP="00DA2A71">
      <w:pPr>
        <w:pStyle w:val="BodyText"/>
        <w:jc w:val="both"/>
        <w:rPr>
          <w:sz w:val="24"/>
          <w:szCs w:val="24"/>
        </w:rPr>
      </w:pPr>
      <w:r w:rsidRPr="008E186F">
        <w:rPr>
          <w:sz w:val="24"/>
          <w:szCs w:val="24"/>
        </w:rPr>
        <w:t xml:space="preserve">Next the </w:t>
      </w:r>
      <w:r>
        <w:rPr>
          <w:sz w:val="24"/>
          <w:szCs w:val="24"/>
        </w:rPr>
        <w:t xml:space="preserve">evictions </w:t>
      </w:r>
      <w:proofErr w:type="spellStart"/>
      <w:r>
        <w:rPr>
          <w:sz w:val="24"/>
          <w:szCs w:val="24"/>
        </w:rPr>
        <w:t>dataframe</w:t>
      </w:r>
      <w:proofErr w:type="spellEnd"/>
      <w:r>
        <w:rPr>
          <w:sz w:val="24"/>
          <w:szCs w:val="24"/>
        </w:rPr>
        <w:t xml:space="preserve"> is merged to the previously merged income-population </w:t>
      </w:r>
      <w:proofErr w:type="spellStart"/>
      <w:r>
        <w:rPr>
          <w:sz w:val="24"/>
          <w:szCs w:val="24"/>
        </w:rPr>
        <w:t>dataframe</w:t>
      </w:r>
      <w:proofErr w:type="spellEnd"/>
      <w:r>
        <w:rPr>
          <w:sz w:val="24"/>
          <w:szCs w:val="24"/>
        </w:rPr>
        <w:t>, also via a left join. However for this join</w:t>
      </w:r>
      <w:r w:rsidR="00DA2A71">
        <w:rPr>
          <w:sz w:val="24"/>
          <w:szCs w:val="24"/>
        </w:rPr>
        <w:t xml:space="preserve"> it’s necessary to join on both the year and borough columns for each </w:t>
      </w:r>
      <w:proofErr w:type="spellStart"/>
      <w:r w:rsidR="00DA2A71">
        <w:rPr>
          <w:sz w:val="24"/>
          <w:szCs w:val="24"/>
        </w:rPr>
        <w:t>dataframe</w:t>
      </w:r>
      <w:proofErr w:type="spellEnd"/>
      <w:r w:rsidR="00DA2A71">
        <w:rPr>
          <w:sz w:val="24"/>
          <w:szCs w:val="24"/>
        </w:rPr>
        <w:t xml:space="preserve">, to </w:t>
      </w:r>
      <w:r w:rsidR="00581B60">
        <w:rPr>
          <w:sz w:val="24"/>
          <w:szCs w:val="24"/>
        </w:rPr>
        <w:t>ensure income data matches the year in the evictions table as well as the borough</w:t>
      </w:r>
      <w:r w:rsidR="00DA2A71">
        <w:rPr>
          <w:sz w:val="24"/>
          <w:szCs w:val="24"/>
        </w:rPr>
        <w:t>:</w:t>
      </w:r>
    </w:p>
    <w:p w14:paraId="2CCA766A" w14:textId="77777777" w:rsidR="008E186F" w:rsidRDefault="008E186F">
      <w:pPr>
        <w:pStyle w:val="BodyText"/>
        <w:rPr>
          <w:sz w:val="24"/>
          <w:szCs w:val="24"/>
          <w:u w:val="single"/>
        </w:rPr>
      </w:pPr>
    </w:p>
    <w:p w14:paraId="73F9C24E" w14:textId="17ABC0B8" w:rsidR="00F47002" w:rsidRDefault="00F47002" w:rsidP="00F47002">
      <w:pPr>
        <w:pStyle w:val="BodyText"/>
        <w:jc w:val="center"/>
        <w:rPr>
          <w:sz w:val="24"/>
          <w:szCs w:val="24"/>
          <w:u w:val="single"/>
        </w:rPr>
      </w:pPr>
      <w:r>
        <w:rPr>
          <w:noProof/>
        </w:rPr>
        <w:drawing>
          <wp:inline distT="0" distB="0" distL="0" distR="0" wp14:anchorId="330D1635" wp14:editId="35512F0B">
            <wp:extent cx="4600575" cy="571500"/>
            <wp:effectExtent l="0" t="0" r="9525"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6"/>
                    <a:stretch>
                      <a:fillRect/>
                    </a:stretch>
                  </pic:blipFill>
                  <pic:spPr>
                    <a:xfrm>
                      <a:off x="0" y="0"/>
                      <a:ext cx="4600575" cy="571500"/>
                    </a:xfrm>
                    <a:prstGeom prst="rect">
                      <a:avLst/>
                    </a:prstGeom>
                  </pic:spPr>
                </pic:pic>
              </a:graphicData>
            </a:graphic>
          </wp:inline>
        </w:drawing>
      </w:r>
    </w:p>
    <w:p w14:paraId="4BFA7F92" w14:textId="77777777" w:rsidR="00F47002" w:rsidRDefault="00F47002">
      <w:pPr>
        <w:pStyle w:val="BodyText"/>
        <w:rPr>
          <w:sz w:val="24"/>
          <w:szCs w:val="24"/>
          <w:u w:val="single"/>
        </w:rPr>
      </w:pPr>
    </w:p>
    <w:p w14:paraId="27F90AC9" w14:textId="6DB32711" w:rsidR="00BF7D00" w:rsidRDefault="00B43907" w:rsidP="006C6549">
      <w:pPr>
        <w:pStyle w:val="BodyText"/>
        <w:jc w:val="both"/>
        <w:rPr>
          <w:sz w:val="24"/>
          <w:szCs w:val="24"/>
        </w:rPr>
      </w:pPr>
      <w:r>
        <w:rPr>
          <w:sz w:val="24"/>
          <w:szCs w:val="24"/>
        </w:rPr>
        <w:t xml:space="preserve">This produces a </w:t>
      </w:r>
      <w:proofErr w:type="spellStart"/>
      <w:r w:rsidR="001A697A">
        <w:rPr>
          <w:sz w:val="24"/>
          <w:szCs w:val="24"/>
        </w:rPr>
        <w:t>dataframe</w:t>
      </w:r>
      <w:proofErr w:type="spellEnd"/>
      <w:r w:rsidR="001A697A">
        <w:rPr>
          <w:sz w:val="24"/>
          <w:szCs w:val="24"/>
        </w:rPr>
        <w:t xml:space="preserve"> of evictions across the 5 boroughs from 2017 to 2020, with income data accurate to each year and </w:t>
      </w:r>
      <w:r w:rsidR="004B619B">
        <w:rPr>
          <w:sz w:val="24"/>
          <w:szCs w:val="24"/>
        </w:rPr>
        <w:t xml:space="preserve">population data </w:t>
      </w:r>
      <w:r w:rsidR="002A20C9">
        <w:rPr>
          <w:sz w:val="24"/>
          <w:szCs w:val="24"/>
        </w:rPr>
        <w:t xml:space="preserve">by borough </w:t>
      </w:r>
      <w:r w:rsidR="004B619B">
        <w:rPr>
          <w:sz w:val="24"/>
          <w:szCs w:val="24"/>
        </w:rPr>
        <w:t xml:space="preserve">from the 2020 census, </w:t>
      </w:r>
      <w:r w:rsidR="002A20C9">
        <w:rPr>
          <w:sz w:val="24"/>
          <w:szCs w:val="24"/>
        </w:rPr>
        <w:t xml:space="preserve">assumed to be constant </w:t>
      </w:r>
      <w:r w:rsidR="00C92606">
        <w:rPr>
          <w:sz w:val="24"/>
          <w:szCs w:val="24"/>
        </w:rPr>
        <w:t>for this analysis</w:t>
      </w:r>
      <w:r w:rsidR="004B619B">
        <w:rPr>
          <w:sz w:val="24"/>
          <w:szCs w:val="24"/>
        </w:rPr>
        <w:t>.</w:t>
      </w:r>
      <w:r w:rsidR="001A697A">
        <w:rPr>
          <w:sz w:val="24"/>
          <w:szCs w:val="24"/>
        </w:rPr>
        <w:t xml:space="preserve"> </w:t>
      </w:r>
      <w:r w:rsidR="00E07B28">
        <w:rPr>
          <w:sz w:val="24"/>
          <w:szCs w:val="24"/>
        </w:rPr>
        <w:t>Some</w:t>
      </w:r>
      <w:r w:rsidR="00F25526">
        <w:rPr>
          <w:sz w:val="24"/>
          <w:szCs w:val="24"/>
        </w:rPr>
        <w:t xml:space="preserve"> further cleaning of the new “</w:t>
      </w:r>
      <w:proofErr w:type="spellStart"/>
      <w:r w:rsidR="00F25526">
        <w:rPr>
          <w:sz w:val="24"/>
          <w:szCs w:val="24"/>
        </w:rPr>
        <w:t>NY_Merged</w:t>
      </w:r>
      <w:proofErr w:type="spellEnd"/>
      <w:r w:rsidR="00F25526">
        <w:rPr>
          <w:sz w:val="24"/>
          <w:szCs w:val="24"/>
        </w:rPr>
        <w:t xml:space="preserve">” </w:t>
      </w:r>
      <w:proofErr w:type="spellStart"/>
      <w:r w:rsidR="00F25526">
        <w:rPr>
          <w:sz w:val="24"/>
          <w:szCs w:val="24"/>
        </w:rPr>
        <w:t>dataframe</w:t>
      </w:r>
      <w:proofErr w:type="spellEnd"/>
      <w:r w:rsidR="00F25526">
        <w:rPr>
          <w:sz w:val="24"/>
          <w:szCs w:val="24"/>
        </w:rPr>
        <w:t xml:space="preserve"> is required; </w:t>
      </w:r>
      <w:r w:rsidR="00F25526">
        <w:rPr>
          <w:sz w:val="24"/>
          <w:szCs w:val="24"/>
        </w:rPr>
        <w:lastRenderedPageBreak/>
        <w:t xml:space="preserve">rows with null values </w:t>
      </w:r>
      <w:r w:rsidR="001D6E72">
        <w:rPr>
          <w:sz w:val="24"/>
          <w:szCs w:val="24"/>
        </w:rPr>
        <w:t xml:space="preserve">are dropped using </w:t>
      </w:r>
      <w:proofErr w:type="spellStart"/>
      <w:r w:rsidR="001D6E72">
        <w:rPr>
          <w:sz w:val="24"/>
          <w:szCs w:val="24"/>
        </w:rPr>
        <w:t>dropna</w:t>
      </w:r>
      <w:proofErr w:type="spellEnd"/>
      <w:r w:rsidR="001D6E72">
        <w:rPr>
          <w:sz w:val="24"/>
          <w:szCs w:val="24"/>
        </w:rPr>
        <w:t xml:space="preserve">(), redundant columns from the joins are filtered out, </w:t>
      </w:r>
      <w:r w:rsidR="001C6E77">
        <w:rPr>
          <w:sz w:val="24"/>
          <w:szCs w:val="24"/>
        </w:rPr>
        <w:t xml:space="preserve">columns are renamed, and the year column is changed from </w:t>
      </w:r>
      <w:r w:rsidR="006B4915">
        <w:rPr>
          <w:sz w:val="24"/>
          <w:szCs w:val="24"/>
        </w:rPr>
        <w:t>a number entry to a string</w:t>
      </w:r>
      <w:r w:rsidR="00CB435B">
        <w:rPr>
          <w:sz w:val="24"/>
          <w:szCs w:val="24"/>
        </w:rPr>
        <w:t xml:space="preserve"> (a string entry </w:t>
      </w:r>
      <w:r w:rsidR="00E07B28">
        <w:rPr>
          <w:sz w:val="24"/>
          <w:szCs w:val="24"/>
        </w:rPr>
        <w:t xml:space="preserve">is preferrable for </w:t>
      </w:r>
      <w:r w:rsidR="001E5F97">
        <w:rPr>
          <w:sz w:val="24"/>
          <w:szCs w:val="24"/>
        </w:rPr>
        <w:t>the plotting step)</w:t>
      </w:r>
      <w:r w:rsidR="006B4915">
        <w:rPr>
          <w:sz w:val="24"/>
          <w:szCs w:val="24"/>
        </w:rPr>
        <w:t>:</w:t>
      </w:r>
    </w:p>
    <w:p w14:paraId="29F12D50" w14:textId="24641BD3" w:rsidR="006B4915" w:rsidRDefault="006B4915">
      <w:pPr>
        <w:pStyle w:val="BodyText"/>
        <w:rPr>
          <w:sz w:val="24"/>
          <w:szCs w:val="24"/>
        </w:rPr>
      </w:pPr>
    </w:p>
    <w:p w14:paraId="2F8C2540" w14:textId="78863AE1" w:rsidR="006B4915" w:rsidRPr="00F14C0B" w:rsidRDefault="006B4915">
      <w:pPr>
        <w:pStyle w:val="BodyText"/>
        <w:rPr>
          <w:sz w:val="24"/>
          <w:szCs w:val="24"/>
        </w:rPr>
      </w:pPr>
      <w:r>
        <w:rPr>
          <w:noProof/>
        </w:rPr>
        <w:drawing>
          <wp:inline distT="0" distB="0" distL="0" distR="0" wp14:anchorId="508DD10F" wp14:editId="0CD3D3BC">
            <wp:extent cx="6654800" cy="2005965"/>
            <wp:effectExtent l="0" t="0" r="0" b="0"/>
            <wp:docPr id="19" name="Picture 19"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with medium confidence"/>
                    <pic:cNvPicPr/>
                  </pic:nvPicPr>
                  <pic:blipFill>
                    <a:blip r:embed="rId27"/>
                    <a:stretch>
                      <a:fillRect/>
                    </a:stretch>
                  </pic:blipFill>
                  <pic:spPr>
                    <a:xfrm>
                      <a:off x="0" y="0"/>
                      <a:ext cx="6654800" cy="2005965"/>
                    </a:xfrm>
                    <a:prstGeom prst="rect">
                      <a:avLst/>
                    </a:prstGeom>
                  </pic:spPr>
                </pic:pic>
              </a:graphicData>
            </a:graphic>
          </wp:inline>
        </w:drawing>
      </w:r>
    </w:p>
    <w:p w14:paraId="33DBF601" w14:textId="2BDA18D7" w:rsidR="00F14C0B" w:rsidRDefault="00F14C0B">
      <w:pPr>
        <w:pStyle w:val="BodyText"/>
        <w:rPr>
          <w:sz w:val="24"/>
          <w:szCs w:val="24"/>
          <w:u w:val="single"/>
        </w:rPr>
      </w:pPr>
    </w:p>
    <w:p w14:paraId="68F7B364" w14:textId="09D5AB37" w:rsidR="00CB435B" w:rsidRDefault="00CE23D5">
      <w:pPr>
        <w:pStyle w:val="BodyText"/>
        <w:rPr>
          <w:sz w:val="24"/>
          <w:szCs w:val="24"/>
        </w:rPr>
      </w:pPr>
      <w:r>
        <w:rPr>
          <w:sz w:val="24"/>
          <w:szCs w:val="24"/>
        </w:rPr>
        <w:t xml:space="preserve">Subsequently the </w:t>
      </w:r>
      <w:r w:rsidR="00053EA9">
        <w:rPr>
          <w:sz w:val="24"/>
          <w:szCs w:val="24"/>
        </w:rPr>
        <w:t xml:space="preserve">evictions data can be normalized to the population data by dividing </w:t>
      </w:r>
      <w:r w:rsidR="007920DC">
        <w:rPr>
          <w:sz w:val="24"/>
          <w:szCs w:val="24"/>
        </w:rPr>
        <w:t xml:space="preserve">the ‘Sum Evictions’ column </w:t>
      </w:r>
      <w:r w:rsidR="007E66BE">
        <w:rPr>
          <w:sz w:val="24"/>
          <w:szCs w:val="24"/>
        </w:rPr>
        <w:t xml:space="preserve">by the </w:t>
      </w:r>
      <w:r w:rsidR="000009F3">
        <w:rPr>
          <w:sz w:val="24"/>
          <w:szCs w:val="24"/>
        </w:rPr>
        <w:t xml:space="preserve">‘Population’ column. Furthermore the upper and lower margins of the </w:t>
      </w:r>
      <w:r w:rsidR="00054086">
        <w:rPr>
          <w:sz w:val="24"/>
          <w:szCs w:val="24"/>
        </w:rPr>
        <w:t xml:space="preserve">household income can be calculated by either adding or subtracting </w:t>
      </w:r>
      <w:r w:rsidR="00AA61C4">
        <w:rPr>
          <w:sz w:val="24"/>
          <w:szCs w:val="24"/>
        </w:rPr>
        <w:t xml:space="preserve">the ‘Household Income MOE’ column </w:t>
      </w:r>
      <w:r w:rsidR="00054086">
        <w:rPr>
          <w:sz w:val="24"/>
          <w:szCs w:val="24"/>
        </w:rPr>
        <w:t xml:space="preserve">from the </w:t>
      </w:r>
      <w:r w:rsidR="00AA61C4">
        <w:rPr>
          <w:sz w:val="24"/>
          <w:szCs w:val="24"/>
        </w:rPr>
        <w:t>‘Household Income’ column.</w:t>
      </w:r>
    </w:p>
    <w:p w14:paraId="10FB0ECA" w14:textId="0A730AAB" w:rsidR="0039341F" w:rsidRDefault="0039341F">
      <w:pPr>
        <w:pStyle w:val="BodyText"/>
        <w:rPr>
          <w:sz w:val="24"/>
          <w:szCs w:val="24"/>
        </w:rPr>
      </w:pPr>
    </w:p>
    <w:p w14:paraId="7A6CE6D5" w14:textId="00933BA2" w:rsidR="0039341F" w:rsidRPr="00B22FBC" w:rsidRDefault="0039341F">
      <w:pPr>
        <w:pStyle w:val="BodyText"/>
        <w:rPr>
          <w:sz w:val="24"/>
          <w:szCs w:val="24"/>
        </w:rPr>
      </w:pPr>
      <w:r>
        <w:rPr>
          <w:noProof/>
        </w:rPr>
        <w:drawing>
          <wp:inline distT="0" distB="0" distL="0" distR="0" wp14:anchorId="2B636BA7" wp14:editId="15682988">
            <wp:extent cx="6654800" cy="112712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6654800" cy="1127125"/>
                    </a:xfrm>
                    <a:prstGeom prst="rect">
                      <a:avLst/>
                    </a:prstGeom>
                  </pic:spPr>
                </pic:pic>
              </a:graphicData>
            </a:graphic>
          </wp:inline>
        </w:drawing>
      </w:r>
    </w:p>
    <w:p w14:paraId="6D3D44CA" w14:textId="65161540" w:rsidR="00CB435B" w:rsidRDefault="00CB435B">
      <w:pPr>
        <w:pStyle w:val="BodyText"/>
        <w:rPr>
          <w:sz w:val="24"/>
          <w:szCs w:val="24"/>
          <w:u w:val="single"/>
        </w:rPr>
      </w:pPr>
    </w:p>
    <w:p w14:paraId="1B3A21E7" w14:textId="3BBC483D" w:rsidR="00AA61C4" w:rsidRDefault="00AA61C4">
      <w:pPr>
        <w:pStyle w:val="BodyText"/>
        <w:rPr>
          <w:sz w:val="24"/>
          <w:szCs w:val="24"/>
        </w:rPr>
      </w:pPr>
      <w:r w:rsidRPr="00AA61C4">
        <w:rPr>
          <w:sz w:val="24"/>
          <w:szCs w:val="24"/>
        </w:rPr>
        <w:t>Lastly</w:t>
      </w:r>
      <w:r>
        <w:rPr>
          <w:sz w:val="24"/>
          <w:szCs w:val="24"/>
        </w:rPr>
        <w:t xml:space="preserve"> the correlation function .</w:t>
      </w:r>
      <w:proofErr w:type="spellStart"/>
      <w:r>
        <w:rPr>
          <w:sz w:val="24"/>
          <w:szCs w:val="24"/>
        </w:rPr>
        <w:t>corr</w:t>
      </w:r>
      <w:proofErr w:type="spellEnd"/>
      <w:r>
        <w:rPr>
          <w:sz w:val="24"/>
          <w:szCs w:val="24"/>
        </w:rPr>
        <w:t>() is run to show how each column correlates against the others</w:t>
      </w:r>
      <w:r w:rsidR="00997FC1">
        <w:rPr>
          <w:sz w:val="24"/>
          <w:szCs w:val="24"/>
        </w:rPr>
        <w:t>:</w:t>
      </w:r>
    </w:p>
    <w:p w14:paraId="4CA8C5D9" w14:textId="01BAF3DF" w:rsidR="00997FC1" w:rsidRDefault="00997FC1">
      <w:pPr>
        <w:pStyle w:val="BodyText"/>
        <w:rPr>
          <w:sz w:val="24"/>
          <w:szCs w:val="24"/>
        </w:rPr>
      </w:pPr>
    </w:p>
    <w:p w14:paraId="7C2A63E9" w14:textId="40B79445" w:rsidR="00997FC1" w:rsidRDefault="00997FC1">
      <w:pPr>
        <w:pStyle w:val="BodyText"/>
        <w:rPr>
          <w:sz w:val="24"/>
          <w:szCs w:val="24"/>
        </w:rPr>
      </w:pPr>
      <w:r>
        <w:rPr>
          <w:noProof/>
        </w:rPr>
        <w:drawing>
          <wp:inline distT="0" distB="0" distL="0" distR="0" wp14:anchorId="5DBFF4AE" wp14:editId="50F69F9C">
            <wp:extent cx="6654800" cy="3180080"/>
            <wp:effectExtent l="0" t="0" r="0" b="127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9"/>
                    <a:stretch>
                      <a:fillRect/>
                    </a:stretch>
                  </pic:blipFill>
                  <pic:spPr>
                    <a:xfrm>
                      <a:off x="0" y="0"/>
                      <a:ext cx="6654800" cy="3180080"/>
                    </a:xfrm>
                    <a:prstGeom prst="rect">
                      <a:avLst/>
                    </a:prstGeom>
                  </pic:spPr>
                </pic:pic>
              </a:graphicData>
            </a:graphic>
          </wp:inline>
        </w:drawing>
      </w:r>
    </w:p>
    <w:p w14:paraId="3D87EC51" w14:textId="2281C315" w:rsidR="00997FC1" w:rsidRDefault="00997FC1">
      <w:pPr>
        <w:pStyle w:val="BodyText"/>
        <w:rPr>
          <w:sz w:val="24"/>
          <w:szCs w:val="24"/>
        </w:rPr>
      </w:pPr>
    </w:p>
    <w:p w14:paraId="6725D1E5" w14:textId="205610C5" w:rsidR="00997FC1" w:rsidRDefault="00997FC1">
      <w:pPr>
        <w:pStyle w:val="BodyText"/>
        <w:rPr>
          <w:sz w:val="24"/>
          <w:szCs w:val="24"/>
        </w:rPr>
      </w:pPr>
    </w:p>
    <w:p w14:paraId="20CE1B07" w14:textId="1DEF9DA2" w:rsidR="00997FC1" w:rsidRDefault="00997FC1">
      <w:pPr>
        <w:pStyle w:val="BodyText"/>
        <w:rPr>
          <w:sz w:val="24"/>
          <w:szCs w:val="24"/>
        </w:rPr>
      </w:pPr>
    </w:p>
    <w:p w14:paraId="0C7F0B46" w14:textId="00E0317C" w:rsidR="00997FC1" w:rsidRDefault="00997FC1">
      <w:pPr>
        <w:pStyle w:val="BodyText"/>
        <w:rPr>
          <w:sz w:val="24"/>
          <w:szCs w:val="24"/>
        </w:rPr>
      </w:pPr>
    </w:p>
    <w:p w14:paraId="021D0E35" w14:textId="77777777" w:rsidR="00F14C0B" w:rsidRPr="00F02ABA" w:rsidRDefault="00F14C0B">
      <w:pPr>
        <w:pStyle w:val="BodyText"/>
        <w:rPr>
          <w:sz w:val="24"/>
          <w:szCs w:val="24"/>
          <w:u w:val="single"/>
        </w:rPr>
      </w:pPr>
    </w:p>
    <w:p w14:paraId="093615EC" w14:textId="5DF62F65" w:rsidR="005F273B" w:rsidRDefault="005F273B">
      <w:pPr>
        <w:pStyle w:val="BodyText"/>
        <w:rPr>
          <w:sz w:val="24"/>
          <w:szCs w:val="24"/>
          <w:u w:val="single"/>
        </w:rPr>
      </w:pPr>
      <w:r w:rsidRPr="00122584">
        <w:rPr>
          <w:sz w:val="24"/>
          <w:szCs w:val="24"/>
          <w:u w:val="single"/>
        </w:rPr>
        <w:t>Step 5: Plot Data</w:t>
      </w:r>
    </w:p>
    <w:p w14:paraId="48851E71" w14:textId="35EDC359" w:rsidR="00E3026E" w:rsidRDefault="00E3026E">
      <w:pPr>
        <w:pStyle w:val="BodyText"/>
        <w:rPr>
          <w:sz w:val="24"/>
          <w:szCs w:val="24"/>
          <w:u w:val="single"/>
        </w:rPr>
      </w:pPr>
    </w:p>
    <w:p w14:paraId="56DE0655" w14:textId="77777777" w:rsidR="007A3C4E" w:rsidRDefault="006E386C">
      <w:pPr>
        <w:pStyle w:val="BodyText"/>
        <w:rPr>
          <w:sz w:val="24"/>
          <w:szCs w:val="24"/>
        </w:rPr>
      </w:pPr>
      <w:r>
        <w:rPr>
          <w:sz w:val="24"/>
          <w:szCs w:val="24"/>
        </w:rPr>
        <w:t xml:space="preserve">Seaborn </w:t>
      </w:r>
      <w:proofErr w:type="spellStart"/>
      <w:r>
        <w:rPr>
          <w:sz w:val="24"/>
          <w:szCs w:val="24"/>
        </w:rPr>
        <w:t>l</w:t>
      </w:r>
      <w:r w:rsidR="002B070E">
        <w:rPr>
          <w:sz w:val="24"/>
          <w:szCs w:val="24"/>
        </w:rPr>
        <w:t>ineplots</w:t>
      </w:r>
      <w:proofErr w:type="spellEnd"/>
      <w:r w:rsidR="002B070E">
        <w:rPr>
          <w:sz w:val="24"/>
          <w:szCs w:val="24"/>
        </w:rPr>
        <w:t xml:space="preserve"> are </w:t>
      </w:r>
      <w:r w:rsidR="0089199D">
        <w:rPr>
          <w:sz w:val="24"/>
          <w:szCs w:val="24"/>
        </w:rPr>
        <w:t xml:space="preserve">first deployed </w:t>
      </w:r>
      <w:r>
        <w:rPr>
          <w:sz w:val="24"/>
          <w:szCs w:val="24"/>
        </w:rPr>
        <w:t>showing the evictions and evictions per 1,000</w:t>
      </w:r>
      <w:r w:rsidR="003860D4">
        <w:rPr>
          <w:sz w:val="24"/>
          <w:szCs w:val="24"/>
        </w:rPr>
        <w:t xml:space="preserve">, with hue set to borough to show the distinction between boroughs. This is done using the </w:t>
      </w:r>
      <w:r w:rsidR="007A3C4E">
        <w:rPr>
          <w:sz w:val="24"/>
          <w:szCs w:val="24"/>
        </w:rPr>
        <w:t>.</w:t>
      </w:r>
      <w:proofErr w:type="spellStart"/>
      <w:r w:rsidR="007A3C4E">
        <w:rPr>
          <w:sz w:val="24"/>
          <w:szCs w:val="24"/>
        </w:rPr>
        <w:t>lineplot</w:t>
      </w:r>
      <w:proofErr w:type="spellEnd"/>
      <w:r w:rsidR="007A3C4E">
        <w:rPr>
          <w:sz w:val="24"/>
          <w:szCs w:val="24"/>
        </w:rPr>
        <w:t>() function:</w:t>
      </w:r>
    </w:p>
    <w:p w14:paraId="5C020FC7" w14:textId="77777777" w:rsidR="007A3C4E" w:rsidRDefault="007A3C4E">
      <w:pPr>
        <w:pStyle w:val="BodyText"/>
        <w:rPr>
          <w:sz w:val="24"/>
          <w:szCs w:val="24"/>
        </w:rPr>
      </w:pPr>
    </w:p>
    <w:p w14:paraId="7D6BEF31" w14:textId="59CA273D" w:rsidR="00E3026E" w:rsidRPr="00E3026E" w:rsidRDefault="007A3C4E">
      <w:pPr>
        <w:pStyle w:val="BodyText"/>
        <w:rPr>
          <w:sz w:val="24"/>
          <w:szCs w:val="24"/>
        </w:rPr>
      </w:pPr>
      <w:r>
        <w:rPr>
          <w:noProof/>
        </w:rPr>
        <w:drawing>
          <wp:inline distT="0" distB="0" distL="0" distR="0" wp14:anchorId="3B5038E2" wp14:editId="46F1D3F8">
            <wp:extent cx="6654800" cy="119126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0"/>
                    <a:stretch>
                      <a:fillRect/>
                    </a:stretch>
                  </pic:blipFill>
                  <pic:spPr>
                    <a:xfrm>
                      <a:off x="0" y="0"/>
                      <a:ext cx="6654800" cy="1191260"/>
                    </a:xfrm>
                    <a:prstGeom prst="rect">
                      <a:avLst/>
                    </a:prstGeom>
                  </pic:spPr>
                </pic:pic>
              </a:graphicData>
            </a:graphic>
          </wp:inline>
        </w:drawing>
      </w:r>
      <w:r w:rsidR="006E386C">
        <w:rPr>
          <w:sz w:val="24"/>
          <w:szCs w:val="24"/>
        </w:rPr>
        <w:t xml:space="preserve"> </w:t>
      </w:r>
    </w:p>
    <w:p w14:paraId="6EC14D8E" w14:textId="08C93E52" w:rsidR="00E3026E" w:rsidRDefault="00E3026E">
      <w:pPr>
        <w:pStyle w:val="BodyText"/>
        <w:rPr>
          <w:sz w:val="24"/>
          <w:szCs w:val="24"/>
          <w:u w:val="single"/>
        </w:rPr>
      </w:pPr>
    </w:p>
    <w:p w14:paraId="2B687B79" w14:textId="518E6C0B" w:rsidR="00E3026E" w:rsidRPr="00D81B5D" w:rsidRDefault="00D81B5D">
      <w:pPr>
        <w:pStyle w:val="BodyText"/>
        <w:rPr>
          <w:sz w:val="24"/>
          <w:szCs w:val="24"/>
        </w:rPr>
      </w:pPr>
      <w:r w:rsidRPr="00D81B5D">
        <w:rPr>
          <w:sz w:val="24"/>
          <w:szCs w:val="24"/>
        </w:rPr>
        <w:t xml:space="preserve">Next a </w:t>
      </w:r>
      <w:r w:rsidR="00E81C5E">
        <w:rPr>
          <w:sz w:val="24"/>
          <w:szCs w:val="24"/>
        </w:rPr>
        <w:t xml:space="preserve">scatter plot is </w:t>
      </w:r>
      <w:r w:rsidR="007A0C43">
        <w:rPr>
          <w:sz w:val="24"/>
          <w:szCs w:val="24"/>
        </w:rPr>
        <w:t>produced showing the evictions per 1,000 against household income, grouped by borough:</w:t>
      </w:r>
    </w:p>
    <w:p w14:paraId="0AEDCCA4" w14:textId="732DEEF4" w:rsidR="00E3026E" w:rsidRDefault="00E3026E">
      <w:pPr>
        <w:pStyle w:val="BodyText"/>
        <w:rPr>
          <w:sz w:val="24"/>
          <w:szCs w:val="24"/>
          <w:u w:val="single"/>
        </w:rPr>
      </w:pPr>
    </w:p>
    <w:p w14:paraId="44350D5D" w14:textId="4D473FD0" w:rsidR="00E81C5E" w:rsidRDefault="004B792A" w:rsidP="00E81C5E">
      <w:pPr>
        <w:pStyle w:val="BodyText"/>
        <w:jc w:val="center"/>
        <w:rPr>
          <w:sz w:val="24"/>
          <w:szCs w:val="24"/>
          <w:u w:val="single"/>
        </w:rPr>
      </w:pPr>
      <w:r>
        <w:rPr>
          <w:noProof/>
        </w:rPr>
        <w:drawing>
          <wp:inline distT="0" distB="0" distL="0" distR="0" wp14:anchorId="761F9CD5" wp14:editId="35D08201">
            <wp:extent cx="3800475" cy="116205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1"/>
                    <a:stretch>
                      <a:fillRect/>
                    </a:stretch>
                  </pic:blipFill>
                  <pic:spPr>
                    <a:xfrm>
                      <a:off x="0" y="0"/>
                      <a:ext cx="3800475" cy="1162050"/>
                    </a:xfrm>
                    <a:prstGeom prst="rect">
                      <a:avLst/>
                    </a:prstGeom>
                  </pic:spPr>
                </pic:pic>
              </a:graphicData>
            </a:graphic>
          </wp:inline>
        </w:drawing>
      </w:r>
    </w:p>
    <w:p w14:paraId="4167EC86" w14:textId="610F78C3" w:rsidR="004B792A" w:rsidRDefault="004B792A" w:rsidP="00E81C5E">
      <w:pPr>
        <w:pStyle w:val="BodyText"/>
        <w:jc w:val="center"/>
        <w:rPr>
          <w:sz w:val="24"/>
          <w:szCs w:val="24"/>
          <w:u w:val="single"/>
        </w:rPr>
      </w:pPr>
    </w:p>
    <w:p w14:paraId="2998C129" w14:textId="766D3761" w:rsidR="004B792A" w:rsidRDefault="005C75DD" w:rsidP="004B792A">
      <w:pPr>
        <w:pStyle w:val="BodyText"/>
        <w:rPr>
          <w:sz w:val="24"/>
          <w:szCs w:val="24"/>
        </w:rPr>
      </w:pPr>
      <w:r>
        <w:rPr>
          <w:sz w:val="24"/>
          <w:szCs w:val="24"/>
        </w:rPr>
        <w:t xml:space="preserve">A custom function is defined to produce a </w:t>
      </w:r>
      <w:r w:rsidR="009E216F">
        <w:rPr>
          <w:sz w:val="24"/>
          <w:szCs w:val="24"/>
        </w:rPr>
        <w:t xml:space="preserve">scatter plot with a trendline using </w:t>
      </w:r>
      <w:proofErr w:type="spellStart"/>
      <w:r w:rsidR="009E216F">
        <w:rPr>
          <w:sz w:val="24"/>
          <w:szCs w:val="24"/>
        </w:rPr>
        <w:t>lnplot</w:t>
      </w:r>
      <w:proofErr w:type="spellEnd"/>
      <w:r w:rsidR="009E216F">
        <w:rPr>
          <w:sz w:val="24"/>
          <w:szCs w:val="24"/>
        </w:rPr>
        <w:t>(), along with a correlation of the variables using .</w:t>
      </w:r>
      <w:proofErr w:type="spellStart"/>
      <w:r w:rsidR="009E216F">
        <w:rPr>
          <w:sz w:val="24"/>
          <w:szCs w:val="24"/>
        </w:rPr>
        <w:t>corr</w:t>
      </w:r>
      <w:proofErr w:type="spellEnd"/>
      <w:r w:rsidR="009E216F">
        <w:rPr>
          <w:sz w:val="24"/>
          <w:szCs w:val="24"/>
        </w:rPr>
        <w:t>()</w:t>
      </w:r>
      <w:r w:rsidR="005059EE">
        <w:rPr>
          <w:sz w:val="24"/>
          <w:szCs w:val="24"/>
        </w:rPr>
        <w:t xml:space="preserve">; this function is named </w:t>
      </w:r>
      <w:proofErr w:type="spellStart"/>
      <w:r w:rsidR="005059EE">
        <w:rPr>
          <w:sz w:val="24"/>
          <w:szCs w:val="24"/>
        </w:rPr>
        <w:t>plot_correlation</w:t>
      </w:r>
      <w:proofErr w:type="spellEnd"/>
      <w:r w:rsidR="005059EE">
        <w:rPr>
          <w:sz w:val="24"/>
          <w:szCs w:val="24"/>
        </w:rPr>
        <w:t>():</w:t>
      </w:r>
    </w:p>
    <w:p w14:paraId="6405A1FB" w14:textId="4723FAEA" w:rsidR="009E216F" w:rsidRDefault="009E216F" w:rsidP="004B792A">
      <w:pPr>
        <w:pStyle w:val="BodyText"/>
        <w:rPr>
          <w:sz w:val="24"/>
          <w:szCs w:val="24"/>
        </w:rPr>
      </w:pPr>
    </w:p>
    <w:p w14:paraId="4A5DCFF4" w14:textId="5FD3B6AA" w:rsidR="009E216F" w:rsidRDefault="005059EE" w:rsidP="004B792A">
      <w:pPr>
        <w:pStyle w:val="BodyText"/>
        <w:rPr>
          <w:sz w:val="24"/>
          <w:szCs w:val="24"/>
        </w:rPr>
      </w:pPr>
      <w:r>
        <w:rPr>
          <w:noProof/>
        </w:rPr>
        <w:drawing>
          <wp:inline distT="0" distB="0" distL="0" distR="0" wp14:anchorId="1CC997D2" wp14:editId="653D3047">
            <wp:extent cx="6654800" cy="133477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2"/>
                    <a:stretch>
                      <a:fillRect/>
                    </a:stretch>
                  </pic:blipFill>
                  <pic:spPr>
                    <a:xfrm>
                      <a:off x="0" y="0"/>
                      <a:ext cx="6654800" cy="1334770"/>
                    </a:xfrm>
                    <a:prstGeom prst="rect">
                      <a:avLst/>
                    </a:prstGeom>
                  </pic:spPr>
                </pic:pic>
              </a:graphicData>
            </a:graphic>
          </wp:inline>
        </w:drawing>
      </w:r>
    </w:p>
    <w:p w14:paraId="15DF78CB" w14:textId="32A410F7" w:rsidR="007A0C43" w:rsidRDefault="007A0C43" w:rsidP="004B792A">
      <w:pPr>
        <w:pStyle w:val="BodyText"/>
        <w:rPr>
          <w:sz w:val="24"/>
          <w:szCs w:val="24"/>
        </w:rPr>
      </w:pPr>
    </w:p>
    <w:p w14:paraId="5B2BB55C" w14:textId="4FDDBEC2" w:rsidR="009942BE" w:rsidRDefault="009942BE" w:rsidP="004B792A">
      <w:pPr>
        <w:pStyle w:val="BodyText"/>
        <w:rPr>
          <w:sz w:val="24"/>
          <w:szCs w:val="24"/>
        </w:rPr>
      </w:pPr>
      <w:r>
        <w:rPr>
          <w:sz w:val="24"/>
          <w:szCs w:val="24"/>
        </w:rPr>
        <w:t xml:space="preserve">Lastly this new function is used to show the correlation of evictions per 1,000 against </w:t>
      </w:r>
      <w:r w:rsidR="00404C7A">
        <w:rPr>
          <w:sz w:val="24"/>
          <w:szCs w:val="24"/>
        </w:rPr>
        <w:t>2</w:t>
      </w:r>
      <w:r w:rsidR="00C2068A">
        <w:rPr>
          <w:sz w:val="24"/>
          <w:szCs w:val="24"/>
        </w:rPr>
        <w:t xml:space="preserve"> income variables in the </w:t>
      </w:r>
      <w:proofErr w:type="spellStart"/>
      <w:r w:rsidR="00C2068A">
        <w:rPr>
          <w:sz w:val="24"/>
          <w:szCs w:val="24"/>
        </w:rPr>
        <w:t>dataframe</w:t>
      </w:r>
      <w:proofErr w:type="spellEnd"/>
      <w:r w:rsidR="00C2068A">
        <w:rPr>
          <w:sz w:val="24"/>
          <w:szCs w:val="24"/>
        </w:rPr>
        <w:t xml:space="preserve">; household income, </w:t>
      </w:r>
      <w:r w:rsidR="00404C7A">
        <w:rPr>
          <w:sz w:val="24"/>
          <w:szCs w:val="24"/>
        </w:rPr>
        <w:t xml:space="preserve">and </w:t>
      </w:r>
      <w:r w:rsidR="00C2068A">
        <w:rPr>
          <w:sz w:val="24"/>
          <w:szCs w:val="24"/>
        </w:rPr>
        <w:t>household income MOE</w:t>
      </w:r>
      <w:r w:rsidR="00404C7A">
        <w:rPr>
          <w:sz w:val="24"/>
          <w:szCs w:val="24"/>
        </w:rPr>
        <w:t>:</w:t>
      </w:r>
      <w:r w:rsidR="00C2068A">
        <w:rPr>
          <w:sz w:val="24"/>
          <w:szCs w:val="24"/>
        </w:rPr>
        <w:t xml:space="preserve"> </w:t>
      </w:r>
    </w:p>
    <w:p w14:paraId="7CE77D32" w14:textId="57BAE2DF" w:rsidR="004867DE" w:rsidRDefault="004867DE" w:rsidP="004B792A">
      <w:pPr>
        <w:pStyle w:val="BodyText"/>
        <w:rPr>
          <w:sz w:val="24"/>
          <w:szCs w:val="24"/>
        </w:rPr>
      </w:pPr>
    </w:p>
    <w:p w14:paraId="379E5AA8" w14:textId="63D71B9B" w:rsidR="004867DE" w:rsidRPr="005C75DD" w:rsidRDefault="00544BB3" w:rsidP="004867DE">
      <w:pPr>
        <w:pStyle w:val="BodyText"/>
        <w:jc w:val="center"/>
        <w:rPr>
          <w:sz w:val="24"/>
          <w:szCs w:val="24"/>
        </w:rPr>
      </w:pPr>
      <w:r>
        <w:rPr>
          <w:noProof/>
        </w:rPr>
        <w:drawing>
          <wp:inline distT="0" distB="0" distL="0" distR="0" wp14:anchorId="4E4AF2CF" wp14:editId="2C51BF73">
            <wp:extent cx="5438775" cy="92392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3"/>
                    <a:stretch>
                      <a:fillRect/>
                    </a:stretch>
                  </pic:blipFill>
                  <pic:spPr>
                    <a:xfrm>
                      <a:off x="0" y="0"/>
                      <a:ext cx="5438775" cy="923925"/>
                    </a:xfrm>
                    <a:prstGeom prst="rect">
                      <a:avLst/>
                    </a:prstGeom>
                  </pic:spPr>
                </pic:pic>
              </a:graphicData>
            </a:graphic>
          </wp:inline>
        </w:drawing>
      </w:r>
    </w:p>
    <w:p w14:paraId="1CA6CC20" w14:textId="2E24B972" w:rsidR="00EE6E43" w:rsidRDefault="00EE6E43">
      <w:pPr>
        <w:pStyle w:val="BodyText"/>
        <w:spacing w:before="10"/>
        <w:rPr>
          <w:sz w:val="35"/>
        </w:rPr>
      </w:pPr>
    </w:p>
    <w:p w14:paraId="28F466D3" w14:textId="77777777" w:rsidR="00D0322C" w:rsidRDefault="00D0322C" w:rsidP="00BF7D00">
      <w:pPr>
        <w:pStyle w:val="Heading1"/>
        <w:spacing w:before="1"/>
        <w:ind w:left="0"/>
      </w:pPr>
      <w:r>
        <w:br w:type="page"/>
      </w:r>
    </w:p>
    <w:p w14:paraId="1CA6CC21" w14:textId="6765016B" w:rsidR="00EE6E43" w:rsidRDefault="00B21D35">
      <w:pPr>
        <w:pStyle w:val="Heading1"/>
        <w:spacing w:before="1"/>
      </w:pPr>
      <w:r w:rsidRPr="007E7345">
        <w:lastRenderedPageBreak/>
        <w:t>Results</w:t>
      </w:r>
    </w:p>
    <w:p w14:paraId="1CA6CC23" w14:textId="421C9A14" w:rsidR="00EE6E43" w:rsidRDefault="00EE6E43">
      <w:pPr>
        <w:pStyle w:val="BodyText"/>
      </w:pPr>
    </w:p>
    <w:p w14:paraId="5E4FD6DE" w14:textId="35777AF6" w:rsidR="00122584" w:rsidRDefault="00122584">
      <w:pPr>
        <w:pStyle w:val="BodyText"/>
      </w:pPr>
    </w:p>
    <w:p w14:paraId="43B511C0" w14:textId="03469669" w:rsidR="00122584" w:rsidRDefault="0016074E" w:rsidP="0016074E">
      <w:pPr>
        <w:pStyle w:val="BodyText"/>
        <w:jc w:val="center"/>
        <w:rPr>
          <w:sz w:val="24"/>
        </w:rPr>
      </w:pPr>
      <w:r>
        <w:rPr>
          <w:noProof/>
        </w:rPr>
        <w:drawing>
          <wp:inline distT="0" distB="0" distL="0" distR="0" wp14:anchorId="741674CC" wp14:editId="19E9AC4E">
            <wp:extent cx="3276600" cy="2114968"/>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34"/>
                    <a:stretch>
                      <a:fillRect/>
                    </a:stretch>
                  </pic:blipFill>
                  <pic:spPr>
                    <a:xfrm>
                      <a:off x="0" y="0"/>
                      <a:ext cx="3286029" cy="2121054"/>
                    </a:xfrm>
                    <a:prstGeom prst="rect">
                      <a:avLst/>
                    </a:prstGeom>
                  </pic:spPr>
                </pic:pic>
              </a:graphicData>
            </a:graphic>
          </wp:inline>
        </w:drawing>
      </w:r>
    </w:p>
    <w:p w14:paraId="4604EC7F" w14:textId="1E9F12F6" w:rsidR="00C63EE1" w:rsidRDefault="00173654" w:rsidP="00C63EE1">
      <w:pPr>
        <w:pStyle w:val="BodyText"/>
        <w:jc w:val="right"/>
        <w:rPr>
          <w:sz w:val="24"/>
        </w:rPr>
      </w:pPr>
      <w:r>
        <w:rPr>
          <w:sz w:val="24"/>
        </w:rPr>
        <w:t>Figure 1: Graph showing total eviction trends by borough from 2017 to 2020</w:t>
      </w:r>
    </w:p>
    <w:p w14:paraId="6F06503C" w14:textId="575570FC" w:rsidR="0016074E" w:rsidRDefault="0016074E" w:rsidP="0016074E">
      <w:pPr>
        <w:pStyle w:val="BodyText"/>
        <w:jc w:val="center"/>
        <w:rPr>
          <w:sz w:val="24"/>
        </w:rPr>
      </w:pPr>
    </w:p>
    <w:p w14:paraId="03DC466C" w14:textId="77777777" w:rsidR="007E7345" w:rsidRDefault="007E7345" w:rsidP="0016074E">
      <w:pPr>
        <w:pStyle w:val="BodyText"/>
        <w:jc w:val="center"/>
        <w:rPr>
          <w:sz w:val="24"/>
        </w:rPr>
      </w:pPr>
    </w:p>
    <w:p w14:paraId="384A8433" w14:textId="762D8772" w:rsidR="0016074E" w:rsidRDefault="0016074E" w:rsidP="0016074E">
      <w:pPr>
        <w:pStyle w:val="BodyText"/>
        <w:jc w:val="center"/>
        <w:rPr>
          <w:sz w:val="24"/>
        </w:rPr>
      </w:pPr>
      <w:r>
        <w:rPr>
          <w:noProof/>
        </w:rPr>
        <w:drawing>
          <wp:inline distT="0" distB="0" distL="0" distR="0" wp14:anchorId="61F82F55" wp14:editId="585E72F6">
            <wp:extent cx="3200400" cy="2169623"/>
            <wp:effectExtent l="0" t="0" r="0" b="254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5"/>
                    <a:stretch>
                      <a:fillRect/>
                    </a:stretch>
                  </pic:blipFill>
                  <pic:spPr>
                    <a:xfrm>
                      <a:off x="0" y="0"/>
                      <a:ext cx="3238132" cy="2195202"/>
                    </a:xfrm>
                    <a:prstGeom prst="rect">
                      <a:avLst/>
                    </a:prstGeom>
                  </pic:spPr>
                </pic:pic>
              </a:graphicData>
            </a:graphic>
          </wp:inline>
        </w:drawing>
      </w:r>
    </w:p>
    <w:p w14:paraId="4BB21288" w14:textId="57FC2944" w:rsidR="0016074E" w:rsidRDefault="0016074E" w:rsidP="0016074E">
      <w:pPr>
        <w:pStyle w:val="BodyText"/>
        <w:jc w:val="center"/>
        <w:rPr>
          <w:sz w:val="24"/>
        </w:rPr>
      </w:pPr>
    </w:p>
    <w:p w14:paraId="38902761" w14:textId="3096E43B" w:rsidR="007E7345" w:rsidRDefault="007E7345" w:rsidP="007E7345">
      <w:pPr>
        <w:pStyle w:val="BodyText"/>
        <w:jc w:val="right"/>
        <w:rPr>
          <w:sz w:val="24"/>
        </w:rPr>
      </w:pPr>
      <w:r>
        <w:rPr>
          <w:sz w:val="24"/>
        </w:rPr>
        <w:t>Figure 2: Graph showing eviction trends per 1,000 population by borough from 2017 to 2020</w:t>
      </w:r>
      <w:r w:rsidR="00092C1D">
        <w:rPr>
          <w:sz w:val="24"/>
        </w:rPr>
        <w:t>.</w:t>
      </w:r>
    </w:p>
    <w:p w14:paraId="7FC80C63" w14:textId="77777777" w:rsidR="007E7345" w:rsidRDefault="007E7345" w:rsidP="0016074E">
      <w:pPr>
        <w:pStyle w:val="BodyText"/>
        <w:jc w:val="center"/>
        <w:rPr>
          <w:sz w:val="24"/>
        </w:rPr>
      </w:pPr>
    </w:p>
    <w:p w14:paraId="36F3EB5B" w14:textId="3A6D2075" w:rsidR="0016074E" w:rsidRDefault="001D68BA" w:rsidP="0016074E">
      <w:pPr>
        <w:pStyle w:val="BodyText"/>
        <w:jc w:val="center"/>
        <w:rPr>
          <w:sz w:val="24"/>
        </w:rPr>
      </w:pPr>
      <w:r>
        <w:rPr>
          <w:noProof/>
        </w:rPr>
        <w:drawing>
          <wp:inline distT="0" distB="0" distL="0" distR="0" wp14:anchorId="64547841" wp14:editId="016A18DE">
            <wp:extent cx="2936382" cy="2887980"/>
            <wp:effectExtent l="0" t="0" r="0" b="762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6"/>
                    <a:stretch>
                      <a:fillRect/>
                    </a:stretch>
                  </pic:blipFill>
                  <pic:spPr>
                    <a:xfrm>
                      <a:off x="0" y="0"/>
                      <a:ext cx="2940716" cy="2892243"/>
                    </a:xfrm>
                    <a:prstGeom prst="rect">
                      <a:avLst/>
                    </a:prstGeom>
                  </pic:spPr>
                </pic:pic>
              </a:graphicData>
            </a:graphic>
          </wp:inline>
        </w:drawing>
      </w:r>
    </w:p>
    <w:p w14:paraId="32A05447" w14:textId="1823CDB2" w:rsidR="00F72AA6" w:rsidRDefault="00F72AA6" w:rsidP="00F72AA6">
      <w:pPr>
        <w:pStyle w:val="BodyText"/>
        <w:jc w:val="right"/>
        <w:rPr>
          <w:sz w:val="24"/>
        </w:rPr>
      </w:pPr>
      <w:r>
        <w:rPr>
          <w:sz w:val="24"/>
        </w:rPr>
        <w:t xml:space="preserve">Figure 3: Table of </w:t>
      </w:r>
      <w:r w:rsidR="00092C1D">
        <w:rPr>
          <w:sz w:val="24"/>
        </w:rPr>
        <w:t xml:space="preserve">Evictions per 1,000 by borough and year, </w:t>
      </w:r>
      <w:proofErr w:type="spellStart"/>
      <w:r w:rsidR="00092C1D">
        <w:rPr>
          <w:sz w:val="24"/>
        </w:rPr>
        <w:t>subsetted</w:t>
      </w:r>
      <w:proofErr w:type="spellEnd"/>
      <w:r w:rsidR="00092C1D">
        <w:rPr>
          <w:sz w:val="24"/>
        </w:rPr>
        <w:t xml:space="preserve"> from the </w:t>
      </w:r>
      <w:proofErr w:type="spellStart"/>
      <w:r w:rsidR="00092C1D">
        <w:rPr>
          <w:sz w:val="24"/>
        </w:rPr>
        <w:t>NY_Merged</w:t>
      </w:r>
      <w:proofErr w:type="spellEnd"/>
      <w:r w:rsidR="00092C1D">
        <w:rPr>
          <w:sz w:val="24"/>
        </w:rPr>
        <w:t xml:space="preserve"> </w:t>
      </w:r>
      <w:proofErr w:type="spellStart"/>
      <w:r w:rsidR="00092C1D">
        <w:rPr>
          <w:sz w:val="24"/>
        </w:rPr>
        <w:t>dataframe</w:t>
      </w:r>
      <w:proofErr w:type="spellEnd"/>
      <w:r w:rsidR="00092C1D">
        <w:rPr>
          <w:sz w:val="24"/>
        </w:rPr>
        <w:t>.</w:t>
      </w:r>
    </w:p>
    <w:p w14:paraId="07830139" w14:textId="77777777" w:rsidR="00F72AA6" w:rsidRDefault="00F72AA6" w:rsidP="0016074E">
      <w:pPr>
        <w:pStyle w:val="BodyText"/>
        <w:jc w:val="center"/>
        <w:rPr>
          <w:sz w:val="24"/>
        </w:rPr>
      </w:pPr>
    </w:p>
    <w:p w14:paraId="177DD029" w14:textId="7FEE07AC" w:rsidR="00D50172" w:rsidRDefault="00D50172" w:rsidP="0016074E">
      <w:pPr>
        <w:pStyle w:val="BodyText"/>
        <w:jc w:val="center"/>
        <w:rPr>
          <w:sz w:val="24"/>
        </w:rPr>
      </w:pPr>
      <w:r>
        <w:rPr>
          <w:noProof/>
        </w:rPr>
        <w:lastRenderedPageBreak/>
        <w:drawing>
          <wp:inline distT="0" distB="0" distL="0" distR="0" wp14:anchorId="69A9544F" wp14:editId="20143A3C">
            <wp:extent cx="4305300" cy="34099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37"/>
                    <a:stretch>
                      <a:fillRect/>
                    </a:stretch>
                  </pic:blipFill>
                  <pic:spPr>
                    <a:xfrm>
                      <a:off x="0" y="0"/>
                      <a:ext cx="4305300" cy="3409950"/>
                    </a:xfrm>
                    <a:prstGeom prst="rect">
                      <a:avLst/>
                    </a:prstGeom>
                  </pic:spPr>
                </pic:pic>
              </a:graphicData>
            </a:graphic>
          </wp:inline>
        </w:drawing>
      </w:r>
    </w:p>
    <w:p w14:paraId="4511DB71" w14:textId="77777777" w:rsidR="00D50172" w:rsidRDefault="00D50172" w:rsidP="0016074E">
      <w:pPr>
        <w:pStyle w:val="BodyText"/>
        <w:jc w:val="center"/>
        <w:rPr>
          <w:sz w:val="24"/>
        </w:rPr>
      </w:pPr>
    </w:p>
    <w:p w14:paraId="11E990F1" w14:textId="0CDBFC44" w:rsidR="00347485" w:rsidRDefault="00347485" w:rsidP="00347485">
      <w:pPr>
        <w:pStyle w:val="BodyText"/>
        <w:jc w:val="right"/>
        <w:rPr>
          <w:sz w:val="24"/>
        </w:rPr>
      </w:pPr>
      <w:r>
        <w:rPr>
          <w:sz w:val="24"/>
        </w:rPr>
        <w:t xml:space="preserve">Figure 4: </w:t>
      </w:r>
      <w:r>
        <w:rPr>
          <w:sz w:val="24"/>
        </w:rPr>
        <w:t>Line</w:t>
      </w:r>
      <w:r>
        <w:rPr>
          <w:sz w:val="24"/>
        </w:rPr>
        <w:t xml:space="preserve"> plot of household income </w:t>
      </w:r>
      <w:r>
        <w:rPr>
          <w:sz w:val="24"/>
        </w:rPr>
        <w:t>by year,</w:t>
      </w:r>
      <w:r>
        <w:rPr>
          <w:sz w:val="24"/>
        </w:rPr>
        <w:t xml:space="preserve"> grouped by borough.</w:t>
      </w:r>
    </w:p>
    <w:p w14:paraId="2F507868" w14:textId="486A3375" w:rsidR="00D50172" w:rsidRDefault="00D50172" w:rsidP="0016074E">
      <w:pPr>
        <w:pStyle w:val="BodyText"/>
        <w:jc w:val="center"/>
        <w:rPr>
          <w:sz w:val="24"/>
        </w:rPr>
      </w:pPr>
    </w:p>
    <w:p w14:paraId="2D44FB67" w14:textId="77777777" w:rsidR="00347485" w:rsidRDefault="00347485" w:rsidP="0016074E">
      <w:pPr>
        <w:pStyle w:val="BodyText"/>
        <w:jc w:val="center"/>
        <w:rPr>
          <w:sz w:val="24"/>
        </w:rPr>
      </w:pPr>
    </w:p>
    <w:p w14:paraId="33289603" w14:textId="591C575D" w:rsidR="001F51BF" w:rsidRDefault="001F51BF" w:rsidP="0016074E">
      <w:pPr>
        <w:pStyle w:val="BodyText"/>
        <w:jc w:val="center"/>
        <w:rPr>
          <w:sz w:val="24"/>
        </w:rPr>
      </w:pPr>
      <w:r>
        <w:rPr>
          <w:noProof/>
        </w:rPr>
        <w:drawing>
          <wp:inline distT="0" distB="0" distL="0" distR="0" wp14:anchorId="5DA8BBB0" wp14:editId="2D3535AA">
            <wp:extent cx="4305300" cy="3343275"/>
            <wp:effectExtent l="0" t="0" r="0" b="9525"/>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38"/>
                    <a:stretch>
                      <a:fillRect/>
                    </a:stretch>
                  </pic:blipFill>
                  <pic:spPr>
                    <a:xfrm>
                      <a:off x="0" y="0"/>
                      <a:ext cx="4305300" cy="3343275"/>
                    </a:xfrm>
                    <a:prstGeom prst="rect">
                      <a:avLst/>
                    </a:prstGeom>
                  </pic:spPr>
                </pic:pic>
              </a:graphicData>
            </a:graphic>
          </wp:inline>
        </w:drawing>
      </w:r>
    </w:p>
    <w:p w14:paraId="2189DFBF" w14:textId="34864CAA" w:rsidR="001F51BF" w:rsidRDefault="001F51BF" w:rsidP="0016074E">
      <w:pPr>
        <w:pStyle w:val="BodyText"/>
        <w:jc w:val="center"/>
        <w:rPr>
          <w:sz w:val="24"/>
        </w:rPr>
      </w:pPr>
    </w:p>
    <w:p w14:paraId="2847FF5C" w14:textId="5ED05D12" w:rsidR="007E7345" w:rsidRDefault="007E7345" w:rsidP="007E7345">
      <w:pPr>
        <w:pStyle w:val="BodyText"/>
        <w:jc w:val="right"/>
        <w:rPr>
          <w:sz w:val="24"/>
        </w:rPr>
      </w:pPr>
      <w:r>
        <w:rPr>
          <w:sz w:val="24"/>
        </w:rPr>
        <w:t xml:space="preserve">Figure </w:t>
      </w:r>
      <w:r w:rsidR="00347485">
        <w:rPr>
          <w:sz w:val="24"/>
        </w:rPr>
        <w:t>5</w:t>
      </w:r>
      <w:r>
        <w:rPr>
          <w:sz w:val="24"/>
        </w:rPr>
        <w:t xml:space="preserve">: Scatter plot of </w:t>
      </w:r>
      <w:r w:rsidR="00FC16F3">
        <w:rPr>
          <w:sz w:val="24"/>
        </w:rPr>
        <w:t>household income against evictions per 1,000, grouped by borough</w:t>
      </w:r>
      <w:r w:rsidR="00092C1D">
        <w:rPr>
          <w:sz w:val="24"/>
        </w:rPr>
        <w:t>.</w:t>
      </w:r>
    </w:p>
    <w:p w14:paraId="1F37EEC6" w14:textId="77777777" w:rsidR="007E7345" w:rsidRDefault="007E7345" w:rsidP="0016074E">
      <w:pPr>
        <w:pStyle w:val="BodyText"/>
        <w:jc w:val="center"/>
        <w:rPr>
          <w:sz w:val="24"/>
        </w:rPr>
      </w:pPr>
    </w:p>
    <w:p w14:paraId="1BBB6B66" w14:textId="0013E9B2" w:rsidR="001F51BF" w:rsidRDefault="001F51BF" w:rsidP="0016074E">
      <w:pPr>
        <w:pStyle w:val="BodyText"/>
        <w:jc w:val="center"/>
        <w:rPr>
          <w:sz w:val="24"/>
        </w:rPr>
      </w:pPr>
    </w:p>
    <w:p w14:paraId="16F909A3" w14:textId="74B49753" w:rsidR="001F51BF" w:rsidRDefault="00B21CC1" w:rsidP="0016074E">
      <w:pPr>
        <w:pStyle w:val="BodyText"/>
        <w:jc w:val="center"/>
        <w:rPr>
          <w:sz w:val="24"/>
        </w:rPr>
      </w:pPr>
      <w:r>
        <w:rPr>
          <w:noProof/>
        </w:rPr>
        <w:lastRenderedPageBreak/>
        <w:drawing>
          <wp:inline distT="0" distB="0" distL="0" distR="0" wp14:anchorId="5ED8E28E" wp14:editId="41785128">
            <wp:extent cx="4391025" cy="4143375"/>
            <wp:effectExtent l="0" t="0" r="9525" b="9525"/>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9"/>
                    <a:stretch>
                      <a:fillRect/>
                    </a:stretch>
                  </pic:blipFill>
                  <pic:spPr>
                    <a:xfrm>
                      <a:off x="0" y="0"/>
                      <a:ext cx="4391025" cy="4143375"/>
                    </a:xfrm>
                    <a:prstGeom prst="rect">
                      <a:avLst/>
                    </a:prstGeom>
                  </pic:spPr>
                </pic:pic>
              </a:graphicData>
            </a:graphic>
          </wp:inline>
        </w:drawing>
      </w:r>
    </w:p>
    <w:p w14:paraId="4F1E4D87" w14:textId="211B412E" w:rsidR="00B21CC1" w:rsidRDefault="00B21CC1" w:rsidP="0016074E">
      <w:pPr>
        <w:pStyle w:val="BodyText"/>
        <w:jc w:val="center"/>
        <w:rPr>
          <w:sz w:val="24"/>
        </w:rPr>
      </w:pPr>
    </w:p>
    <w:p w14:paraId="7A6992F6" w14:textId="6946AAD6" w:rsidR="00FC16F3" w:rsidRDefault="00FC16F3" w:rsidP="00FC16F3">
      <w:pPr>
        <w:pStyle w:val="BodyText"/>
        <w:jc w:val="right"/>
        <w:rPr>
          <w:sz w:val="24"/>
        </w:rPr>
      </w:pPr>
      <w:r>
        <w:rPr>
          <w:sz w:val="24"/>
        </w:rPr>
        <w:t xml:space="preserve">Figure </w:t>
      </w:r>
      <w:r w:rsidR="00347485">
        <w:rPr>
          <w:sz w:val="24"/>
        </w:rPr>
        <w:t>6</w:t>
      </w:r>
      <w:r>
        <w:rPr>
          <w:sz w:val="24"/>
        </w:rPr>
        <w:t xml:space="preserve">: Correlation analysis </w:t>
      </w:r>
      <w:r w:rsidR="00CC4286">
        <w:rPr>
          <w:sz w:val="24"/>
        </w:rPr>
        <w:t>of evictions per 1,000 against mean household income</w:t>
      </w:r>
      <w:r w:rsidR="00092C1D">
        <w:rPr>
          <w:sz w:val="24"/>
        </w:rPr>
        <w:t>.</w:t>
      </w:r>
    </w:p>
    <w:p w14:paraId="2DA051A9" w14:textId="77777777" w:rsidR="00FC16F3" w:rsidRDefault="00FC16F3" w:rsidP="0016074E">
      <w:pPr>
        <w:pStyle w:val="BodyText"/>
        <w:jc w:val="center"/>
        <w:rPr>
          <w:sz w:val="24"/>
        </w:rPr>
      </w:pPr>
    </w:p>
    <w:p w14:paraId="501EE527" w14:textId="4C49E242" w:rsidR="00B21CC1" w:rsidRDefault="00B21CC1" w:rsidP="0016074E">
      <w:pPr>
        <w:pStyle w:val="BodyText"/>
        <w:jc w:val="center"/>
        <w:rPr>
          <w:sz w:val="24"/>
        </w:rPr>
      </w:pPr>
    </w:p>
    <w:p w14:paraId="4979D6B1" w14:textId="13843EB5" w:rsidR="00B21CC1" w:rsidRDefault="00B21CC1" w:rsidP="0016074E">
      <w:pPr>
        <w:pStyle w:val="BodyText"/>
        <w:jc w:val="center"/>
        <w:rPr>
          <w:sz w:val="24"/>
        </w:rPr>
      </w:pPr>
      <w:r>
        <w:rPr>
          <w:noProof/>
        </w:rPr>
        <w:drawing>
          <wp:inline distT="0" distB="0" distL="0" distR="0" wp14:anchorId="789AD298" wp14:editId="668DFB77">
            <wp:extent cx="4905375" cy="4057650"/>
            <wp:effectExtent l="0" t="0" r="952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40"/>
                    <a:stretch>
                      <a:fillRect/>
                    </a:stretch>
                  </pic:blipFill>
                  <pic:spPr>
                    <a:xfrm>
                      <a:off x="0" y="0"/>
                      <a:ext cx="4905375" cy="4057650"/>
                    </a:xfrm>
                    <a:prstGeom prst="rect">
                      <a:avLst/>
                    </a:prstGeom>
                  </pic:spPr>
                </pic:pic>
              </a:graphicData>
            </a:graphic>
          </wp:inline>
        </w:drawing>
      </w:r>
    </w:p>
    <w:p w14:paraId="5366728E" w14:textId="1745F64A" w:rsidR="00D56CA4" w:rsidRDefault="00D56CA4" w:rsidP="0016074E">
      <w:pPr>
        <w:pStyle w:val="BodyText"/>
        <w:jc w:val="center"/>
        <w:rPr>
          <w:sz w:val="24"/>
        </w:rPr>
      </w:pPr>
    </w:p>
    <w:p w14:paraId="74C23B00" w14:textId="53FFC900" w:rsidR="00D56CA4" w:rsidRDefault="00D56CA4" w:rsidP="00D56CA4">
      <w:pPr>
        <w:pStyle w:val="BodyText"/>
        <w:jc w:val="right"/>
        <w:rPr>
          <w:sz w:val="24"/>
        </w:rPr>
      </w:pPr>
      <w:r>
        <w:rPr>
          <w:sz w:val="24"/>
        </w:rPr>
        <w:t xml:space="preserve">Figure </w:t>
      </w:r>
      <w:r w:rsidR="00347485">
        <w:rPr>
          <w:sz w:val="24"/>
        </w:rPr>
        <w:t>7</w:t>
      </w:r>
      <w:r>
        <w:rPr>
          <w:sz w:val="24"/>
        </w:rPr>
        <w:t>: Correlation analysis of evictions per 1,000 against mean household income margin of error (standard deviation)</w:t>
      </w:r>
      <w:r w:rsidR="00092C1D">
        <w:rPr>
          <w:sz w:val="24"/>
        </w:rPr>
        <w:t>.</w:t>
      </w:r>
    </w:p>
    <w:p w14:paraId="1CA6CC25" w14:textId="216CCD07" w:rsidR="00EE6E43" w:rsidRDefault="00B21D35" w:rsidP="00347485">
      <w:pPr>
        <w:pStyle w:val="Heading1"/>
        <w:ind w:left="0"/>
      </w:pPr>
      <w:r w:rsidRPr="002A070C">
        <w:lastRenderedPageBreak/>
        <w:t>Insights</w:t>
      </w:r>
    </w:p>
    <w:p w14:paraId="54C428ED" w14:textId="5BF0C46C" w:rsidR="001510ED" w:rsidRDefault="002A070C" w:rsidP="003227B3">
      <w:pPr>
        <w:pStyle w:val="BodyText"/>
        <w:numPr>
          <w:ilvl w:val="0"/>
          <w:numId w:val="1"/>
        </w:numPr>
        <w:rPr>
          <w:sz w:val="24"/>
        </w:rPr>
      </w:pPr>
      <w:r>
        <w:rPr>
          <w:sz w:val="24"/>
        </w:rPr>
        <w:t>The scatter plot in figure 1 shows the Bronx has the highest eviction</w:t>
      </w:r>
      <w:r w:rsidR="007815D3">
        <w:rPr>
          <w:sz w:val="24"/>
        </w:rPr>
        <w:t xml:space="preserve"> trends in the city, followed by Brooklyn and Queens. </w:t>
      </w:r>
      <w:r w:rsidR="00F26480">
        <w:rPr>
          <w:sz w:val="24"/>
        </w:rPr>
        <w:t>Adjusting for population in figure 2 the discrepancy is more stark</w:t>
      </w:r>
      <w:r w:rsidR="006D2D84">
        <w:rPr>
          <w:sz w:val="24"/>
        </w:rPr>
        <w:t xml:space="preserve"> – in 2017 the Bronx </w:t>
      </w:r>
      <w:r w:rsidR="00DF1D07">
        <w:rPr>
          <w:sz w:val="24"/>
        </w:rPr>
        <w:t xml:space="preserve">had 5.2 evictions per 1,000 people, compared to </w:t>
      </w:r>
      <w:r w:rsidR="00655B32">
        <w:rPr>
          <w:sz w:val="24"/>
        </w:rPr>
        <w:t>2.3 and 2.04 for Brooklyn and Queens respectively.</w:t>
      </w:r>
      <w:r w:rsidR="00B3710E">
        <w:rPr>
          <w:sz w:val="24"/>
        </w:rPr>
        <w:t xml:space="preserve"> This indicates that the Bronx</w:t>
      </w:r>
      <w:r w:rsidR="0083468A">
        <w:rPr>
          <w:sz w:val="24"/>
        </w:rPr>
        <w:t xml:space="preserve"> is most heavily affected by evictions for the city </w:t>
      </w:r>
      <w:r w:rsidR="00A262AA">
        <w:rPr>
          <w:sz w:val="24"/>
        </w:rPr>
        <w:t>overall</w:t>
      </w:r>
      <w:r w:rsidR="00E22394">
        <w:rPr>
          <w:sz w:val="24"/>
        </w:rPr>
        <w:t>, and therefore this is where the most effort should be put by a hypothetical non-profit.</w:t>
      </w:r>
      <w:r w:rsidR="00655B32">
        <w:rPr>
          <w:sz w:val="24"/>
        </w:rPr>
        <w:t xml:space="preserve"> </w:t>
      </w:r>
    </w:p>
    <w:p w14:paraId="72747793" w14:textId="768112A7" w:rsidR="00D4440E" w:rsidRDefault="00A262AA" w:rsidP="003227B3">
      <w:pPr>
        <w:pStyle w:val="BodyText"/>
        <w:numPr>
          <w:ilvl w:val="0"/>
          <w:numId w:val="1"/>
        </w:numPr>
        <w:rPr>
          <w:sz w:val="24"/>
        </w:rPr>
      </w:pPr>
      <w:r>
        <w:rPr>
          <w:sz w:val="24"/>
        </w:rPr>
        <w:t>Further to this, t</w:t>
      </w:r>
      <w:r w:rsidR="00A83318">
        <w:rPr>
          <w:sz w:val="24"/>
        </w:rPr>
        <w:t>he Bronx ha</w:t>
      </w:r>
      <w:r w:rsidR="00004009">
        <w:rPr>
          <w:sz w:val="24"/>
        </w:rPr>
        <w:t>s</w:t>
      </w:r>
      <w:r w:rsidR="00A83318">
        <w:rPr>
          <w:sz w:val="24"/>
        </w:rPr>
        <w:t xml:space="preserve"> more evictions per capita than the next 2 boroughs combined</w:t>
      </w:r>
      <w:r w:rsidR="00092C1D">
        <w:rPr>
          <w:sz w:val="24"/>
        </w:rPr>
        <w:t>, as indicated by the table in figure 3</w:t>
      </w:r>
      <w:r w:rsidR="00B3710E">
        <w:rPr>
          <w:sz w:val="24"/>
        </w:rPr>
        <w:t>, for 2017 through 2019</w:t>
      </w:r>
      <w:r w:rsidR="00004009">
        <w:rPr>
          <w:sz w:val="24"/>
        </w:rPr>
        <w:t xml:space="preserve">. Note that the </w:t>
      </w:r>
      <w:proofErr w:type="spellStart"/>
      <w:r w:rsidR="00004009">
        <w:rPr>
          <w:sz w:val="24"/>
        </w:rPr>
        <w:t>dropoff</w:t>
      </w:r>
      <w:proofErr w:type="spellEnd"/>
      <w:r w:rsidR="00004009">
        <w:rPr>
          <w:sz w:val="24"/>
        </w:rPr>
        <w:t xml:space="preserve"> in evictions for 2020 can be attributed to </w:t>
      </w:r>
      <w:r w:rsidR="00D16DCC">
        <w:rPr>
          <w:sz w:val="24"/>
        </w:rPr>
        <w:t>the Tenant Safe Harbor Act</w:t>
      </w:r>
      <w:r w:rsidR="004D4DB7">
        <w:rPr>
          <w:sz w:val="24"/>
        </w:rPr>
        <w:t>, passed during the pandemic to protect tenants from eviction [4]</w:t>
      </w:r>
      <w:r w:rsidR="00D4440E">
        <w:rPr>
          <w:sz w:val="24"/>
        </w:rPr>
        <w:t>.</w:t>
      </w:r>
      <w:r>
        <w:rPr>
          <w:sz w:val="24"/>
        </w:rPr>
        <w:t xml:space="preserve"> From this, </w:t>
      </w:r>
      <w:r w:rsidR="00990D2F">
        <w:rPr>
          <w:sz w:val="24"/>
        </w:rPr>
        <w:t>it’s reasonable to assume that twice as much funding and resources should be spent in the Bronx compared to Brooklyn or Queens.</w:t>
      </w:r>
      <w:r>
        <w:rPr>
          <w:sz w:val="24"/>
        </w:rPr>
        <w:t xml:space="preserve"> </w:t>
      </w:r>
    </w:p>
    <w:p w14:paraId="35053F9B" w14:textId="42AC9A43" w:rsidR="00347485" w:rsidRDefault="00347485" w:rsidP="003227B3">
      <w:pPr>
        <w:pStyle w:val="BodyText"/>
        <w:numPr>
          <w:ilvl w:val="0"/>
          <w:numId w:val="1"/>
        </w:numPr>
        <w:rPr>
          <w:sz w:val="24"/>
        </w:rPr>
      </w:pPr>
      <w:r>
        <w:rPr>
          <w:sz w:val="24"/>
        </w:rPr>
        <w:t xml:space="preserve">The line plot shown in figure 4 of household income by </w:t>
      </w:r>
      <w:r w:rsidR="00550AC3">
        <w:rPr>
          <w:sz w:val="24"/>
        </w:rPr>
        <w:t>year shows that the Bronx is the least affluent area of New York city</w:t>
      </w:r>
      <w:r w:rsidR="00591AD0">
        <w:rPr>
          <w:sz w:val="24"/>
        </w:rPr>
        <w:t>; while the mean household income has improved over this period, it’s still much lower than the other boroughs. This would suggest the key issue is low income leading to high eviction rate.</w:t>
      </w:r>
    </w:p>
    <w:p w14:paraId="1CA6CC27" w14:textId="0F9C438E" w:rsidR="00EE6E43" w:rsidRDefault="00E44238" w:rsidP="003227B3">
      <w:pPr>
        <w:pStyle w:val="BodyText"/>
        <w:numPr>
          <w:ilvl w:val="0"/>
          <w:numId w:val="1"/>
        </w:numPr>
        <w:rPr>
          <w:sz w:val="24"/>
        </w:rPr>
      </w:pPr>
      <w:r>
        <w:rPr>
          <w:sz w:val="24"/>
        </w:rPr>
        <w:t>The scatter plot of</w:t>
      </w:r>
      <w:r w:rsidR="00554D3A">
        <w:rPr>
          <w:sz w:val="24"/>
        </w:rPr>
        <w:t xml:space="preserve"> household income against </w:t>
      </w:r>
      <w:r w:rsidR="002B5ED6">
        <w:rPr>
          <w:sz w:val="24"/>
        </w:rPr>
        <w:t xml:space="preserve">evictions per 1,000 in figure </w:t>
      </w:r>
      <w:r w:rsidR="00105C7A">
        <w:rPr>
          <w:sz w:val="24"/>
        </w:rPr>
        <w:t>5</w:t>
      </w:r>
      <w:r w:rsidR="002B5ED6">
        <w:rPr>
          <w:sz w:val="24"/>
        </w:rPr>
        <w:t xml:space="preserve"> shows the </w:t>
      </w:r>
      <w:r w:rsidR="006E7687">
        <w:rPr>
          <w:sz w:val="24"/>
        </w:rPr>
        <w:t xml:space="preserve">Bronx </w:t>
      </w:r>
      <w:r w:rsidR="00C73482">
        <w:rPr>
          <w:sz w:val="24"/>
        </w:rPr>
        <w:t xml:space="preserve">has the lowest mean household income along with the highest </w:t>
      </w:r>
      <w:r w:rsidR="00C70262">
        <w:rPr>
          <w:sz w:val="24"/>
        </w:rPr>
        <w:t xml:space="preserve">evictions per capita across the city. </w:t>
      </w:r>
      <w:r w:rsidR="00C66B40">
        <w:rPr>
          <w:sz w:val="24"/>
        </w:rPr>
        <w:t>This further supports the argument that the eviction</w:t>
      </w:r>
      <w:r w:rsidR="00C82877">
        <w:rPr>
          <w:sz w:val="24"/>
        </w:rPr>
        <w:t xml:space="preserve"> problem is income driven.</w:t>
      </w:r>
    </w:p>
    <w:p w14:paraId="7BD4DCDE" w14:textId="50893A84" w:rsidR="00C82877" w:rsidRDefault="00E57644" w:rsidP="003227B3">
      <w:pPr>
        <w:pStyle w:val="BodyText"/>
        <w:numPr>
          <w:ilvl w:val="0"/>
          <w:numId w:val="1"/>
        </w:numPr>
        <w:rPr>
          <w:sz w:val="24"/>
        </w:rPr>
      </w:pPr>
      <w:r>
        <w:rPr>
          <w:sz w:val="24"/>
        </w:rPr>
        <w:t xml:space="preserve">A correlation analysis of </w:t>
      </w:r>
      <w:r w:rsidR="00EC5FA2">
        <w:rPr>
          <w:sz w:val="24"/>
        </w:rPr>
        <w:t xml:space="preserve">household income and household income MOE </w:t>
      </w:r>
      <w:r w:rsidR="00105C7A">
        <w:rPr>
          <w:sz w:val="24"/>
        </w:rPr>
        <w:t xml:space="preserve">against evictions per 1,000 in figures 6 and 7 also supports this </w:t>
      </w:r>
      <w:r w:rsidR="003636F6">
        <w:rPr>
          <w:sz w:val="24"/>
        </w:rPr>
        <w:t xml:space="preserve">argument; both are negatively correlated, with a -0.648 and -0.733 correlation respectively. This indicates that </w:t>
      </w:r>
      <w:r w:rsidR="007931F7">
        <w:rPr>
          <w:sz w:val="24"/>
        </w:rPr>
        <w:t>income support is needed to tackle eviction rates across the city.</w:t>
      </w:r>
    </w:p>
    <w:p w14:paraId="1CA6CC28" w14:textId="77777777" w:rsidR="00EE6E43" w:rsidRDefault="00EE6E43">
      <w:pPr>
        <w:pStyle w:val="BodyText"/>
        <w:spacing w:before="11"/>
        <w:rPr>
          <w:sz w:val="35"/>
        </w:rPr>
      </w:pPr>
    </w:p>
    <w:p w14:paraId="394EF1A5" w14:textId="77777777" w:rsidR="00D0322C" w:rsidRDefault="00D0322C">
      <w:pPr>
        <w:pStyle w:val="Heading1"/>
      </w:pPr>
      <w:r>
        <w:br w:type="page"/>
      </w:r>
    </w:p>
    <w:p w14:paraId="1CA6CC29" w14:textId="4A7D05A9" w:rsidR="00EE6E43" w:rsidRDefault="00B21D35">
      <w:pPr>
        <w:pStyle w:val="Heading1"/>
      </w:pPr>
      <w:r w:rsidRPr="00347485">
        <w:lastRenderedPageBreak/>
        <w:t>References</w:t>
      </w:r>
    </w:p>
    <w:p w14:paraId="0F8660F8" w14:textId="77777777" w:rsidR="008D5F35" w:rsidRDefault="008D5F35" w:rsidP="008D5F35">
      <w:pPr>
        <w:pStyle w:val="NormalWeb"/>
        <w:ind w:left="567" w:hanging="567"/>
      </w:pPr>
      <w:r>
        <w:t xml:space="preserve">[1] </w:t>
      </w:r>
      <w:r>
        <w:t xml:space="preserve">(DOI), </w:t>
      </w:r>
      <w:proofErr w:type="spellStart"/>
      <w:r>
        <w:t>D.of</w:t>
      </w:r>
      <w:proofErr w:type="spellEnd"/>
      <w:r>
        <w:t xml:space="preserve"> I. (2022) </w:t>
      </w:r>
      <w:r>
        <w:rPr>
          <w:i/>
          <w:iCs/>
        </w:rPr>
        <w:t>Evictions: NYC open data</w:t>
      </w:r>
      <w:r>
        <w:t xml:space="preserve">, </w:t>
      </w:r>
      <w:r>
        <w:rPr>
          <w:i/>
          <w:iCs/>
        </w:rPr>
        <w:t>Evictions | NYC Open Data</w:t>
      </w:r>
      <w:r>
        <w:t xml:space="preserve">. Available at: https://data.cityofnewyork.us/City-Government/Evictions/6z8x-wfk4 (Accessed: October 24, 2022). </w:t>
      </w:r>
    </w:p>
    <w:p w14:paraId="4275455C" w14:textId="77777777" w:rsidR="00786B33" w:rsidRDefault="00786B33" w:rsidP="00786B33">
      <w:pPr>
        <w:pStyle w:val="NormalWeb"/>
        <w:ind w:left="567" w:hanging="567"/>
      </w:pPr>
      <w:r>
        <w:t xml:space="preserve">[2] </w:t>
      </w:r>
      <w:r>
        <w:rPr>
          <w:i/>
          <w:iCs/>
        </w:rPr>
        <w:t>New York, NY</w:t>
      </w:r>
      <w:r>
        <w:t xml:space="preserve"> (no date) </w:t>
      </w:r>
      <w:r>
        <w:rPr>
          <w:i/>
          <w:iCs/>
        </w:rPr>
        <w:t>Data USA</w:t>
      </w:r>
      <w:r>
        <w:t xml:space="preserve">. Available at: https://datausa.io/profile/geo/new-york-ny#economy (Accessed: October 24, 2022). </w:t>
      </w:r>
    </w:p>
    <w:p w14:paraId="4014E7FE" w14:textId="50B58E52" w:rsidR="00B72AA2" w:rsidRDefault="00786B33" w:rsidP="00B72AA2">
      <w:pPr>
        <w:pStyle w:val="NormalWeb"/>
        <w:ind w:left="567" w:hanging="567"/>
      </w:pPr>
      <w:r>
        <w:t xml:space="preserve">[3] </w:t>
      </w:r>
      <w:r w:rsidR="00B72AA2">
        <w:t xml:space="preserve">New York State Department of </w:t>
      </w:r>
      <w:proofErr w:type="spellStart"/>
      <w:r w:rsidR="00B72AA2">
        <w:t>Labor</w:t>
      </w:r>
      <w:proofErr w:type="spellEnd"/>
      <w:r w:rsidR="00B72AA2">
        <w:t xml:space="preserve"> (2022) </w:t>
      </w:r>
      <w:r w:rsidR="00B72AA2">
        <w:rPr>
          <w:i/>
          <w:iCs/>
        </w:rPr>
        <w:t>Annual population estimates for New York State and counties: Beginning 1970: State of New York</w:t>
      </w:r>
      <w:r w:rsidR="00B72AA2">
        <w:t xml:space="preserve">, </w:t>
      </w:r>
      <w:r w:rsidR="00B72AA2">
        <w:rPr>
          <w:i/>
          <w:iCs/>
        </w:rPr>
        <w:t>Annual Population Estimates for New York State and Counties: Beginning 1970 | State of New York</w:t>
      </w:r>
      <w:r w:rsidR="00B72AA2">
        <w:t xml:space="preserve">. Available at: https://data.ny.gov/Government-Finance/Annual-Population-Estimates-for-New-York-State-and/krt9-ym2k (Accessed: October 24, 2022). </w:t>
      </w:r>
    </w:p>
    <w:p w14:paraId="4AD411D9" w14:textId="77777777" w:rsidR="00EB0692" w:rsidRDefault="004D4DB7" w:rsidP="00EB0692">
      <w:pPr>
        <w:pStyle w:val="NormalWeb"/>
        <w:ind w:left="567" w:hanging="567"/>
      </w:pPr>
      <w:r>
        <w:t xml:space="preserve">[4] </w:t>
      </w:r>
      <w:r w:rsidR="00EB0692">
        <w:rPr>
          <w:i/>
          <w:iCs/>
        </w:rPr>
        <w:t>Covid-19 eviction protections for tenants</w:t>
      </w:r>
      <w:r w:rsidR="00EB0692">
        <w:t xml:space="preserve"> (no date) </w:t>
      </w:r>
      <w:r w:rsidR="00EB0692">
        <w:rPr>
          <w:i/>
          <w:iCs/>
        </w:rPr>
        <w:t>Homes and Community Renewal</w:t>
      </w:r>
      <w:r w:rsidR="00EB0692">
        <w:t xml:space="preserve">. Available at: https://hcr.ny.gov/covid-19-eviction-protections-tenants#:~:text=The%20Tenant%20Safe%20Harbor%20Act,hardship%20due%20to%20COVID%2D19. (Accessed: October 24, 2022). </w:t>
      </w:r>
    </w:p>
    <w:p w14:paraId="6021D127" w14:textId="44BD8D05" w:rsidR="004D4DB7" w:rsidRDefault="004D4DB7" w:rsidP="00B72AA2">
      <w:pPr>
        <w:pStyle w:val="NormalWeb"/>
        <w:ind w:left="567" w:hanging="567"/>
      </w:pPr>
    </w:p>
    <w:p w14:paraId="1CA6CC2A" w14:textId="7D14DA21" w:rsidR="00EE6E43" w:rsidRDefault="00EE6E43" w:rsidP="00786B33">
      <w:pPr>
        <w:pStyle w:val="BodyText"/>
        <w:spacing w:before="175"/>
      </w:pPr>
    </w:p>
    <w:sectPr w:rsidR="00EE6E43" w:rsidSect="006C4B0F">
      <w:footerReference w:type="default" r:id="rId41"/>
      <w:type w:val="continuous"/>
      <w:pgSz w:w="1192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2EFE8" w14:textId="77777777" w:rsidR="00776CA0" w:rsidRDefault="00776CA0" w:rsidP="00D0322C">
      <w:r>
        <w:separator/>
      </w:r>
    </w:p>
  </w:endnote>
  <w:endnote w:type="continuationSeparator" w:id="0">
    <w:p w14:paraId="3B13CD90" w14:textId="77777777" w:rsidR="00776CA0" w:rsidRDefault="00776CA0" w:rsidP="00D0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115515"/>
      <w:docPartObj>
        <w:docPartGallery w:val="Page Numbers (Bottom of Page)"/>
        <w:docPartUnique/>
      </w:docPartObj>
    </w:sdtPr>
    <w:sdtEndPr>
      <w:rPr>
        <w:noProof/>
      </w:rPr>
    </w:sdtEndPr>
    <w:sdtContent>
      <w:p w14:paraId="58B0CDE0" w14:textId="79716C0A" w:rsidR="00D0322C" w:rsidRDefault="00D032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D19C4" w14:textId="77777777" w:rsidR="00D0322C" w:rsidRDefault="00D03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00FA" w14:textId="77777777" w:rsidR="00776CA0" w:rsidRDefault="00776CA0" w:rsidP="00D0322C">
      <w:r>
        <w:separator/>
      </w:r>
    </w:p>
  </w:footnote>
  <w:footnote w:type="continuationSeparator" w:id="0">
    <w:p w14:paraId="33256E46" w14:textId="77777777" w:rsidR="00776CA0" w:rsidRDefault="00776CA0" w:rsidP="00D03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30ABA"/>
    <w:multiLevelType w:val="hybridMultilevel"/>
    <w:tmpl w:val="4F0CD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AFC78A6"/>
    <w:multiLevelType w:val="hybridMultilevel"/>
    <w:tmpl w:val="BB60D1C0"/>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55BC5343"/>
    <w:multiLevelType w:val="hybridMultilevel"/>
    <w:tmpl w:val="C54EC12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B3027B9"/>
    <w:multiLevelType w:val="hybridMultilevel"/>
    <w:tmpl w:val="AF887E6A"/>
    <w:lvl w:ilvl="0" w:tplc="DB480CC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EBE134D"/>
    <w:multiLevelType w:val="hybridMultilevel"/>
    <w:tmpl w:val="D6760B6C"/>
    <w:lvl w:ilvl="0" w:tplc="10C4860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51708143">
    <w:abstractNumId w:val="2"/>
  </w:num>
  <w:num w:numId="2" w16cid:durableId="2142530295">
    <w:abstractNumId w:val="1"/>
  </w:num>
  <w:num w:numId="3" w16cid:durableId="1139810817">
    <w:abstractNumId w:val="0"/>
  </w:num>
  <w:num w:numId="4" w16cid:durableId="248973067">
    <w:abstractNumId w:val="3"/>
  </w:num>
  <w:num w:numId="5" w16cid:durableId="862549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6E43"/>
    <w:rsid w:val="00000090"/>
    <w:rsid w:val="000009F3"/>
    <w:rsid w:val="00004009"/>
    <w:rsid w:val="0002520B"/>
    <w:rsid w:val="000364F9"/>
    <w:rsid w:val="000503C8"/>
    <w:rsid w:val="00053EA9"/>
    <w:rsid w:val="00054086"/>
    <w:rsid w:val="00054DFF"/>
    <w:rsid w:val="00073C7A"/>
    <w:rsid w:val="00075A39"/>
    <w:rsid w:val="000818A8"/>
    <w:rsid w:val="0009295A"/>
    <w:rsid w:val="00092C1D"/>
    <w:rsid w:val="00095846"/>
    <w:rsid w:val="00096147"/>
    <w:rsid w:val="000C40B5"/>
    <w:rsid w:val="000C7CA4"/>
    <w:rsid w:val="000D6029"/>
    <w:rsid w:val="000F73B2"/>
    <w:rsid w:val="000F7B2D"/>
    <w:rsid w:val="00105C7A"/>
    <w:rsid w:val="00122584"/>
    <w:rsid w:val="00132278"/>
    <w:rsid w:val="00140E6F"/>
    <w:rsid w:val="0014339A"/>
    <w:rsid w:val="00145DD8"/>
    <w:rsid w:val="001510ED"/>
    <w:rsid w:val="0016074E"/>
    <w:rsid w:val="00173654"/>
    <w:rsid w:val="0017510B"/>
    <w:rsid w:val="00175939"/>
    <w:rsid w:val="00183179"/>
    <w:rsid w:val="001A697A"/>
    <w:rsid w:val="001C159B"/>
    <w:rsid w:val="001C5A41"/>
    <w:rsid w:val="001C6E77"/>
    <w:rsid w:val="001D68BA"/>
    <w:rsid w:val="001D6E72"/>
    <w:rsid w:val="001D6F64"/>
    <w:rsid w:val="001E3719"/>
    <w:rsid w:val="001E5F97"/>
    <w:rsid w:val="001F4344"/>
    <w:rsid w:val="001F51BF"/>
    <w:rsid w:val="002201A4"/>
    <w:rsid w:val="00224B5B"/>
    <w:rsid w:val="00254AEB"/>
    <w:rsid w:val="00260243"/>
    <w:rsid w:val="00260659"/>
    <w:rsid w:val="00275AB1"/>
    <w:rsid w:val="00290266"/>
    <w:rsid w:val="00291CD3"/>
    <w:rsid w:val="002A070C"/>
    <w:rsid w:val="002A20C9"/>
    <w:rsid w:val="002B070E"/>
    <w:rsid w:val="002B5ED6"/>
    <w:rsid w:val="002D28D8"/>
    <w:rsid w:val="002F0C95"/>
    <w:rsid w:val="00310DDD"/>
    <w:rsid w:val="003227B3"/>
    <w:rsid w:val="0032521C"/>
    <w:rsid w:val="00347485"/>
    <w:rsid w:val="00355B2C"/>
    <w:rsid w:val="00361F1F"/>
    <w:rsid w:val="003628A6"/>
    <w:rsid w:val="003636F6"/>
    <w:rsid w:val="00366B06"/>
    <w:rsid w:val="00371391"/>
    <w:rsid w:val="00372996"/>
    <w:rsid w:val="00375766"/>
    <w:rsid w:val="00382B8B"/>
    <w:rsid w:val="003860D4"/>
    <w:rsid w:val="0039341F"/>
    <w:rsid w:val="003B0946"/>
    <w:rsid w:val="00404C7A"/>
    <w:rsid w:val="0041741A"/>
    <w:rsid w:val="004272BA"/>
    <w:rsid w:val="004529A9"/>
    <w:rsid w:val="00461F37"/>
    <w:rsid w:val="004673D4"/>
    <w:rsid w:val="004725A8"/>
    <w:rsid w:val="004751A9"/>
    <w:rsid w:val="00482888"/>
    <w:rsid w:val="004867DE"/>
    <w:rsid w:val="004873B8"/>
    <w:rsid w:val="00497177"/>
    <w:rsid w:val="004B619B"/>
    <w:rsid w:val="004B6316"/>
    <w:rsid w:val="004B792A"/>
    <w:rsid w:val="004D4DB7"/>
    <w:rsid w:val="005059EE"/>
    <w:rsid w:val="00522BDA"/>
    <w:rsid w:val="00531E36"/>
    <w:rsid w:val="00536555"/>
    <w:rsid w:val="00544BB3"/>
    <w:rsid w:val="00550AC3"/>
    <w:rsid w:val="00554D3A"/>
    <w:rsid w:val="005554BB"/>
    <w:rsid w:val="005760DE"/>
    <w:rsid w:val="00581B60"/>
    <w:rsid w:val="0058634A"/>
    <w:rsid w:val="00591AD0"/>
    <w:rsid w:val="005943E6"/>
    <w:rsid w:val="005A04A7"/>
    <w:rsid w:val="005A280A"/>
    <w:rsid w:val="005A4D48"/>
    <w:rsid w:val="005B7A80"/>
    <w:rsid w:val="005C4714"/>
    <w:rsid w:val="005C75DD"/>
    <w:rsid w:val="005D0049"/>
    <w:rsid w:val="005D1555"/>
    <w:rsid w:val="005E46E0"/>
    <w:rsid w:val="005F0BE0"/>
    <w:rsid w:val="005F273B"/>
    <w:rsid w:val="0061379D"/>
    <w:rsid w:val="0062498A"/>
    <w:rsid w:val="0063792B"/>
    <w:rsid w:val="00645795"/>
    <w:rsid w:val="00655305"/>
    <w:rsid w:val="00655B32"/>
    <w:rsid w:val="00662C7B"/>
    <w:rsid w:val="00671EFA"/>
    <w:rsid w:val="00686969"/>
    <w:rsid w:val="00695C29"/>
    <w:rsid w:val="006A3857"/>
    <w:rsid w:val="006B4915"/>
    <w:rsid w:val="006C4B0F"/>
    <w:rsid w:val="006C6549"/>
    <w:rsid w:val="006D12AC"/>
    <w:rsid w:val="006D2D84"/>
    <w:rsid w:val="006E386C"/>
    <w:rsid w:val="006E7687"/>
    <w:rsid w:val="006F023B"/>
    <w:rsid w:val="00706AFE"/>
    <w:rsid w:val="00707583"/>
    <w:rsid w:val="0072186D"/>
    <w:rsid w:val="007239E6"/>
    <w:rsid w:val="00725AFC"/>
    <w:rsid w:val="0072770E"/>
    <w:rsid w:val="00742960"/>
    <w:rsid w:val="00747FE5"/>
    <w:rsid w:val="0076144D"/>
    <w:rsid w:val="007659DA"/>
    <w:rsid w:val="00776CA0"/>
    <w:rsid w:val="007815D3"/>
    <w:rsid w:val="00781EE1"/>
    <w:rsid w:val="00784F04"/>
    <w:rsid w:val="007863D8"/>
    <w:rsid w:val="00786B33"/>
    <w:rsid w:val="007920DC"/>
    <w:rsid w:val="007931F7"/>
    <w:rsid w:val="007979C3"/>
    <w:rsid w:val="007A0C43"/>
    <w:rsid w:val="007A3C4E"/>
    <w:rsid w:val="007A4A7A"/>
    <w:rsid w:val="007A798F"/>
    <w:rsid w:val="007C3DD2"/>
    <w:rsid w:val="007C7CC9"/>
    <w:rsid w:val="007E66BE"/>
    <w:rsid w:val="007E7345"/>
    <w:rsid w:val="007F450D"/>
    <w:rsid w:val="00806928"/>
    <w:rsid w:val="0083468A"/>
    <w:rsid w:val="00864004"/>
    <w:rsid w:val="00871B9A"/>
    <w:rsid w:val="00884B8B"/>
    <w:rsid w:val="00885624"/>
    <w:rsid w:val="008878A5"/>
    <w:rsid w:val="008900A2"/>
    <w:rsid w:val="00890165"/>
    <w:rsid w:val="0089199D"/>
    <w:rsid w:val="00897EDF"/>
    <w:rsid w:val="008A03CE"/>
    <w:rsid w:val="008A4679"/>
    <w:rsid w:val="008B660E"/>
    <w:rsid w:val="008D13A6"/>
    <w:rsid w:val="008D5F35"/>
    <w:rsid w:val="008E186F"/>
    <w:rsid w:val="008E6254"/>
    <w:rsid w:val="008F1398"/>
    <w:rsid w:val="0091019C"/>
    <w:rsid w:val="00915A4D"/>
    <w:rsid w:val="0093041F"/>
    <w:rsid w:val="0093318C"/>
    <w:rsid w:val="009408F1"/>
    <w:rsid w:val="00990D2F"/>
    <w:rsid w:val="009942BE"/>
    <w:rsid w:val="00997FC1"/>
    <w:rsid w:val="009A3628"/>
    <w:rsid w:val="009A4561"/>
    <w:rsid w:val="009B1641"/>
    <w:rsid w:val="009B4B34"/>
    <w:rsid w:val="009C0E04"/>
    <w:rsid w:val="009C72A1"/>
    <w:rsid w:val="009C7652"/>
    <w:rsid w:val="009D30EB"/>
    <w:rsid w:val="009E0B2B"/>
    <w:rsid w:val="009E216F"/>
    <w:rsid w:val="009E6FC4"/>
    <w:rsid w:val="009F2DED"/>
    <w:rsid w:val="00A02F23"/>
    <w:rsid w:val="00A05DDE"/>
    <w:rsid w:val="00A242F4"/>
    <w:rsid w:val="00A262AA"/>
    <w:rsid w:val="00A47D8B"/>
    <w:rsid w:val="00A50092"/>
    <w:rsid w:val="00A76321"/>
    <w:rsid w:val="00A7698D"/>
    <w:rsid w:val="00A823FD"/>
    <w:rsid w:val="00A83318"/>
    <w:rsid w:val="00A84148"/>
    <w:rsid w:val="00AA1B04"/>
    <w:rsid w:val="00AA2360"/>
    <w:rsid w:val="00AA2AC6"/>
    <w:rsid w:val="00AA61C4"/>
    <w:rsid w:val="00AB1917"/>
    <w:rsid w:val="00AB2ACA"/>
    <w:rsid w:val="00AC26CE"/>
    <w:rsid w:val="00AF3570"/>
    <w:rsid w:val="00AF3C13"/>
    <w:rsid w:val="00B13182"/>
    <w:rsid w:val="00B16027"/>
    <w:rsid w:val="00B21CC1"/>
    <w:rsid w:val="00B21D35"/>
    <w:rsid w:val="00B22FBC"/>
    <w:rsid w:val="00B3156C"/>
    <w:rsid w:val="00B3710E"/>
    <w:rsid w:val="00B424E8"/>
    <w:rsid w:val="00B43907"/>
    <w:rsid w:val="00B5119D"/>
    <w:rsid w:val="00B5660E"/>
    <w:rsid w:val="00B64159"/>
    <w:rsid w:val="00B72AA2"/>
    <w:rsid w:val="00B739A5"/>
    <w:rsid w:val="00BA4CA9"/>
    <w:rsid w:val="00BB24CB"/>
    <w:rsid w:val="00BC3409"/>
    <w:rsid w:val="00BE05B5"/>
    <w:rsid w:val="00BF3203"/>
    <w:rsid w:val="00BF7D00"/>
    <w:rsid w:val="00C00C23"/>
    <w:rsid w:val="00C073FB"/>
    <w:rsid w:val="00C2068A"/>
    <w:rsid w:val="00C2705A"/>
    <w:rsid w:val="00C45FDE"/>
    <w:rsid w:val="00C63EE1"/>
    <w:rsid w:val="00C66B40"/>
    <w:rsid w:val="00C67564"/>
    <w:rsid w:val="00C70262"/>
    <w:rsid w:val="00C73482"/>
    <w:rsid w:val="00C82877"/>
    <w:rsid w:val="00C86F59"/>
    <w:rsid w:val="00C92606"/>
    <w:rsid w:val="00C959C5"/>
    <w:rsid w:val="00CA27BD"/>
    <w:rsid w:val="00CA6BD6"/>
    <w:rsid w:val="00CA7F8B"/>
    <w:rsid w:val="00CB435B"/>
    <w:rsid w:val="00CC10F2"/>
    <w:rsid w:val="00CC3481"/>
    <w:rsid w:val="00CC4286"/>
    <w:rsid w:val="00CC457E"/>
    <w:rsid w:val="00CD0BFC"/>
    <w:rsid w:val="00CE1610"/>
    <w:rsid w:val="00CE23D5"/>
    <w:rsid w:val="00D0322C"/>
    <w:rsid w:val="00D16C54"/>
    <w:rsid w:val="00D16DCC"/>
    <w:rsid w:val="00D4440E"/>
    <w:rsid w:val="00D50172"/>
    <w:rsid w:val="00D54804"/>
    <w:rsid w:val="00D5699D"/>
    <w:rsid w:val="00D56CA4"/>
    <w:rsid w:val="00D652C4"/>
    <w:rsid w:val="00D775F1"/>
    <w:rsid w:val="00D81B5D"/>
    <w:rsid w:val="00D8220C"/>
    <w:rsid w:val="00D9198C"/>
    <w:rsid w:val="00D93771"/>
    <w:rsid w:val="00D973EA"/>
    <w:rsid w:val="00DA1F93"/>
    <w:rsid w:val="00DA2A71"/>
    <w:rsid w:val="00DB0A74"/>
    <w:rsid w:val="00DF1153"/>
    <w:rsid w:val="00DF1D07"/>
    <w:rsid w:val="00DF6A28"/>
    <w:rsid w:val="00E07B28"/>
    <w:rsid w:val="00E22394"/>
    <w:rsid w:val="00E3026E"/>
    <w:rsid w:val="00E344EA"/>
    <w:rsid w:val="00E34B1A"/>
    <w:rsid w:val="00E41065"/>
    <w:rsid w:val="00E44238"/>
    <w:rsid w:val="00E57644"/>
    <w:rsid w:val="00E73D3A"/>
    <w:rsid w:val="00E76E2A"/>
    <w:rsid w:val="00E81C5E"/>
    <w:rsid w:val="00E81EB8"/>
    <w:rsid w:val="00E86DB8"/>
    <w:rsid w:val="00EA4827"/>
    <w:rsid w:val="00EB0692"/>
    <w:rsid w:val="00EC5FA2"/>
    <w:rsid w:val="00EE6E43"/>
    <w:rsid w:val="00EF1DF6"/>
    <w:rsid w:val="00F02ABA"/>
    <w:rsid w:val="00F102B9"/>
    <w:rsid w:val="00F14C0B"/>
    <w:rsid w:val="00F25526"/>
    <w:rsid w:val="00F26480"/>
    <w:rsid w:val="00F47002"/>
    <w:rsid w:val="00F6476B"/>
    <w:rsid w:val="00F72AA6"/>
    <w:rsid w:val="00FC0104"/>
    <w:rsid w:val="00FC16F3"/>
    <w:rsid w:val="00FC6EA6"/>
    <w:rsid w:val="00FD072E"/>
    <w:rsid w:val="00FE67ED"/>
    <w:rsid w:val="00FF0BCB"/>
    <w:rsid w:val="00FF56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CC0C"/>
  <w15:docId w15:val="{38FD0840-5DA2-4824-8A4F-5A7E002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44EA"/>
    <w:rPr>
      <w:color w:val="0000FF" w:themeColor="hyperlink"/>
      <w:u w:val="single"/>
    </w:rPr>
  </w:style>
  <w:style w:type="character" w:styleId="UnresolvedMention">
    <w:name w:val="Unresolved Mention"/>
    <w:basedOn w:val="DefaultParagraphFont"/>
    <w:uiPriority w:val="99"/>
    <w:semiHidden/>
    <w:unhideWhenUsed/>
    <w:rsid w:val="00E344EA"/>
    <w:rPr>
      <w:color w:val="605E5C"/>
      <w:shd w:val="clear" w:color="auto" w:fill="E1DFDD"/>
    </w:rPr>
  </w:style>
  <w:style w:type="paragraph" w:styleId="Header">
    <w:name w:val="header"/>
    <w:basedOn w:val="Normal"/>
    <w:link w:val="HeaderChar"/>
    <w:uiPriority w:val="99"/>
    <w:unhideWhenUsed/>
    <w:rsid w:val="00D0322C"/>
    <w:pPr>
      <w:tabs>
        <w:tab w:val="center" w:pos="4513"/>
        <w:tab w:val="right" w:pos="9026"/>
      </w:tabs>
    </w:pPr>
  </w:style>
  <w:style w:type="character" w:customStyle="1" w:styleId="HeaderChar">
    <w:name w:val="Header Char"/>
    <w:basedOn w:val="DefaultParagraphFont"/>
    <w:link w:val="Header"/>
    <w:uiPriority w:val="99"/>
    <w:rsid w:val="00D0322C"/>
    <w:rPr>
      <w:rFonts w:ascii="Arial" w:eastAsia="Arial" w:hAnsi="Arial" w:cs="Arial"/>
    </w:rPr>
  </w:style>
  <w:style w:type="paragraph" w:styleId="Footer">
    <w:name w:val="footer"/>
    <w:basedOn w:val="Normal"/>
    <w:link w:val="FooterChar"/>
    <w:uiPriority w:val="99"/>
    <w:unhideWhenUsed/>
    <w:rsid w:val="00D0322C"/>
    <w:pPr>
      <w:tabs>
        <w:tab w:val="center" w:pos="4513"/>
        <w:tab w:val="right" w:pos="9026"/>
      </w:tabs>
    </w:pPr>
  </w:style>
  <w:style w:type="character" w:customStyle="1" w:styleId="FooterChar">
    <w:name w:val="Footer Char"/>
    <w:basedOn w:val="DefaultParagraphFont"/>
    <w:link w:val="Footer"/>
    <w:uiPriority w:val="99"/>
    <w:rsid w:val="00D0322C"/>
    <w:rPr>
      <w:rFonts w:ascii="Arial" w:eastAsia="Arial" w:hAnsi="Arial" w:cs="Arial"/>
    </w:rPr>
  </w:style>
  <w:style w:type="table" w:styleId="TableGrid">
    <w:name w:val="Table Grid"/>
    <w:basedOn w:val="TableNormal"/>
    <w:uiPriority w:val="39"/>
    <w:rsid w:val="00CC4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4827"/>
    <w:rPr>
      <w:color w:val="800080" w:themeColor="followedHyperlink"/>
      <w:u w:val="single"/>
    </w:rPr>
  </w:style>
  <w:style w:type="paragraph" w:styleId="NormalWeb">
    <w:name w:val="Normal (Web)"/>
    <w:basedOn w:val="Normal"/>
    <w:uiPriority w:val="99"/>
    <w:semiHidden/>
    <w:unhideWhenUsed/>
    <w:rsid w:val="008D5F35"/>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4447">
      <w:bodyDiv w:val="1"/>
      <w:marLeft w:val="0"/>
      <w:marRight w:val="0"/>
      <w:marTop w:val="0"/>
      <w:marBottom w:val="0"/>
      <w:divBdr>
        <w:top w:val="none" w:sz="0" w:space="0" w:color="auto"/>
        <w:left w:val="none" w:sz="0" w:space="0" w:color="auto"/>
        <w:bottom w:val="none" w:sz="0" w:space="0" w:color="auto"/>
        <w:right w:val="none" w:sz="0" w:space="0" w:color="auto"/>
      </w:divBdr>
    </w:div>
    <w:div w:id="388302989">
      <w:bodyDiv w:val="1"/>
      <w:marLeft w:val="0"/>
      <w:marRight w:val="0"/>
      <w:marTop w:val="0"/>
      <w:marBottom w:val="0"/>
      <w:divBdr>
        <w:top w:val="none" w:sz="0" w:space="0" w:color="auto"/>
        <w:left w:val="none" w:sz="0" w:space="0" w:color="auto"/>
        <w:bottom w:val="none" w:sz="0" w:space="0" w:color="auto"/>
        <w:right w:val="none" w:sz="0" w:space="0" w:color="auto"/>
      </w:divBdr>
    </w:div>
    <w:div w:id="1410811339">
      <w:bodyDiv w:val="1"/>
      <w:marLeft w:val="0"/>
      <w:marRight w:val="0"/>
      <w:marTop w:val="0"/>
      <w:marBottom w:val="0"/>
      <w:divBdr>
        <w:top w:val="none" w:sz="0" w:space="0" w:color="auto"/>
        <w:left w:val="none" w:sz="0" w:space="0" w:color="auto"/>
        <w:bottom w:val="none" w:sz="0" w:space="0" w:color="auto"/>
        <w:right w:val="none" w:sz="0" w:space="0" w:color="auto"/>
      </w:divBdr>
    </w:div>
    <w:div w:id="1601836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Evictions/6z8x-wfk4"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ata.ny.gov/Government-Finance/Annual-Population-Estimates-for-New-York-State-and/krt9-ym2k"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atausa.io/profile/geo/new-york-ny#econom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C56D3-13AD-4319-89AA-CFA06618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13</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Lenehan, John</cp:lastModifiedBy>
  <cp:revision>316</cp:revision>
  <dcterms:created xsi:type="dcterms:W3CDTF">2022-02-08T10:50:00Z</dcterms:created>
  <dcterms:modified xsi:type="dcterms:W3CDTF">2022-10-24T22:32:00Z</dcterms:modified>
</cp:coreProperties>
</file>