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tienes el guion completo: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1. Exploración del </w:t>
      </w:r>
      <w:proofErr w:type="spellStart"/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dataset</w:t>
      </w:r>
      <w:proofErr w:type="spellEnd"/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(EDA)</w:t>
      </w:r>
    </w:p>
    <w:p w:rsidR="001E4FBE" w:rsidRPr="001E4FBE" w:rsidRDefault="001E4FBE" w:rsidP="001E4F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Ver dimensiones, columnas y tipos de datos</w:t>
      </w:r>
    </w:p>
    <w:p w:rsidR="001E4FBE" w:rsidRPr="001E4FBE" w:rsidRDefault="001E4FBE" w:rsidP="001E4F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Estadísticas descriptivas básicas</w:t>
      </w:r>
    </w:p>
    <w:p w:rsidR="001E4FBE" w:rsidRPr="001E4FBE" w:rsidRDefault="001E4FBE" w:rsidP="001E4F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valores nulos y duplicados</w:t>
      </w:r>
    </w:p>
    <w:p w:rsidR="001E4FBE" w:rsidRPr="001E4FBE" w:rsidRDefault="001E4FBE" w:rsidP="001E4F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Distribución de la variable objetivo (balance de clases)</w:t>
      </w:r>
    </w:p>
    <w:p w:rsidR="001E4FBE" w:rsidRPr="001E4FBE" w:rsidRDefault="001E4FBE" w:rsidP="001E4F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Visualizaciones clave: histogramas, correlaciones,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boxplots</w:t>
      </w:r>
      <w:proofErr w:type="spellEnd"/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Limpieza y preparación de datos</w:t>
      </w:r>
    </w:p>
    <w:p w:rsidR="001E4FBE" w:rsidRPr="001E4FBE" w:rsidRDefault="001E4FBE" w:rsidP="001E4F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Tratar valores nulos</w:t>
      </w:r>
    </w:p>
    <w:p w:rsidR="001E4FBE" w:rsidRPr="001E4FBE" w:rsidRDefault="001E4FBE" w:rsidP="001E4F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Codificar variables categóricas (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One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-Hot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Encoding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Label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Encoding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E4FBE" w:rsidRPr="001E4FBE" w:rsidRDefault="001E4FBE" w:rsidP="001E4F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Escalar variables numéricas si es necesario</w:t>
      </w:r>
    </w:p>
    <w:p w:rsidR="001E4FBE" w:rsidRPr="001E4FBE" w:rsidRDefault="001E4FBE" w:rsidP="001E4F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Separar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features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(X) y target (y)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3. División del </w:t>
      </w:r>
      <w:proofErr w:type="spellStart"/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dataset</w:t>
      </w:r>
      <w:proofErr w:type="spellEnd"/>
    </w:p>
    <w:p w:rsidR="001E4FBE" w:rsidRPr="001E4FBE" w:rsidRDefault="001E4FBE" w:rsidP="001E4F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Train / Test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split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(típicamente 80/20)</w:t>
      </w:r>
    </w:p>
    <w:p w:rsidR="001E4FBE" w:rsidRPr="001E4FBE" w:rsidRDefault="001E4FBE" w:rsidP="001E4F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 que la distribución de clases se mantiene en ambos conjuntos (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stratify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Entrenamiento del modelo</w:t>
      </w:r>
    </w:p>
    <w:p w:rsidR="001E4FBE" w:rsidRPr="001E4FBE" w:rsidRDefault="001E4FBE" w:rsidP="001E4F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Empezar con Regresión Logística como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baseline</w:t>
      </w:r>
      <w:proofErr w:type="spellEnd"/>
    </w:p>
    <w:p w:rsidR="001E4FBE" w:rsidRPr="001E4FBE" w:rsidRDefault="001E4FBE" w:rsidP="001E4F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Probar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Random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Forest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comparar</w:t>
      </w:r>
    </w:p>
    <w:p w:rsidR="001E4FBE" w:rsidRPr="001E4FBE" w:rsidRDefault="001E4FBE" w:rsidP="001E4F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 permite, probar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XGBoost</w:t>
      </w:r>
      <w:proofErr w:type="spellEnd"/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 Evaluación del modelo</w:t>
      </w:r>
    </w:p>
    <w:p w:rsidR="001E4FBE" w:rsidRPr="001E4FBE" w:rsidRDefault="001E4FBE" w:rsidP="001E4F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Matriz de confusión</w:t>
      </w:r>
    </w:p>
    <w:p w:rsidR="001E4FBE" w:rsidRPr="001E4FBE" w:rsidRDefault="001E4FBE" w:rsidP="001E4F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Accuracy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Precision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Recall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, F1-Score</w:t>
      </w:r>
    </w:p>
    <w:p w:rsidR="001E4FBE" w:rsidRPr="001E4FBE" w:rsidRDefault="001E4FBE" w:rsidP="001E4F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Curva ROC y AUC-ROC</w:t>
      </w:r>
    </w:p>
    <w:p w:rsidR="001E4FBE" w:rsidRPr="001E4FBE" w:rsidRDefault="001E4FBE" w:rsidP="001E4F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Importancia de variables (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feature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importance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 Interpretación de resultados</w:t>
      </w:r>
    </w:p>
    <w:p w:rsidR="001E4FBE" w:rsidRPr="001E4FBE" w:rsidRDefault="001E4FBE" w:rsidP="001E4F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variables predicen mejor la conversión?</w:t>
      </w:r>
    </w:p>
    <w:p w:rsidR="001E4FBE" w:rsidRPr="001E4FBE" w:rsidRDefault="001E4FBE" w:rsidP="001E4F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umbral de score usar en producción?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7. Documentación en </w:t>
      </w:r>
      <w:proofErr w:type="spellStart"/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Jupyter</w:t>
      </w:r>
      <w:proofErr w:type="spellEnd"/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Notebook</w:t>
      </w:r>
      <w:proofErr w:type="spellEnd"/>
    </w:p>
    <w:p w:rsidR="001E4FBE" w:rsidRPr="001E4FBE" w:rsidRDefault="001E4FBE" w:rsidP="001E4F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Notebook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limpio con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markdown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explicando cada paso</w:t>
      </w:r>
    </w:p>
    <w:p w:rsidR="001E4FBE" w:rsidRPr="001E4FBE" w:rsidRDefault="001E4FBE" w:rsidP="001E4F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Conclusiones con impacto de negocio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8. Publicación</w:t>
      </w:r>
    </w:p>
    <w:p w:rsidR="001E4FBE" w:rsidRPr="001E4FBE" w:rsidRDefault="001E4FBE" w:rsidP="001E4F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Subir a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README profesional</w:t>
      </w:r>
    </w:p>
    <w:p w:rsidR="001E4FBE" w:rsidRPr="001E4FBE" w:rsidRDefault="001E4FBE" w:rsidP="001E4F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Publicar en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Kaggle</w:t>
      </w:r>
      <w:proofErr w:type="spellEnd"/>
    </w:p>
    <w:p w:rsidR="001E4FBE" w:rsidRPr="001E4FBE" w:rsidRDefault="001E4FBE" w:rsidP="001E4F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Post en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LinkedIn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métricas clave</w:t>
      </w:r>
    </w:p>
    <w:p w:rsidR="001E4FBE" w:rsidRPr="001E4FBE" w:rsidRDefault="001E4FBE" w:rsidP="001E4F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Añadir al portfolio web en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Vercel</w:t>
      </w:r>
      <w:proofErr w:type="spellEnd"/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¿Cuántos archivos tendremos al finalizar?</w:t>
      </w:r>
    </w:p>
    <w:p w:rsidR="001E4FBE" w:rsidRPr="001E4FBE" w:rsidRDefault="001E4FBE" w:rsidP="001E4F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E4FBE">
        <w:rPr>
          <w:rFonts w:ascii="Courier New" w:eastAsia="Times New Roman" w:hAnsi="Courier New" w:cs="Courier New"/>
          <w:sz w:val="20"/>
          <w:lang w:eastAsia="es-ES"/>
        </w:rPr>
        <w:t>lead_scoring.ipynb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el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Jupyter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Notebook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principal con todo el análisis, modelos y visualizaciones. Es el archivo estrella.</w:t>
      </w:r>
    </w:p>
    <w:p w:rsidR="001E4FBE" w:rsidRPr="001E4FBE" w:rsidRDefault="001E4FBE" w:rsidP="001E4F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Courier New" w:eastAsia="Times New Roman" w:hAnsi="Courier New" w:cs="Courier New"/>
          <w:sz w:val="20"/>
          <w:lang w:eastAsia="es-ES"/>
        </w:rPr>
        <w:t>dataset.csv</w:t>
      </w: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el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original</w:t>
      </w:r>
    </w:p>
    <w:p w:rsidR="001E4FBE" w:rsidRPr="001E4FBE" w:rsidRDefault="001E4FBE" w:rsidP="001E4F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Courier New" w:eastAsia="Times New Roman" w:hAnsi="Courier New" w:cs="Courier New"/>
          <w:sz w:val="20"/>
          <w:lang w:eastAsia="es-ES"/>
        </w:rPr>
        <w:t>README.md</w:t>
      </w: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descripción profesional del proyecto para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</w:p>
    <w:p w:rsidR="001E4FBE" w:rsidRPr="001E4FBE" w:rsidRDefault="001E4FBE" w:rsidP="001E4F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Courier New" w:eastAsia="Times New Roman" w:hAnsi="Courier New" w:cs="Courier New"/>
          <w:sz w:val="20"/>
          <w:lang w:eastAsia="es-ES"/>
        </w:rPr>
        <w:t>requirements.txt</w:t>
      </w: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lista de librerías necesarias para que cualquiera pueda reproducir el proyecto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Son </w:t>
      </w: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 archivos</w:t>
      </w: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— simple y limpio. Eso es lo que sube a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¿Qué se muestra en el </w:t>
      </w:r>
      <w:proofErr w:type="spellStart"/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notebook</w:t>
      </w:r>
      <w:proofErr w:type="spellEnd"/>
      <w:r w:rsidRPr="001E4F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?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 un documento interactivo que mezcla código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texto explicativo y gráficos. El resultado final es algo así:</w:t>
      </w:r>
    </w:p>
    <w:p w:rsidR="001E4FBE" w:rsidRPr="001E4FBE" w:rsidRDefault="001E4FBE" w:rsidP="001E4F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1 — descripción del problema de negocio</w:t>
      </w:r>
    </w:p>
    <w:p w:rsidR="001E4FBE" w:rsidRPr="001E4FBE" w:rsidRDefault="001E4FBE" w:rsidP="001E4F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2 — exploración visual de los datos con gráficos</w:t>
      </w:r>
    </w:p>
    <w:p w:rsidR="001E4FBE" w:rsidRPr="001E4FBE" w:rsidRDefault="001E4FBE" w:rsidP="001E4F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3 — código de limpieza y preparación</w:t>
      </w:r>
    </w:p>
    <w:p w:rsidR="001E4FBE" w:rsidRPr="001E4FBE" w:rsidRDefault="001E4FBE" w:rsidP="001E4F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4 — entrenamiento de los modelos</w:t>
      </w:r>
    </w:p>
    <w:p w:rsidR="001E4FBE" w:rsidRPr="001E4FBE" w:rsidRDefault="001E4FBE" w:rsidP="001E4F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5 — gráficos de evaluación (matriz de confusión, curva ROC)</w:t>
      </w:r>
    </w:p>
    <w:p w:rsidR="001E4FBE" w:rsidRPr="001E4FBE" w:rsidRDefault="001E4FBE" w:rsidP="001E4F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Sección 6 — conclusiones con impacto de negocio</w:t>
      </w:r>
    </w:p>
    <w:p w:rsidR="001E4FBE" w:rsidRPr="001E4FBE" w:rsidRDefault="001E4FBE" w:rsidP="001E4FB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Kaggle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notebook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</w:t>
      </w:r>
      <w:proofErr w:type="spellStart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renderiza</w:t>
      </w:r>
      <w:proofErr w:type="spellEnd"/>
      <w:r w:rsidRPr="001E4F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automáticamente — cualquier persona puede verlo sin instalar nada, como si fuera una página web.</w:t>
      </w:r>
    </w:p>
    <w:p w:rsidR="00DD606F" w:rsidRDefault="00DD606F"/>
    <w:sectPr w:rsidR="00DD606F" w:rsidSect="00DD6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93EFA"/>
    <w:multiLevelType w:val="multilevel"/>
    <w:tmpl w:val="792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C41929"/>
    <w:multiLevelType w:val="multilevel"/>
    <w:tmpl w:val="EC8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A36D48"/>
    <w:multiLevelType w:val="multilevel"/>
    <w:tmpl w:val="5EE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4B0A16"/>
    <w:multiLevelType w:val="multilevel"/>
    <w:tmpl w:val="382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B978DD"/>
    <w:multiLevelType w:val="multilevel"/>
    <w:tmpl w:val="0F18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D8630C"/>
    <w:multiLevelType w:val="multilevel"/>
    <w:tmpl w:val="32F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3E47FB"/>
    <w:multiLevelType w:val="multilevel"/>
    <w:tmpl w:val="410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F33585"/>
    <w:multiLevelType w:val="multilevel"/>
    <w:tmpl w:val="F8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9A39D4"/>
    <w:multiLevelType w:val="multilevel"/>
    <w:tmpl w:val="83A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B354D0"/>
    <w:multiLevelType w:val="multilevel"/>
    <w:tmpl w:val="06A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E7465A"/>
    <w:multiLevelType w:val="multilevel"/>
    <w:tmpl w:val="375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E13B5B"/>
    <w:multiLevelType w:val="multilevel"/>
    <w:tmpl w:val="BDA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1"/>
  </w:num>
  <w:num w:numId="5">
    <w:abstractNumId w:val="2"/>
  </w:num>
  <w:num w:numId="6">
    <w:abstractNumId w:val="7"/>
  </w:num>
  <w:num w:numId="7">
    <w:abstractNumId w:val="8"/>
  </w:num>
  <w:num w:numId="8">
    <w:abstractNumId w:val="6"/>
  </w:num>
  <w:num w:numId="9">
    <w:abstractNumId w:val="0"/>
  </w:num>
  <w:num w:numId="10">
    <w:abstractNumId w:val="10"/>
  </w:num>
  <w:num w:numId="11">
    <w:abstractNumId w:val="1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1E4FBE"/>
    <w:rsid w:val="001E4FBE"/>
    <w:rsid w:val="003A0E06"/>
    <w:rsid w:val="00641AF0"/>
    <w:rsid w:val="00DD60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06F"/>
  </w:style>
  <w:style w:type="paragraph" w:styleId="Ttulo2">
    <w:name w:val="heading 2"/>
    <w:basedOn w:val="Normal"/>
    <w:link w:val="Ttulo2Car"/>
    <w:uiPriority w:val="9"/>
    <w:qFormat/>
    <w:rsid w:val="001E4FB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E4FB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whitespace-pre-wrap">
    <w:name w:val="whitespace-pre-wrap"/>
    <w:basedOn w:val="Normal"/>
    <w:rsid w:val="001E4F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-text-500">
    <w:name w:val="text-text-500"/>
    <w:basedOn w:val="Fuentedeprrafopredeter"/>
    <w:rsid w:val="001E4FBE"/>
  </w:style>
  <w:style w:type="paragraph" w:customStyle="1" w:styleId="font-claude-response-body">
    <w:name w:val="font-claude-response-body"/>
    <w:basedOn w:val="Normal"/>
    <w:rsid w:val="001E4F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E4FB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E4F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9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0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7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901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4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4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8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0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2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6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560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0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3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9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00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0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13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8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72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3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6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40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0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0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1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0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9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2026-05-10T07:59:00Z</dcterms:created>
  <dcterms:modified xsi:type="dcterms:W3CDTF">2026-05-10T08:20:00Z</dcterms:modified>
</cp:coreProperties>
</file>