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BFA" w:rsidRPr="000157DE" w:rsidRDefault="000157DE" w:rsidP="000157DE">
      <w:pPr>
        <w:pStyle w:val="Titre1"/>
        <w:jc w:val="center"/>
        <w:rPr>
          <w:sz w:val="36"/>
        </w:rPr>
      </w:pPr>
      <w:r w:rsidRPr="000157DE">
        <w:rPr>
          <w:sz w:val="36"/>
        </w:rPr>
        <w:t>Interface graphique</w:t>
      </w:r>
    </w:p>
    <w:p w:rsidR="00E41290" w:rsidRDefault="00E41290" w:rsidP="000157DE">
      <w:pPr>
        <w:pStyle w:val="Titre2"/>
        <w:rPr>
          <w:sz w:val="28"/>
        </w:rPr>
      </w:pPr>
    </w:p>
    <w:p w:rsidR="000157DE" w:rsidRPr="000157DE" w:rsidRDefault="000157DE" w:rsidP="000157DE">
      <w:pPr>
        <w:pStyle w:val="Titre2"/>
        <w:rPr>
          <w:sz w:val="28"/>
        </w:rPr>
      </w:pPr>
      <w:r w:rsidRPr="000157DE">
        <w:rPr>
          <w:sz w:val="28"/>
        </w:rPr>
        <w:t>Guide d’utilisation de l’application</w:t>
      </w:r>
    </w:p>
    <w:p w:rsidR="000157DE" w:rsidRDefault="000157DE"/>
    <w:p w:rsidR="000157DE" w:rsidRDefault="000157DE" w:rsidP="00C56C72">
      <w:pPr>
        <w:jc w:val="both"/>
      </w:pPr>
      <w:r>
        <w:t xml:space="preserve">Lors du démarrage de l’application, on doit sélectionner une musique parmi celles stockées sur la carte SD du téléphone. Une fois la musique sélectionnée, on arrive sur la fenêtre principale de notre application. La musique se met automatiquement en route. </w:t>
      </w:r>
    </w:p>
    <w:p w:rsidR="00C56C72" w:rsidRDefault="00C56C72" w:rsidP="00C56C72">
      <w:pPr>
        <w:jc w:val="both"/>
      </w:pPr>
    </w:p>
    <w:p w:rsidR="000157DE" w:rsidRDefault="001C41AF" w:rsidP="000157DE">
      <w:pPr>
        <w:pStyle w:val="Titre3"/>
      </w:pPr>
      <w:r>
        <w:rPr>
          <w:noProof/>
          <w:lang w:eastAsia="fr-FR"/>
        </w:rPr>
        <w:drawing>
          <wp:anchor distT="0" distB="0" distL="114300" distR="114300" simplePos="0" relativeHeight="251658240" behindDoc="0" locked="0" layoutInCell="1" allowOverlap="1">
            <wp:simplePos x="0" y="0"/>
            <wp:positionH relativeFrom="column">
              <wp:posOffset>-880745</wp:posOffset>
            </wp:positionH>
            <wp:positionV relativeFrom="paragraph">
              <wp:posOffset>478155</wp:posOffset>
            </wp:positionV>
            <wp:extent cx="7550150" cy="3608070"/>
            <wp:effectExtent l="1905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669" t="5085" r="1819" b="3294"/>
                    <a:stretch>
                      <a:fillRect/>
                    </a:stretch>
                  </pic:blipFill>
                  <pic:spPr bwMode="auto">
                    <a:xfrm>
                      <a:off x="0" y="0"/>
                      <a:ext cx="7550150" cy="3608070"/>
                    </a:xfrm>
                    <a:prstGeom prst="rect">
                      <a:avLst/>
                    </a:prstGeom>
                    <a:noFill/>
                    <a:ln w="9525">
                      <a:noFill/>
                      <a:miter lim="800000"/>
                      <a:headEnd/>
                      <a:tailEnd/>
                    </a:ln>
                  </pic:spPr>
                </pic:pic>
              </a:graphicData>
            </a:graphic>
          </wp:anchor>
        </w:drawing>
      </w:r>
      <w:r w:rsidR="000157DE">
        <w:t xml:space="preserve">Description de l’interface </w:t>
      </w:r>
    </w:p>
    <w:p w:rsidR="00122B08" w:rsidRDefault="00122B08" w:rsidP="00122B08"/>
    <w:p w:rsidR="0072519E" w:rsidRPr="0072519E" w:rsidRDefault="0072519E" w:rsidP="0072519E">
      <w:pPr>
        <w:pStyle w:val="Titre2"/>
        <w:rPr>
          <w:sz w:val="28"/>
        </w:rPr>
      </w:pPr>
      <w:r w:rsidRPr="0072519E">
        <w:rPr>
          <w:sz w:val="28"/>
        </w:rPr>
        <w:t>Partie technique</w:t>
      </w:r>
    </w:p>
    <w:p w:rsidR="0072519E" w:rsidRDefault="0072519E" w:rsidP="00122B08"/>
    <w:p w:rsidR="0072519E" w:rsidRDefault="00363946" w:rsidP="00C56C72">
      <w:pPr>
        <w:jc w:val="both"/>
      </w:pPr>
      <w:r>
        <w:t>Tout ce qui concerne l’</w:t>
      </w:r>
      <w:r w:rsidR="00CD03A1">
        <w:t>interface graphique est stocké</w:t>
      </w:r>
      <w:r>
        <w:t xml:space="preserve"> dans le répertoire « res » du projet et dans le fichier AAP.java (package </w:t>
      </w:r>
      <w:proofErr w:type="spellStart"/>
      <w:r>
        <w:t>fr.unice.aap</w:t>
      </w:r>
      <w:proofErr w:type="spellEnd"/>
      <w:r>
        <w:t>).</w:t>
      </w:r>
    </w:p>
    <w:p w:rsidR="00615A04" w:rsidRDefault="00615A04" w:rsidP="00C56C72">
      <w:pPr>
        <w:pStyle w:val="Paragraphedeliste"/>
        <w:numPr>
          <w:ilvl w:val="0"/>
          <w:numId w:val="1"/>
        </w:numPr>
        <w:jc w:val="both"/>
      </w:pPr>
      <w:r>
        <w:t xml:space="preserve">Images : </w:t>
      </w:r>
      <w:proofErr w:type="spellStart"/>
      <w:r>
        <w:t>drawable</w:t>
      </w:r>
      <w:proofErr w:type="spellEnd"/>
      <w:r>
        <w:t>-</w:t>
      </w:r>
      <w:proofErr w:type="spellStart"/>
      <w:r>
        <w:t>hdpi</w:t>
      </w:r>
      <w:proofErr w:type="spellEnd"/>
      <w:r>
        <w:t xml:space="preserve"> (pour que la taille en pixel des images soit liée à la densité « </w:t>
      </w:r>
      <w:proofErr w:type="spellStart"/>
      <w:r>
        <w:t>high</w:t>
      </w:r>
      <w:proofErr w:type="spellEnd"/>
      <w:r>
        <w:t> » et que lors d’un changement de densité, la taille des images s’adapte automatiquement)</w:t>
      </w:r>
    </w:p>
    <w:p w:rsidR="00615A04" w:rsidRDefault="00615A04" w:rsidP="00C56C72">
      <w:pPr>
        <w:pStyle w:val="Paragraphedeliste"/>
        <w:numPr>
          <w:ilvl w:val="0"/>
          <w:numId w:val="1"/>
        </w:numPr>
        <w:jc w:val="both"/>
      </w:pPr>
      <w:r>
        <w:t xml:space="preserve">Animation de changement d’images pressé/relevé d’un bouton : </w:t>
      </w:r>
      <w:proofErr w:type="spellStart"/>
      <w:r>
        <w:t>drawable</w:t>
      </w:r>
      <w:proofErr w:type="spellEnd"/>
    </w:p>
    <w:p w:rsidR="00615A04" w:rsidRDefault="00615A04" w:rsidP="00C56C72">
      <w:pPr>
        <w:pStyle w:val="Paragraphedeliste"/>
        <w:numPr>
          <w:ilvl w:val="0"/>
          <w:numId w:val="1"/>
        </w:numPr>
        <w:jc w:val="both"/>
      </w:pPr>
      <w:r>
        <w:lastRenderedPageBreak/>
        <w:t xml:space="preserve">Animation d’apparition et disparition des fenêtres : </w:t>
      </w:r>
      <w:proofErr w:type="spellStart"/>
      <w:r>
        <w:t>anim</w:t>
      </w:r>
      <w:proofErr w:type="spellEnd"/>
    </w:p>
    <w:p w:rsidR="00615A04" w:rsidRDefault="00615A04" w:rsidP="00C56C72">
      <w:pPr>
        <w:pStyle w:val="Paragraphedeliste"/>
        <w:numPr>
          <w:ilvl w:val="0"/>
          <w:numId w:val="1"/>
        </w:numPr>
        <w:jc w:val="both"/>
      </w:pPr>
      <w:r>
        <w:t>Les fichiers de mise en page portrait (fichiers par défaut) : layout</w:t>
      </w:r>
    </w:p>
    <w:p w:rsidR="00615A04" w:rsidRDefault="00615A04" w:rsidP="00C56C72">
      <w:pPr>
        <w:pStyle w:val="Paragraphedeliste"/>
        <w:numPr>
          <w:ilvl w:val="0"/>
          <w:numId w:val="1"/>
        </w:numPr>
        <w:jc w:val="both"/>
      </w:pPr>
      <w:r>
        <w:t>Les fichiers de mise en page paysage : layout-land</w:t>
      </w:r>
    </w:p>
    <w:p w:rsidR="00CD03A1" w:rsidRDefault="00615A04" w:rsidP="00C56C72">
      <w:pPr>
        <w:pStyle w:val="Paragraphedeliste"/>
        <w:numPr>
          <w:ilvl w:val="0"/>
          <w:numId w:val="1"/>
        </w:numPr>
        <w:jc w:val="both"/>
      </w:pPr>
      <w:r>
        <w:t>Chaines de caractères : values et values-es (espagnol)</w:t>
      </w:r>
    </w:p>
    <w:p w:rsidR="00C56C72" w:rsidRDefault="00C56C72" w:rsidP="00C56C72">
      <w:pPr>
        <w:pStyle w:val="Paragraphedeliste"/>
        <w:jc w:val="both"/>
      </w:pPr>
    </w:p>
    <w:p w:rsidR="00CD03A1" w:rsidRDefault="00CD03A1" w:rsidP="00CD03A1">
      <w:pPr>
        <w:pStyle w:val="Titre3"/>
        <w:rPr>
          <w:noProof/>
          <w:lang w:eastAsia="fr-FR"/>
        </w:rPr>
      </w:pPr>
      <w:r>
        <w:rPr>
          <w:noProof/>
          <w:lang w:eastAsia="fr-FR"/>
        </w:rPr>
        <w:t>Description du fichier AAP.java</w:t>
      </w:r>
    </w:p>
    <w:p w:rsidR="00615A04" w:rsidRDefault="00615A04" w:rsidP="00122B08"/>
    <w:p w:rsidR="00C56C72" w:rsidRDefault="00C56C72" w:rsidP="00C56C72">
      <w:pPr>
        <w:jc w:val="both"/>
      </w:pPr>
      <w:r>
        <w:t xml:space="preserve">Il s’agit du fichier java lié à notre interface. Il contient déjà la </w:t>
      </w:r>
      <w:proofErr w:type="spellStart"/>
      <w:r>
        <w:t>javadoc</w:t>
      </w:r>
      <w:proofErr w:type="spellEnd"/>
      <w:r>
        <w:t xml:space="preserve"> complète expliquant en détail la fonctionnalité de chaque méthode.</w:t>
      </w:r>
    </w:p>
    <w:p w:rsidR="00F643EA" w:rsidRDefault="00F643EA" w:rsidP="00F643EA">
      <w:pPr>
        <w:pStyle w:val="Titre4"/>
      </w:pPr>
      <w:r>
        <w:t>Événements</w:t>
      </w:r>
    </w:p>
    <w:p w:rsidR="00F643EA" w:rsidRPr="00F643EA" w:rsidRDefault="00F643EA" w:rsidP="00F643EA">
      <w:pPr>
        <w:spacing w:after="0"/>
      </w:pPr>
    </w:p>
    <w:p w:rsidR="00F643EA" w:rsidRDefault="00491050" w:rsidP="00C56C72">
      <w:pPr>
        <w:jc w:val="both"/>
      </w:pPr>
      <w:r>
        <w:t>Le fichier</w:t>
      </w:r>
      <w:r w:rsidR="00F643EA">
        <w:t xml:space="preserve"> contient tous les évènements liés à une action sur les boutons de l’interface. </w:t>
      </w:r>
    </w:p>
    <w:p w:rsidR="00F643EA" w:rsidRDefault="00F643EA" w:rsidP="00C56C72">
      <w:pPr>
        <w:jc w:val="both"/>
      </w:pPr>
      <w:r>
        <w:t>Pour l’action « clic » : la propriété « </w:t>
      </w:r>
      <w:proofErr w:type="spellStart"/>
      <w:r>
        <w:t>onClick</w:t>
      </w:r>
      <w:proofErr w:type="spellEnd"/>
      <w:r>
        <w:t xml:space="preserve"> » de l’objet est remplie par le nom de la méthode et dans le fichier AAP.java elle est déclarée de cette manière :  </w:t>
      </w:r>
    </w:p>
    <w:p w:rsidR="00F643EA" w:rsidRDefault="00F643EA" w:rsidP="00694679">
      <w:pPr>
        <w:spacing w:after="0"/>
        <w:jc w:val="both"/>
        <w:rPr>
          <w:rFonts w:ascii="Courier New" w:hAnsi="Courier New" w:cs="Courier New"/>
          <w:color w:val="0000C0"/>
          <w:sz w:val="20"/>
          <w:szCs w:val="20"/>
        </w:rPr>
      </w:pPr>
      <w:r>
        <w:tab/>
      </w:r>
      <w:r w:rsidRPr="00B2499B">
        <w:rPr>
          <w:rFonts w:ascii="Courier New" w:hAnsi="Courier New" w:cs="Courier New"/>
          <w:color w:val="0000C0"/>
          <w:sz w:val="20"/>
          <w:szCs w:val="20"/>
        </w:rPr>
        <w:t xml:space="preserve">public </w:t>
      </w:r>
      <w:proofErr w:type="spellStart"/>
      <w:r w:rsidRPr="00B2499B">
        <w:rPr>
          <w:rFonts w:ascii="Courier New" w:hAnsi="Courier New" w:cs="Courier New"/>
          <w:color w:val="0000C0"/>
          <w:sz w:val="20"/>
          <w:szCs w:val="20"/>
        </w:rPr>
        <w:t>void</w:t>
      </w:r>
      <w:proofErr w:type="spellEnd"/>
      <w:r w:rsidRPr="00B2499B">
        <w:rPr>
          <w:rFonts w:ascii="Courier New" w:hAnsi="Courier New" w:cs="Courier New"/>
          <w:color w:val="0000C0"/>
          <w:sz w:val="20"/>
          <w:szCs w:val="20"/>
        </w:rPr>
        <w:t xml:space="preserve"> </w:t>
      </w:r>
      <w:proofErr w:type="spellStart"/>
      <w:proofErr w:type="gramStart"/>
      <w:r w:rsidRPr="00B2499B">
        <w:rPr>
          <w:rFonts w:ascii="Courier New" w:hAnsi="Courier New" w:cs="Courier New"/>
          <w:color w:val="0000C0"/>
          <w:sz w:val="20"/>
          <w:szCs w:val="20"/>
        </w:rPr>
        <w:t>nomDeLaMethode</w:t>
      </w:r>
      <w:proofErr w:type="spellEnd"/>
      <w:r w:rsidRPr="00B2499B">
        <w:rPr>
          <w:rFonts w:ascii="Courier New" w:hAnsi="Courier New" w:cs="Courier New"/>
          <w:color w:val="0000C0"/>
          <w:sz w:val="20"/>
          <w:szCs w:val="20"/>
        </w:rPr>
        <w:t>(</w:t>
      </w:r>
      <w:proofErr w:type="spellStart"/>
      <w:proofErr w:type="gramEnd"/>
      <w:r w:rsidRPr="00B2499B">
        <w:rPr>
          <w:rFonts w:ascii="Courier New" w:hAnsi="Courier New" w:cs="Courier New"/>
          <w:color w:val="0000C0"/>
          <w:sz w:val="20"/>
          <w:szCs w:val="20"/>
        </w:rPr>
        <w:t>View</w:t>
      </w:r>
      <w:proofErr w:type="spellEnd"/>
      <w:r w:rsidRPr="00B2499B">
        <w:rPr>
          <w:rFonts w:ascii="Courier New" w:hAnsi="Courier New" w:cs="Courier New"/>
          <w:color w:val="0000C0"/>
          <w:sz w:val="20"/>
          <w:szCs w:val="20"/>
        </w:rPr>
        <w:t xml:space="preserve"> v){…}</w:t>
      </w:r>
    </w:p>
    <w:p w:rsidR="00694679" w:rsidRPr="00B2499B" w:rsidRDefault="00694679" w:rsidP="00694679">
      <w:pPr>
        <w:spacing w:after="0"/>
        <w:jc w:val="both"/>
        <w:rPr>
          <w:rFonts w:ascii="Courier New" w:hAnsi="Courier New" w:cs="Courier New"/>
          <w:color w:val="0000C0"/>
          <w:sz w:val="20"/>
          <w:szCs w:val="20"/>
        </w:rPr>
      </w:pPr>
    </w:p>
    <w:p w:rsidR="00F643EA" w:rsidRDefault="00F643EA" w:rsidP="00F643EA">
      <w:pPr>
        <w:pStyle w:val="Titre4"/>
      </w:pPr>
      <w:r>
        <w:t>Synchronisation barre de progression / lecture de la musique</w:t>
      </w:r>
    </w:p>
    <w:p w:rsidR="00F643EA" w:rsidRDefault="00F643EA" w:rsidP="00B2499B">
      <w:pPr>
        <w:spacing w:after="0"/>
      </w:pPr>
    </w:p>
    <w:p w:rsidR="00F643EA" w:rsidRPr="00F643EA" w:rsidRDefault="00B2499B" w:rsidP="00491050">
      <w:pPr>
        <w:jc w:val="both"/>
      </w:pPr>
      <w:r>
        <w:t>Lors du démarrage</w:t>
      </w:r>
      <w:r w:rsidR="00D82D77">
        <w:t xml:space="preserve"> de la lecture de la musique un t</w:t>
      </w:r>
      <w:r>
        <w:t>h</w:t>
      </w:r>
      <w:r w:rsidR="00D82D77">
        <w:t>read est lancé</w:t>
      </w:r>
      <w:r>
        <w:t xml:space="preserve"> (</w:t>
      </w:r>
      <w:proofErr w:type="spellStart"/>
      <w:r w:rsidRPr="00B2499B">
        <w:rPr>
          <w:rFonts w:ascii="Courier New" w:hAnsi="Courier New" w:cs="Courier New"/>
          <w:color w:val="0000C0"/>
          <w:sz w:val="20"/>
          <w:szCs w:val="20"/>
        </w:rPr>
        <w:t>progressUpdater</w:t>
      </w:r>
      <w:proofErr w:type="spellEnd"/>
      <w:r>
        <w:t>)</w:t>
      </w:r>
      <w:r w:rsidR="00D82D77">
        <w:t>. Celui</w:t>
      </w:r>
      <w:r>
        <w:t xml:space="preserve">-ci modifie la position de la barre de progression en fonction de la position de la lecture de la musique. C’est aussi dans </w:t>
      </w:r>
      <w:r w:rsidR="00D82D77">
        <w:t>ce</w:t>
      </w:r>
      <w:r>
        <w:t xml:space="preserve"> thread que le contrôle de la boucle est effectué.</w:t>
      </w:r>
    </w:p>
    <w:sectPr w:rsidR="00F643EA" w:rsidRPr="00F643EA" w:rsidSect="00D94B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F48FE"/>
    <w:multiLevelType w:val="hybridMultilevel"/>
    <w:tmpl w:val="EDC89A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96D9B"/>
    <w:rsid w:val="000157DE"/>
    <w:rsid w:val="00117012"/>
    <w:rsid w:val="00122B08"/>
    <w:rsid w:val="001C41AF"/>
    <w:rsid w:val="002919A7"/>
    <w:rsid w:val="00363946"/>
    <w:rsid w:val="00491050"/>
    <w:rsid w:val="00615A04"/>
    <w:rsid w:val="00694679"/>
    <w:rsid w:val="0072519E"/>
    <w:rsid w:val="00763822"/>
    <w:rsid w:val="008A0D9F"/>
    <w:rsid w:val="00A54588"/>
    <w:rsid w:val="00B2499B"/>
    <w:rsid w:val="00C56C72"/>
    <w:rsid w:val="00C96D9B"/>
    <w:rsid w:val="00CD03A1"/>
    <w:rsid w:val="00D82D77"/>
    <w:rsid w:val="00D94BFA"/>
    <w:rsid w:val="00E41290"/>
    <w:rsid w:val="00F231F5"/>
    <w:rsid w:val="00F643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BFA"/>
  </w:style>
  <w:style w:type="paragraph" w:styleId="Titre1">
    <w:name w:val="heading 1"/>
    <w:basedOn w:val="Normal"/>
    <w:next w:val="Normal"/>
    <w:link w:val="Titre1Car"/>
    <w:uiPriority w:val="9"/>
    <w:qFormat/>
    <w:rsid w:val="000157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157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157D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43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57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157D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157DE"/>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1C41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41AF"/>
    <w:rPr>
      <w:rFonts w:ascii="Tahoma" w:hAnsi="Tahoma" w:cs="Tahoma"/>
      <w:sz w:val="16"/>
      <w:szCs w:val="16"/>
    </w:rPr>
  </w:style>
  <w:style w:type="paragraph" w:styleId="Paragraphedeliste">
    <w:name w:val="List Paragraph"/>
    <w:basedOn w:val="Normal"/>
    <w:uiPriority w:val="34"/>
    <w:qFormat/>
    <w:rsid w:val="00615A04"/>
    <w:pPr>
      <w:ind w:left="720"/>
      <w:contextualSpacing/>
    </w:pPr>
  </w:style>
  <w:style w:type="character" w:customStyle="1" w:styleId="Titre4Car">
    <w:name w:val="Titre 4 Car"/>
    <w:basedOn w:val="Policepardfaut"/>
    <w:link w:val="Titre4"/>
    <w:uiPriority w:val="9"/>
    <w:rsid w:val="00F643E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278</Words>
  <Characters>1531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dc:creator>
  <cp:keywords/>
  <dc:description/>
  <cp:lastModifiedBy>elodie</cp:lastModifiedBy>
  <cp:revision>12</cp:revision>
  <dcterms:created xsi:type="dcterms:W3CDTF">2011-06-10T10:54:00Z</dcterms:created>
  <dcterms:modified xsi:type="dcterms:W3CDTF">2011-06-10T11:48:00Z</dcterms:modified>
</cp:coreProperties>
</file>