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BFA" w:rsidRDefault="00BF342D" w:rsidP="00BF342D">
      <w:pPr>
        <w:pStyle w:val="Titre1"/>
      </w:pPr>
      <w:r>
        <w:t>Gestion du changement d’orientation du téléphone</w:t>
      </w:r>
    </w:p>
    <w:p w:rsidR="00BF342D" w:rsidRDefault="00BF342D"/>
    <w:p w:rsidR="00BA644A" w:rsidRDefault="00BA644A" w:rsidP="00050960">
      <w:pPr>
        <w:jc w:val="both"/>
      </w:pPr>
      <w:r>
        <w:t>Un téléphone Android est équipé d’un capteur permettant de définir si celui-ci est tenu en mode portrait ou paysage. L’application lancée au moment du changement d’orientation pivote en conséquent.</w:t>
      </w:r>
      <w:r w:rsidR="00050960">
        <w:t xml:space="preserve"> Notre application doit donc tenir compte de ce changement et avoir une interface ergonomique pour le mode paysage</w:t>
      </w:r>
      <w:r w:rsidR="00E010FB">
        <w:t xml:space="preserve"> également</w:t>
      </w:r>
      <w:r w:rsidR="00050960">
        <w:t>.</w:t>
      </w:r>
    </w:p>
    <w:p w:rsidR="009F4203" w:rsidRDefault="009F4203" w:rsidP="00050960">
      <w:pPr>
        <w:jc w:val="both"/>
      </w:pPr>
      <w:r>
        <w:t xml:space="preserve">Le répertoire “res/layout“ contient les différents fichiers XML de notre interface. Cependant, il est possible de créer des interfaces spécifiques pour chaque type de configuration (dans notre cas, le changement d’orientation). Un répertoire “res/layout-land“ peut être </w:t>
      </w:r>
      <w:r w:rsidR="00496850">
        <w:t>créé</w:t>
      </w:r>
      <w:r>
        <w:t>. Il contiendra l’interface en mode paysage. On peut également créer un répertoire “res/layout-port“ pour le mode portrait. Le projet doit néanmoins contenir obligatoirement un répertoire “</w:t>
      </w:r>
      <w:r w:rsidR="004C44BF">
        <w:t>res/</w:t>
      </w:r>
      <w:r>
        <w:t xml:space="preserve">layout“ qui sera le répertoire par défaut. Dans notre </w:t>
      </w:r>
      <w:r w:rsidR="004C44BF">
        <w:t>projet</w:t>
      </w:r>
      <w:r>
        <w:t xml:space="preserve"> nous avons chois</w:t>
      </w:r>
      <w:r w:rsidR="00143448">
        <w:t>i</w:t>
      </w:r>
      <w:r>
        <w:t xml:space="preserve"> de mettre dans ce répertoire l’interface portrait et dans un répertoire “res/layout-land“, l’interface paysage.</w:t>
      </w:r>
      <w:r w:rsidR="00A15211">
        <w:t xml:space="preserve"> </w:t>
      </w:r>
    </w:p>
    <w:p w:rsidR="00B31C5F" w:rsidRPr="00B31C5F" w:rsidRDefault="00B31C5F" w:rsidP="00B31C5F">
      <w:pPr>
        <w:jc w:val="center"/>
        <w:rPr>
          <w:b/>
          <w:sz w:val="24"/>
        </w:rPr>
      </w:pPr>
      <w:r w:rsidRPr="00B31C5F">
        <w:rPr>
          <w:b/>
          <w:sz w:val="24"/>
        </w:rPr>
        <w:t>(layout_paysage_1.PNG : interface en mode paysage)</w:t>
      </w:r>
    </w:p>
    <w:p w:rsidR="00B31C5F" w:rsidRDefault="00B31C5F" w:rsidP="00B31C5F">
      <w:pPr>
        <w:jc w:val="center"/>
      </w:pPr>
    </w:p>
    <w:p w:rsidR="00A15211" w:rsidRDefault="00A15211" w:rsidP="00050960">
      <w:pPr>
        <w:jc w:val="both"/>
      </w:pPr>
      <w:r>
        <w:t>Quelques légers changements on</w:t>
      </w:r>
      <w:r w:rsidR="006425FB">
        <w:t>t</w:t>
      </w:r>
      <w:r>
        <w:t xml:space="preserve"> été </w:t>
      </w:r>
      <w:r w:rsidR="006425FB">
        <w:t>faits</w:t>
      </w:r>
      <w:r>
        <w:t xml:space="preserve"> dans le mode paysage par rapport au mode portrait : </w:t>
      </w:r>
    </w:p>
    <w:p w:rsidR="00A15211" w:rsidRDefault="00A15211" w:rsidP="00A15211">
      <w:pPr>
        <w:pStyle w:val="Paragraphedeliste"/>
        <w:numPr>
          <w:ilvl w:val="0"/>
          <w:numId w:val="1"/>
        </w:numPr>
        <w:jc w:val="both"/>
      </w:pPr>
      <w:r>
        <w:t>La fenêtre des fonctionnalités :</w:t>
      </w:r>
      <w:r w:rsidR="00666CEA">
        <w:t xml:space="preserve"> </w:t>
      </w:r>
      <w:r w:rsidR="006425FB">
        <w:t xml:space="preserve">en portrait, cette fenêtre est </w:t>
      </w:r>
      <w:r w:rsidR="003F3A68">
        <w:t>placée</w:t>
      </w:r>
      <w:r w:rsidR="006425FB">
        <w:t xml:space="preserve"> entre la barre de titre de la chanson et la barre de progression.</w:t>
      </w:r>
      <w:r w:rsidR="003F3A68">
        <w:t xml:space="preserve"> En paysage l’espace entre les deux est trop petit pour que tous les icones figurant sur la fenêtre des fonctionnalités s’affichent. </w:t>
      </w:r>
      <w:r w:rsidR="00D031DB">
        <w:t>Nous avons donc placé cette fenêtre en haut et ajouté un bouton pour fermer les fonctionnalités</w:t>
      </w:r>
    </w:p>
    <w:p w:rsidR="00951E53" w:rsidRDefault="00951E53" w:rsidP="00951E53">
      <w:pPr>
        <w:pStyle w:val="Paragraphedeliste"/>
        <w:jc w:val="both"/>
      </w:pPr>
    </w:p>
    <w:p w:rsidR="00951E53" w:rsidRPr="00951E53" w:rsidRDefault="00951E53" w:rsidP="00951E53">
      <w:pPr>
        <w:pStyle w:val="Paragraphedeliste"/>
        <w:jc w:val="center"/>
        <w:rPr>
          <w:b/>
          <w:sz w:val="24"/>
        </w:rPr>
      </w:pPr>
      <w:r w:rsidRPr="00951E53">
        <w:rPr>
          <w:b/>
          <w:sz w:val="24"/>
        </w:rPr>
        <w:t>(layout_paysage_2.PNG : aspect de la fenêtre des fonctionnalités en mode paysage)</w:t>
      </w:r>
    </w:p>
    <w:p w:rsidR="00951E53" w:rsidRDefault="00951E53" w:rsidP="00951E53">
      <w:pPr>
        <w:pStyle w:val="Paragraphedeliste"/>
        <w:jc w:val="center"/>
      </w:pPr>
    </w:p>
    <w:p w:rsidR="003F1A37" w:rsidRDefault="003F1A37" w:rsidP="003F1A37">
      <w:pPr>
        <w:pStyle w:val="Paragraphedeliste"/>
      </w:pPr>
    </w:p>
    <w:p w:rsidR="003F1A37" w:rsidRDefault="003F1A37" w:rsidP="00CD14B2">
      <w:pPr>
        <w:pStyle w:val="Paragraphedeliste"/>
        <w:numPr>
          <w:ilvl w:val="0"/>
          <w:numId w:val="1"/>
        </w:numPr>
        <w:jc w:val="both"/>
      </w:pPr>
      <w:r>
        <w:t xml:space="preserve">La fenêtre des paroles : </w:t>
      </w:r>
      <w:r w:rsidR="003F68F5">
        <w:t>nous avons modifiés cette fenêtre pour les mêmes raisons que pour les fonctionnalités.</w:t>
      </w:r>
      <w:r w:rsidR="00CC4C6C">
        <w:t xml:space="preserve"> En portrait, celle-ci </w:t>
      </w:r>
      <w:r w:rsidR="00CD14B2">
        <w:t xml:space="preserve">se ferme en appuyant sur le bouton fonctionnalités ou </w:t>
      </w:r>
      <w:r w:rsidR="00CC4C6C">
        <w:t>sur</w:t>
      </w:r>
      <w:r w:rsidR="00CD14B2">
        <w:t xml:space="preserve"> le bouton de la liste des musiques. Dans ce mode là, ces deux boutons étant cachés, nous avons rajouté un bouton “fermer“ en bas de la fenêtre.</w:t>
      </w:r>
    </w:p>
    <w:p w:rsidR="002B5DBF" w:rsidRDefault="002B5DBF" w:rsidP="002B5DBF"/>
    <w:p w:rsidR="002B5DBF" w:rsidRPr="002B5DBF" w:rsidRDefault="002B5DBF" w:rsidP="002B5DBF">
      <w:pPr>
        <w:jc w:val="center"/>
        <w:rPr>
          <w:b/>
          <w:sz w:val="24"/>
        </w:rPr>
      </w:pPr>
      <w:r w:rsidRPr="002B5DBF">
        <w:rPr>
          <w:b/>
          <w:sz w:val="24"/>
        </w:rPr>
        <w:t>(paroles_paysage.PNG : fenêtre d’affichage des paroles en mode paysage)</w:t>
      </w:r>
    </w:p>
    <w:p w:rsidR="00713C03" w:rsidRDefault="00713C03" w:rsidP="002B5DBF">
      <w:pPr>
        <w:jc w:val="center"/>
      </w:pPr>
    </w:p>
    <w:p w:rsidR="00713C03" w:rsidRDefault="00713C03" w:rsidP="00634C67">
      <w:pPr>
        <w:pStyle w:val="Titre3"/>
        <w:spacing w:after="240"/>
      </w:pPr>
      <w:r>
        <w:t xml:space="preserve">Action lors du changement de configuration du téléphone : </w:t>
      </w:r>
    </w:p>
    <w:p w:rsidR="00484082" w:rsidRDefault="001574CF" w:rsidP="001574CF">
      <w:pPr>
        <w:jc w:val="both"/>
      </w:pPr>
      <w:r>
        <w:t xml:space="preserve">Certaines configurations du téléphone peuvent être modifiées en cours d’exécution (dans notre cas, le changement d’orientation). Lorsqu’un tel changement survient, Android redémarre l’activité en cours (par un appelle de la méthode </w:t>
      </w:r>
      <w:proofErr w:type="spellStart"/>
      <w:proofErr w:type="gramStart"/>
      <w:r>
        <w:t>onDestroy</w:t>
      </w:r>
      <w:proofErr w:type="spellEnd"/>
      <w:r>
        <w:t>(</w:t>
      </w:r>
      <w:proofErr w:type="gramEnd"/>
      <w:r>
        <w:t xml:space="preserve">) puis de </w:t>
      </w:r>
      <w:proofErr w:type="spellStart"/>
      <w:r>
        <w:t>onCreate</w:t>
      </w:r>
      <w:proofErr w:type="spellEnd"/>
      <w:r>
        <w:t xml:space="preserve">()). Il nous est donc primordial </w:t>
      </w:r>
      <w:r>
        <w:lastRenderedPageBreak/>
        <w:t>d’avoir un système de sauvegarde et de restauration de l’état de l’application avant et après le changement d’orientation.</w:t>
      </w:r>
      <w:r w:rsidR="00CE3F26">
        <w:t xml:space="preserve"> </w:t>
      </w:r>
    </w:p>
    <w:p w:rsidR="00536EF9" w:rsidRDefault="00CE3F26" w:rsidP="00536EF9">
      <w:pPr>
        <w:jc w:val="both"/>
      </w:pPr>
      <w:r>
        <w:t>Android fournir des méthodes permettant ces actions</w:t>
      </w:r>
      <w:r w:rsidR="00536EF9">
        <w:t> :</w:t>
      </w:r>
    </w:p>
    <w:p w:rsidR="00CE3F26" w:rsidRPr="00742A95" w:rsidRDefault="00CE3F26" w:rsidP="00536EF9">
      <w:pPr>
        <w:pStyle w:val="Paragraphedeliste"/>
        <w:numPr>
          <w:ilvl w:val="0"/>
          <w:numId w:val="1"/>
        </w:numPr>
        <w:jc w:val="both"/>
        <w:rPr>
          <w:rFonts w:ascii="Courier New" w:hAnsi="Courier New" w:cs="Courier New"/>
          <w:sz w:val="20"/>
          <w:szCs w:val="20"/>
        </w:rPr>
      </w:pPr>
      <w:r>
        <w:t xml:space="preserve">La méthode </w:t>
      </w:r>
      <w:r w:rsidRPr="00536EF9">
        <w:rPr>
          <w:rFonts w:ascii="Courier New" w:hAnsi="Courier New" w:cs="Courier New"/>
          <w:color w:val="646464"/>
          <w:sz w:val="20"/>
          <w:szCs w:val="20"/>
        </w:rPr>
        <w:t>@</w:t>
      </w:r>
      <w:proofErr w:type="spellStart"/>
      <w:r w:rsidRPr="00536EF9">
        <w:rPr>
          <w:rFonts w:ascii="Courier New" w:hAnsi="Courier New" w:cs="Courier New"/>
          <w:color w:val="646464"/>
          <w:sz w:val="20"/>
          <w:szCs w:val="20"/>
        </w:rPr>
        <w:t>Override</w:t>
      </w:r>
      <w:proofErr w:type="spellEnd"/>
      <w:r w:rsidRPr="00536EF9">
        <w:rPr>
          <w:rFonts w:ascii="Courier New" w:hAnsi="Courier New" w:cs="Courier New"/>
          <w:color w:val="646464"/>
          <w:sz w:val="20"/>
          <w:szCs w:val="20"/>
        </w:rPr>
        <w:t xml:space="preserve"> </w:t>
      </w:r>
      <w:r w:rsidRPr="00536EF9">
        <w:rPr>
          <w:rFonts w:ascii="Courier New" w:hAnsi="Courier New" w:cs="Courier New"/>
          <w:b/>
          <w:bCs/>
          <w:color w:val="7F0055"/>
          <w:sz w:val="20"/>
          <w:szCs w:val="20"/>
        </w:rPr>
        <w:t>public</w:t>
      </w:r>
      <w:r w:rsidRPr="00536EF9">
        <w:rPr>
          <w:rFonts w:ascii="Courier New" w:hAnsi="Courier New" w:cs="Courier New"/>
          <w:color w:val="000000"/>
          <w:sz w:val="20"/>
          <w:szCs w:val="20"/>
        </w:rPr>
        <w:t xml:space="preserve"> Object </w:t>
      </w:r>
      <w:proofErr w:type="spellStart"/>
      <w:proofErr w:type="gramStart"/>
      <w:r w:rsidRPr="00536EF9">
        <w:rPr>
          <w:rFonts w:ascii="Courier New" w:hAnsi="Courier New" w:cs="Courier New"/>
          <w:color w:val="000000"/>
          <w:sz w:val="20"/>
          <w:szCs w:val="20"/>
          <w:highlight w:val="lightGray"/>
        </w:rPr>
        <w:t>onRetainNonConfigurationInstance</w:t>
      </w:r>
      <w:proofErr w:type="spellEnd"/>
      <w:r w:rsidRPr="00536EF9">
        <w:rPr>
          <w:rFonts w:ascii="Courier New" w:hAnsi="Courier New" w:cs="Courier New"/>
          <w:color w:val="000000"/>
          <w:sz w:val="20"/>
          <w:szCs w:val="20"/>
        </w:rPr>
        <w:t>(</w:t>
      </w:r>
      <w:proofErr w:type="gramEnd"/>
      <w:r w:rsidRPr="00536EF9">
        <w:rPr>
          <w:rFonts w:ascii="Courier New" w:hAnsi="Courier New" w:cs="Courier New"/>
          <w:color w:val="000000"/>
          <w:sz w:val="20"/>
          <w:szCs w:val="20"/>
        </w:rPr>
        <w:t xml:space="preserve">) </w:t>
      </w:r>
      <w:r w:rsidR="008229D0">
        <w:t xml:space="preserve">est appelé juste avant le </w:t>
      </w:r>
      <w:proofErr w:type="spellStart"/>
      <w:r w:rsidR="008229D0">
        <w:t>onDestroy</w:t>
      </w:r>
      <w:proofErr w:type="spellEnd"/>
      <w:r w:rsidR="008229D0">
        <w:t xml:space="preserve">(). Elle permet de stocker dans un </w:t>
      </w:r>
      <w:proofErr w:type="spellStart"/>
      <w:r w:rsidR="008229D0">
        <w:t>object</w:t>
      </w:r>
      <w:proofErr w:type="spellEnd"/>
      <w:r w:rsidR="008229D0">
        <w:t xml:space="preserve"> de type Object toutes les données que l’on souhaite récupérer lorsque que le changement de configuration est effectué.</w:t>
      </w:r>
      <w:r w:rsidR="003D6547">
        <w:t xml:space="preserve"> Nous avons donc crée un tableau d’</w:t>
      </w:r>
      <w:proofErr w:type="spellStart"/>
      <w:r w:rsidR="003D6547">
        <w:t>objects</w:t>
      </w:r>
      <w:proofErr w:type="spellEnd"/>
      <w:r w:rsidR="003D6547">
        <w:t xml:space="preserve"> où l’</w:t>
      </w:r>
      <w:r w:rsidR="00F907C6">
        <w:t>on a stocké</w:t>
      </w:r>
      <w:r w:rsidR="003D6547">
        <w:t xml:space="preserve"> notamment le </w:t>
      </w:r>
      <w:proofErr w:type="spellStart"/>
      <w:r w:rsidR="003D6547">
        <w:t>MediaPlayer</w:t>
      </w:r>
      <w:proofErr w:type="spellEnd"/>
      <w:r w:rsidR="003D6547">
        <w:t xml:space="preserve"> contenant la musique en cours, les valeurs de début et de fin de la boucle, l’état de la lecture (play/pause et mode boucle sélectionnée)</w:t>
      </w:r>
      <w:r w:rsidR="00742A95">
        <w:t>,</w:t>
      </w:r>
      <w:r w:rsidR="000E21D5">
        <w:t xml:space="preserve"> quelle </w:t>
      </w:r>
      <w:r w:rsidR="00FA30A3">
        <w:t>fenêtre</w:t>
      </w:r>
      <w:r w:rsidR="000E21D5">
        <w:t xml:space="preserve"> est ouverte, …</w:t>
      </w:r>
    </w:p>
    <w:p w:rsidR="004B1200" w:rsidRPr="004B1200" w:rsidRDefault="00742A95" w:rsidP="004B1200">
      <w:pPr>
        <w:pStyle w:val="Paragraphedeliste"/>
        <w:numPr>
          <w:ilvl w:val="0"/>
          <w:numId w:val="1"/>
        </w:numPr>
        <w:jc w:val="both"/>
        <w:rPr>
          <w:rFonts w:ascii="Courier New" w:hAnsi="Courier New" w:cs="Courier New"/>
          <w:sz w:val="20"/>
          <w:szCs w:val="20"/>
        </w:rPr>
      </w:pPr>
      <w:r>
        <w:t xml:space="preserve">Dans le </w:t>
      </w:r>
      <w:proofErr w:type="spellStart"/>
      <w:proofErr w:type="gramStart"/>
      <w:r>
        <w:t>onCreate</w:t>
      </w:r>
      <w:proofErr w:type="spellEnd"/>
      <w:r>
        <w:t>(</w:t>
      </w:r>
      <w:proofErr w:type="gramEnd"/>
      <w:r>
        <w:t xml:space="preserve">) nous avons récupéré cet objet grâce à </w:t>
      </w:r>
      <w:proofErr w:type="spellStart"/>
      <w:r w:rsidRPr="00742A95">
        <w:rPr>
          <w:rFonts w:ascii="Courier New" w:hAnsi="Courier New" w:cs="Courier New"/>
          <w:color w:val="000000"/>
          <w:sz w:val="20"/>
          <w:szCs w:val="20"/>
          <w:highlight w:val="lightGray"/>
        </w:rPr>
        <w:t>getLastNonConfigurationInstance</w:t>
      </w:r>
      <w:proofErr w:type="spellEnd"/>
      <w:r w:rsidRPr="00742A95">
        <w:rPr>
          <w:rFonts w:ascii="Courier New" w:hAnsi="Courier New" w:cs="Courier New"/>
          <w:color w:val="000000"/>
          <w:sz w:val="20"/>
          <w:szCs w:val="20"/>
          <w:highlight w:val="lightGray"/>
        </w:rPr>
        <w:t>()</w:t>
      </w:r>
    </w:p>
    <w:p w:rsidR="00B11FAA" w:rsidRDefault="004B1200" w:rsidP="004B1200">
      <w:pPr>
        <w:pStyle w:val="Paragraphedeliste"/>
        <w:jc w:val="both"/>
      </w:pPr>
      <w:r>
        <w:t xml:space="preserve">Si celle-ci n’est pas nulle, alors on modifie les éléments de l’activité en fonction des données que l’on a </w:t>
      </w:r>
      <w:r w:rsidR="00C727D2">
        <w:t>stockées</w:t>
      </w:r>
      <w:r>
        <w:t>.</w:t>
      </w:r>
    </w:p>
    <w:p w:rsidR="00B11FAA" w:rsidRDefault="00B11FAA" w:rsidP="00B11FAA">
      <w:pPr>
        <w:pStyle w:val="Paragraphedeliste"/>
        <w:ind w:left="0"/>
        <w:jc w:val="both"/>
      </w:pPr>
    </w:p>
    <w:p w:rsidR="00B11FAA" w:rsidRPr="00B11FAA" w:rsidRDefault="00B11FAA" w:rsidP="00B11FAA">
      <w:pPr>
        <w:pStyle w:val="Paragraphedeliste"/>
        <w:ind w:left="0"/>
        <w:jc w:val="both"/>
      </w:pPr>
      <w:r>
        <w:t>Ainsi, lorsqu’on change l’orientation du téléphone on ne remarque pas que l’activité a redémarré.</w:t>
      </w:r>
    </w:p>
    <w:sectPr w:rsidR="00B11FAA" w:rsidRPr="00B11FAA" w:rsidSect="00D94BF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F8411D"/>
    <w:multiLevelType w:val="hybridMultilevel"/>
    <w:tmpl w:val="FBCC872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132A7"/>
    <w:rsid w:val="00050960"/>
    <w:rsid w:val="00095BA6"/>
    <w:rsid w:val="000E21D5"/>
    <w:rsid w:val="00117012"/>
    <w:rsid w:val="00143448"/>
    <w:rsid w:val="001574CF"/>
    <w:rsid w:val="002919A7"/>
    <w:rsid w:val="002B5DBF"/>
    <w:rsid w:val="00330330"/>
    <w:rsid w:val="003D6547"/>
    <w:rsid w:val="003F1A37"/>
    <w:rsid w:val="003F3A68"/>
    <w:rsid w:val="003F68F5"/>
    <w:rsid w:val="00484082"/>
    <w:rsid w:val="00496850"/>
    <w:rsid w:val="004B1200"/>
    <w:rsid w:val="004C44BF"/>
    <w:rsid w:val="00536EF9"/>
    <w:rsid w:val="00634C67"/>
    <w:rsid w:val="006425FB"/>
    <w:rsid w:val="00666CEA"/>
    <w:rsid w:val="00713C03"/>
    <w:rsid w:val="00742A95"/>
    <w:rsid w:val="00775525"/>
    <w:rsid w:val="008132A7"/>
    <w:rsid w:val="008229D0"/>
    <w:rsid w:val="0085321E"/>
    <w:rsid w:val="008A0D9F"/>
    <w:rsid w:val="00910DA3"/>
    <w:rsid w:val="00937724"/>
    <w:rsid w:val="00951E53"/>
    <w:rsid w:val="009F4203"/>
    <w:rsid w:val="00A15211"/>
    <w:rsid w:val="00B0162C"/>
    <w:rsid w:val="00B11FAA"/>
    <w:rsid w:val="00B31C5F"/>
    <w:rsid w:val="00BA644A"/>
    <w:rsid w:val="00BF342D"/>
    <w:rsid w:val="00C727D2"/>
    <w:rsid w:val="00CC4C6C"/>
    <w:rsid w:val="00CD14B2"/>
    <w:rsid w:val="00CE3F26"/>
    <w:rsid w:val="00D031DB"/>
    <w:rsid w:val="00D43161"/>
    <w:rsid w:val="00D94BFA"/>
    <w:rsid w:val="00E010FB"/>
    <w:rsid w:val="00F231F5"/>
    <w:rsid w:val="00F907C6"/>
    <w:rsid w:val="00FA30A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BFA"/>
  </w:style>
  <w:style w:type="paragraph" w:styleId="Titre1">
    <w:name w:val="heading 1"/>
    <w:basedOn w:val="Normal"/>
    <w:next w:val="Normal"/>
    <w:link w:val="Titre1Car"/>
    <w:uiPriority w:val="9"/>
    <w:qFormat/>
    <w:rsid w:val="00BF34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840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840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342D"/>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A15211"/>
    <w:pPr>
      <w:ind w:left="720"/>
      <w:contextualSpacing/>
    </w:pPr>
  </w:style>
  <w:style w:type="paragraph" w:styleId="Textedebulles">
    <w:name w:val="Balloon Text"/>
    <w:basedOn w:val="Normal"/>
    <w:link w:val="TextedebullesCar"/>
    <w:uiPriority w:val="99"/>
    <w:semiHidden/>
    <w:unhideWhenUsed/>
    <w:rsid w:val="00B31C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31C5F"/>
    <w:rPr>
      <w:rFonts w:ascii="Tahoma" w:hAnsi="Tahoma" w:cs="Tahoma"/>
      <w:sz w:val="16"/>
      <w:szCs w:val="16"/>
    </w:rPr>
  </w:style>
  <w:style w:type="character" w:customStyle="1" w:styleId="Titre2Car">
    <w:name w:val="Titre 2 Car"/>
    <w:basedOn w:val="Policepardfaut"/>
    <w:link w:val="Titre2"/>
    <w:uiPriority w:val="9"/>
    <w:rsid w:val="0048408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84082"/>
    <w:rPr>
      <w:rFonts w:asciiTheme="majorHAnsi" w:eastAsiaTheme="majorEastAsia" w:hAnsiTheme="majorHAnsi" w:cstheme="majorBidi"/>
      <w:b/>
      <w:bCs/>
      <w:color w:val="4F81BD" w:themeColor="accent1"/>
    </w:rPr>
  </w:style>
  <w:style w:type="character" w:customStyle="1" w:styleId="apple-style-span">
    <w:name w:val="apple-style-span"/>
    <w:basedOn w:val="Policepardfaut"/>
    <w:rsid w:val="00910DA3"/>
  </w:style>
  <w:style w:type="character" w:styleId="CodeHTML">
    <w:name w:val="HTML Code"/>
    <w:basedOn w:val="Policepardfaut"/>
    <w:uiPriority w:val="99"/>
    <w:semiHidden/>
    <w:unhideWhenUsed/>
    <w:rsid w:val="00910DA3"/>
    <w:rPr>
      <w:rFonts w:ascii="Courier New" w:eastAsia="Times New Roman" w:hAnsi="Courier New" w:cs="Courier New"/>
      <w:sz w:val="20"/>
      <w:szCs w:val="20"/>
    </w:rPr>
  </w:style>
  <w:style w:type="character" w:styleId="Lienhypertexte">
    <w:name w:val="Hyperlink"/>
    <w:basedOn w:val="Policepardfaut"/>
    <w:uiPriority w:val="99"/>
    <w:semiHidden/>
    <w:unhideWhenUsed/>
    <w:rsid w:val="00910DA3"/>
    <w:rPr>
      <w:color w:val="0000FF"/>
      <w:u w:val="single"/>
    </w:rPr>
  </w:style>
  <w:style w:type="character" w:customStyle="1" w:styleId="apple-converted-space">
    <w:name w:val="apple-converted-space"/>
    <w:basedOn w:val="Policepardfaut"/>
    <w:rsid w:val="00910DA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2</Pages>
  <Words>522</Words>
  <Characters>2874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elodie</dc:creator>
  <cp:keywords/>
  <dc:description/>
  <cp:lastModifiedBy>elodie</cp:lastModifiedBy>
  <cp:revision>43</cp:revision>
  <dcterms:created xsi:type="dcterms:W3CDTF">2011-05-31T13:50:00Z</dcterms:created>
  <dcterms:modified xsi:type="dcterms:W3CDTF">2011-05-31T15:37:00Z</dcterms:modified>
</cp:coreProperties>
</file>