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Statistics Report - Pre-Assessment</w:t>
      </w:r>
    </w:p>
    <w:p>
      <w:pPr>
        <w:pStyle w:val="Titre2"/>
      </w:pPr>
      <w:r>
        <w:t xml:space="preserve">Continuous Variables Summary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Variable</w:t>
            </w:r>
          </w:p>
        </w:tc>
        <w:tc>
          <w:p>
            <w:pPr>
              <w:pStyle w:stlname="Normal" w:val="Normal"/>
            </w:pPr>
            <w:r>
              <w:t>Condition</w:t>
            </w:r>
          </w:p>
        </w:tc>
        <w:tc>
          <w:p>
            <w:pPr>
              <w:pStyle w:stlname="Normal" w:val="Normal"/>
            </w:pPr>
            <w:r>
              <w:t>Mean</w:t>
            </w:r>
          </w:p>
        </w:tc>
        <w:tc>
          <w:p>
            <w:pPr>
              <w:pStyle w:stlname="Normal" w:val="Normal"/>
            </w:pPr>
            <w:r>
              <w:t>SD</w:t>
            </w:r>
          </w:p>
        </w:tc>
        <w:tc>
          <w:p>
            <w:pPr>
              <w:pStyle w:stlname="Normal" w:val="Normal"/>
            </w:pPr>
            <w:r>
              <w:t>Min</w:t>
            </w:r>
          </w:p>
        </w:tc>
        <w:tc>
          <w:p>
            <w:pPr>
              <w:pStyle w:stlname="Normal" w:val="Normal"/>
            </w:pPr>
            <w:r>
              <w:t>Max</w:t>
            </w:r>
          </w:p>
        </w:tc>
      </w:tr>
      <w:tr>
        <w:tc>
          <w:p>
            <w:pPr>
              <w:pStyle w:stlname="Normal" w:val="Normal"/>
            </w:pPr>
            <w:r>
              <w:t>Imputed_BESST_Pre_IRI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Imputed_BFSs_Pre_INT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Imputed_CASSSC_Pre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Imputed_CASSST_Pre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Imputed_PCOISS_Pre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Imputed_SRCSs1_Pre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Imputed_SRCSs2_Pre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Imputed_YSR_Pre_INT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2025-05-15T16:40:06Z</dcterms:modified>
  <cp:category/>
</cp:coreProperties>
</file>