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EC923" w14:textId="0D8C41D2" w:rsidR="006A34C6" w:rsidRPr="006A34C6" w:rsidRDefault="006A34C6" w:rsidP="006A34C6">
      <w:pPr>
        <w:spacing w:line="480" w:lineRule="auto"/>
        <w:rPr>
          <w:rFonts w:ascii="Times New Roman" w:hAnsi="Times New Roman" w:cs="Times New Roman"/>
        </w:rPr>
      </w:pPr>
      <w:r w:rsidRPr="006A34C6">
        <w:rPr>
          <w:rFonts w:ascii="Times New Roman" w:hAnsi="Times New Roman" w:cs="Times New Roman"/>
        </w:rPr>
        <w:t>Jeff Levine</w:t>
      </w:r>
    </w:p>
    <w:p w14:paraId="39E71405" w14:textId="588617AE" w:rsidR="006A34C6" w:rsidRPr="006A34C6" w:rsidRDefault="006A34C6" w:rsidP="006A34C6">
      <w:pPr>
        <w:spacing w:line="480" w:lineRule="auto"/>
        <w:rPr>
          <w:rFonts w:ascii="Times New Roman" w:hAnsi="Times New Roman" w:cs="Times New Roman"/>
        </w:rPr>
      </w:pPr>
      <w:r w:rsidRPr="006A34C6">
        <w:rPr>
          <w:rFonts w:ascii="Times New Roman" w:hAnsi="Times New Roman" w:cs="Times New Roman"/>
        </w:rPr>
        <w:t xml:space="preserve">CS499 – Mod 3 Milestone </w:t>
      </w:r>
    </w:p>
    <w:p w14:paraId="1E813A58" w14:textId="77777777" w:rsidR="006A34C6" w:rsidRPr="006A34C6" w:rsidRDefault="006A34C6" w:rsidP="006A34C6">
      <w:pPr>
        <w:spacing w:line="480" w:lineRule="auto"/>
        <w:rPr>
          <w:rFonts w:ascii="Times New Roman" w:hAnsi="Times New Roman" w:cs="Times New Roman"/>
        </w:rPr>
      </w:pPr>
    </w:p>
    <w:p w14:paraId="30393E65" w14:textId="77777777" w:rsidR="006A34C6" w:rsidRDefault="006A34C6" w:rsidP="006A34C6">
      <w:pPr>
        <w:spacing w:line="480" w:lineRule="auto"/>
        <w:ind w:firstLine="720"/>
        <w:rPr>
          <w:rFonts w:ascii="Times New Roman" w:hAnsi="Times New Roman" w:cs="Times New Roman"/>
        </w:rPr>
      </w:pPr>
      <w:r w:rsidRPr="006A34C6">
        <w:rPr>
          <w:rFonts w:ascii="Times New Roman" w:hAnsi="Times New Roman" w:cs="Times New Roman"/>
        </w:rPr>
        <w:t xml:space="preserve">On the Software Engineering &amp; Design side, I made huge strides by switching key administrative features over to a modern reactive setup. I completely refactored the old template-driven forms across the Login, Add Trip, and Edit Trip </w:t>
      </w:r>
      <w:r>
        <w:rPr>
          <w:rFonts w:ascii="Times New Roman" w:hAnsi="Times New Roman" w:cs="Times New Roman"/>
        </w:rPr>
        <w:t xml:space="preserve">component </w:t>
      </w:r>
      <w:r w:rsidRPr="006A34C6">
        <w:rPr>
          <w:rFonts w:ascii="Times New Roman" w:hAnsi="Times New Roman" w:cs="Times New Roman"/>
        </w:rPr>
        <w:t xml:space="preserve">pages into full Angular Reactive Forms using </w:t>
      </w:r>
      <w:proofErr w:type="spellStart"/>
      <w:r w:rsidRPr="006A34C6">
        <w:rPr>
          <w:rFonts w:ascii="Times New Roman" w:hAnsi="Times New Roman" w:cs="Times New Roman"/>
        </w:rPr>
        <w:t>FormBuilder</w:t>
      </w:r>
      <w:proofErr w:type="spellEnd"/>
      <w:r w:rsidRPr="006A34C6">
        <w:rPr>
          <w:rFonts w:ascii="Times New Roman" w:hAnsi="Times New Roman" w:cs="Times New Roman"/>
        </w:rPr>
        <w:t xml:space="preserve"> and explicit Validators. Now the app handles instant field-level validation</w:t>
      </w:r>
      <w:r>
        <w:rPr>
          <w:rFonts w:ascii="Times New Roman" w:hAnsi="Times New Roman" w:cs="Times New Roman"/>
        </w:rPr>
        <w:t xml:space="preserve">, </w:t>
      </w:r>
      <w:r w:rsidRPr="006A34C6">
        <w:rPr>
          <w:rFonts w:ascii="Times New Roman" w:hAnsi="Times New Roman" w:cs="Times New Roman"/>
        </w:rPr>
        <w:t xml:space="preserve">checking for valid email formats, minimum character lengths, positive numbers for pricing, and strict regex patterns for trip codes. </w:t>
      </w:r>
    </w:p>
    <w:p w14:paraId="094836EF" w14:textId="12DFF42F" w:rsidR="006A34C6" w:rsidRPr="006A34C6" w:rsidRDefault="006A34C6" w:rsidP="006A34C6">
      <w:pPr>
        <w:spacing w:line="480" w:lineRule="auto"/>
        <w:ind w:firstLine="720"/>
        <w:rPr>
          <w:rFonts w:ascii="Times New Roman" w:hAnsi="Times New Roman" w:cs="Times New Roman"/>
        </w:rPr>
      </w:pPr>
      <w:r w:rsidRPr="006A34C6">
        <w:rPr>
          <w:rFonts w:ascii="Times New Roman" w:hAnsi="Times New Roman" w:cs="Times New Roman"/>
        </w:rPr>
        <w:t xml:space="preserve">I streamlined state management across the app by </w:t>
      </w:r>
      <w:r>
        <w:rPr>
          <w:rFonts w:ascii="Times New Roman" w:hAnsi="Times New Roman" w:cs="Times New Roman"/>
        </w:rPr>
        <w:t xml:space="preserve">implementing </w:t>
      </w:r>
      <w:r w:rsidRPr="006A34C6">
        <w:rPr>
          <w:rFonts w:ascii="Times New Roman" w:hAnsi="Times New Roman" w:cs="Times New Roman"/>
        </w:rPr>
        <w:t xml:space="preserve">modern Angular Signals (computed, </w:t>
      </w:r>
      <w:proofErr w:type="spellStart"/>
      <w:r w:rsidRPr="006A34C6">
        <w:rPr>
          <w:rFonts w:ascii="Times New Roman" w:hAnsi="Times New Roman" w:cs="Times New Roman"/>
        </w:rPr>
        <w:t>toSignal</w:t>
      </w:r>
      <w:proofErr w:type="spellEnd"/>
      <w:r w:rsidRPr="006A34C6">
        <w:rPr>
          <w:rFonts w:ascii="Times New Roman" w:hAnsi="Times New Roman" w:cs="Times New Roman"/>
        </w:rPr>
        <w:t xml:space="preserve">, and </w:t>
      </w:r>
      <w:proofErr w:type="spellStart"/>
      <w:r w:rsidRPr="006A34C6">
        <w:rPr>
          <w:rFonts w:ascii="Times New Roman" w:hAnsi="Times New Roman" w:cs="Times New Roman"/>
        </w:rPr>
        <w:t>WritableSignal</w:t>
      </w:r>
      <w:proofErr w:type="spellEnd"/>
      <w:r w:rsidRPr="006A34C6">
        <w:rPr>
          <w:rFonts w:ascii="Times New Roman" w:hAnsi="Times New Roman" w:cs="Times New Roman"/>
        </w:rPr>
        <w:t>) to track login states and active routes automatically. I also went through and cleaned up the codebase with quick, concise header comments to keep things easy to read.</w:t>
      </w:r>
    </w:p>
    <w:p w14:paraId="3CC6B20A" w14:textId="151AA5C9" w:rsidR="003B04CA" w:rsidRPr="006A34C6" w:rsidRDefault="006A34C6" w:rsidP="006A34C6">
      <w:pPr>
        <w:spacing w:line="480" w:lineRule="auto"/>
        <w:ind w:firstLine="720"/>
        <w:rPr>
          <w:rFonts w:ascii="Times New Roman" w:hAnsi="Times New Roman" w:cs="Times New Roman"/>
        </w:rPr>
      </w:pPr>
      <w:r w:rsidRPr="006A34C6">
        <w:rPr>
          <w:rFonts w:ascii="Times New Roman" w:hAnsi="Times New Roman" w:cs="Times New Roman"/>
        </w:rPr>
        <w:t>To make the dashboard easier to use, I redesigned the whole layout into a clean, side-by-side workspace. Clicking any trip card now instantly pulls its data straight into an inline editor, so admins can tweak details on the fly without bouncing between pages. I also created the mockups, routes, and initial components for the Audit Logs and User Management tabs. This sets up a solid UI baseline for the next phases, where I'll be dropping in client-side pagination, data filtering, and role-based backend security.</w:t>
      </w:r>
    </w:p>
    <w:sectPr w:rsidR="003B04CA" w:rsidRPr="006A34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4C6"/>
    <w:rsid w:val="0002713D"/>
    <w:rsid w:val="003B04CA"/>
    <w:rsid w:val="006A34C6"/>
    <w:rsid w:val="0081208D"/>
    <w:rsid w:val="00BB4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0681E"/>
  <w15:chartTrackingRefBased/>
  <w15:docId w15:val="{A72C5B61-7ACF-43BE-B202-5889B3D47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4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4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4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4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4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4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4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4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Levine</dc:creator>
  <cp:keywords/>
  <dc:description/>
  <cp:lastModifiedBy>Jeff Levine</cp:lastModifiedBy>
  <cp:revision>1</cp:revision>
  <dcterms:created xsi:type="dcterms:W3CDTF">2026-09-17T19:53:00Z</dcterms:created>
  <dcterms:modified xsi:type="dcterms:W3CDTF">2026-09-17T19:56:00Z</dcterms:modified>
</cp:coreProperties>
</file>