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CA992" w14:textId="77777777" w:rsidR="00274F13" w:rsidRPr="00274F13" w:rsidRDefault="00274F13" w:rsidP="00274F13">
      <w:pPr>
        <w:shd w:val="clear" w:color="auto" w:fill="FFFFFF"/>
        <w:rPr>
          <w:rFonts w:ascii="Arial" w:eastAsia="Times New Roman" w:hAnsi="Arial" w:cs="Arial"/>
          <w:color w:val="222222"/>
          <w:lang w:val="fr-FR"/>
        </w:rPr>
      </w:pPr>
      <w:r w:rsidRPr="00274F13">
        <w:rPr>
          <w:rFonts w:ascii="Arial" w:eastAsia="Times New Roman" w:hAnsi="Arial" w:cs="Arial"/>
          <w:color w:val="222222"/>
          <w:lang w:val="fr-FR"/>
        </w:rPr>
        <w:t>- Responsable : Valentin Wyart</w:t>
      </w:r>
    </w:p>
    <w:p w14:paraId="4ED1FA43" w14:textId="70592FD4" w:rsidR="00274F13" w:rsidRPr="00274F13" w:rsidRDefault="00274F13" w:rsidP="00274F13">
      <w:pPr>
        <w:shd w:val="clear" w:color="auto" w:fill="FFFFFF"/>
        <w:rPr>
          <w:rFonts w:ascii="Calibri" w:eastAsia="Times New Roman" w:hAnsi="Calibri" w:cs="Calibri"/>
          <w:color w:val="FF0000"/>
          <w:lang w:val="fr-FR"/>
        </w:rPr>
      </w:pPr>
      <w:r w:rsidRPr="00274F13">
        <w:rPr>
          <w:rFonts w:ascii="Arial" w:eastAsia="Times New Roman" w:hAnsi="Arial" w:cs="Arial"/>
          <w:color w:val="FF0000"/>
          <w:lang w:val="fr-FR"/>
        </w:rPr>
        <w:t>- Dédommagement :</w:t>
      </w:r>
      <w:r w:rsidRPr="002B7BBC">
        <w:rPr>
          <w:rFonts w:ascii="Arial" w:eastAsia="Times New Roman" w:hAnsi="Arial" w:cs="Arial"/>
          <w:color w:val="FF0000"/>
          <w:lang w:val="fr-FR"/>
        </w:rPr>
        <w:t> </w:t>
      </w:r>
      <w:r w:rsidR="008218D0">
        <w:rPr>
          <w:rFonts w:ascii="Arial" w:eastAsia="Times New Roman" w:hAnsi="Arial" w:cs="Arial"/>
          <w:color w:val="FF0000"/>
          <w:lang w:val="fr-FR"/>
        </w:rPr>
        <w:t>25</w:t>
      </w:r>
      <w:r w:rsidRPr="00274F13">
        <w:rPr>
          <w:rFonts w:ascii="Arial" w:eastAsia="Times New Roman" w:hAnsi="Arial" w:cs="Arial"/>
          <w:color w:val="FF0000"/>
          <w:lang w:val="fr-FR"/>
        </w:rPr>
        <w:t xml:space="preserve"> €</w:t>
      </w:r>
      <w:r w:rsidR="008218D0">
        <w:rPr>
          <w:rFonts w:ascii="Arial" w:eastAsia="Times New Roman" w:hAnsi="Arial" w:cs="Arial"/>
          <w:color w:val="FF0000"/>
          <w:lang w:val="fr-FR"/>
        </w:rPr>
        <w:t xml:space="preserve"> + bonus</w:t>
      </w:r>
    </w:p>
    <w:p w14:paraId="687ACD54" w14:textId="49A8058D" w:rsidR="00274F13" w:rsidRPr="00274F13" w:rsidRDefault="00274F13" w:rsidP="00274F13">
      <w:pPr>
        <w:shd w:val="clear" w:color="auto" w:fill="FFFFFF"/>
        <w:rPr>
          <w:rFonts w:ascii="Arial" w:eastAsia="Times New Roman" w:hAnsi="Arial" w:cs="Arial"/>
          <w:color w:val="222222"/>
          <w:lang w:val="fr-FR"/>
        </w:rPr>
      </w:pPr>
      <w:r w:rsidRPr="00274F13">
        <w:rPr>
          <w:rFonts w:ascii="Arial" w:eastAsia="Times New Roman" w:hAnsi="Arial" w:cs="Arial"/>
          <w:color w:val="222222"/>
          <w:lang w:val="fr-FR"/>
        </w:rPr>
        <w:t xml:space="preserve">- Dates de l'expérience : </w:t>
      </w:r>
      <w:r w:rsidR="00730781">
        <w:rPr>
          <w:rFonts w:ascii="Arial" w:eastAsia="Times New Roman" w:hAnsi="Arial" w:cs="Arial"/>
          <w:color w:val="222222"/>
          <w:lang w:val="fr-FR"/>
        </w:rPr>
        <w:t>Mardi</w:t>
      </w:r>
      <w:r w:rsidRPr="00274F13">
        <w:rPr>
          <w:rFonts w:ascii="Arial" w:eastAsia="Times New Roman" w:hAnsi="Arial" w:cs="Arial"/>
          <w:color w:val="222222"/>
          <w:lang w:val="fr-FR"/>
        </w:rPr>
        <w:t xml:space="preserve"> </w:t>
      </w:r>
      <w:r w:rsidR="002A219F">
        <w:rPr>
          <w:rFonts w:ascii="Arial" w:eastAsia="Times New Roman" w:hAnsi="Arial" w:cs="Arial"/>
          <w:color w:val="222222"/>
          <w:lang w:val="fr-FR"/>
        </w:rPr>
        <w:t>3</w:t>
      </w:r>
      <w:r w:rsidRPr="00274F13">
        <w:rPr>
          <w:rFonts w:ascii="Arial" w:eastAsia="Times New Roman" w:hAnsi="Arial" w:cs="Arial"/>
          <w:color w:val="222222"/>
          <w:lang w:val="fr-FR"/>
        </w:rPr>
        <w:t>/</w:t>
      </w:r>
      <w:r>
        <w:rPr>
          <w:rFonts w:ascii="Arial" w:eastAsia="Times New Roman" w:hAnsi="Arial" w:cs="Arial"/>
          <w:color w:val="222222"/>
          <w:lang w:val="fr-FR"/>
        </w:rPr>
        <w:t>1</w:t>
      </w:r>
      <w:r w:rsidR="002A219F">
        <w:rPr>
          <w:rFonts w:ascii="Arial" w:eastAsia="Times New Roman" w:hAnsi="Arial" w:cs="Arial"/>
          <w:color w:val="222222"/>
          <w:lang w:val="fr-FR"/>
        </w:rPr>
        <w:t>2</w:t>
      </w:r>
      <w:r w:rsidRPr="00274F13">
        <w:rPr>
          <w:rFonts w:ascii="Arial" w:eastAsia="Times New Roman" w:hAnsi="Arial" w:cs="Arial"/>
          <w:color w:val="222222"/>
          <w:lang w:val="fr-FR"/>
        </w:rPr>
        <w:t xml:space="preserve"> - Vendredi </w:t>
      </w:r>
      <w:r w:rsidR="002A219F">
        <w:rPr>
          <w:rFonts w:ascii="Arial" w:eastAsia="Times New Roman" w:hAnsi="Arial" w:cs="Arial"/>
          <w:color w:val="222222"/>
          <w:lang w:val="fr-FR"/>
        </w:rPr>
        <w:t>20</w:t>
      </w:r>
      <w:r w:rsidRPr="00274F13">
        <w:rPr>
          <w:rFonts w:ascii="Arial" w:eastAsia="Times New Roman" w:hAnsi="Arial" w:cs="Arial"/>
          <w:color w:val="222222"/>
          <w:lang w:val="fr-FR"/>
        </w:rPr>
        <w:t>/</w:t>
      </w:r>
      <w:r>
        <w:rPr>
          <w:rFonts w:ascii="Arial" w:eastAsia="Times New Roman" w:hAnsi="Arial" w:cs="Arial"/>
          <w:color w:val="222222"/>
          <w:lang w:val="fr-FR"/>
        </w:rPr>
        <w:t>12</w:t>
      </w:r>
      <w:r w:rsidRPr="00274F13">
        <w:rPr>
          <w:rFonts w:ascii="Arial" w:eastAsia="Times New Roman" w:hAnsi="Arial" w:cs="Arial"/>
          <w:color w:val="222222"/>
          <w:lang w:val="fr-FR"/>
        </w:rPr>
        <w:br/>
        <w:t xml:space="preserve">- Clôture du recrutement : Vendredi </w:t>
      </w:r>
      <w:r w:rsidR="00BB4D60">
        <w:rPr>
          <w:rFonts w:ascii="Arial" w:eastAsia="Times New Roman" w:hAnsi="Arial" w:cs="Arial"/>
          <w:color w:val="222222"/>
          <w:lang w:val="fr-FR"/>
        </w:rPr>
        <w:t>29</w:t>
      </w:r>
      <w:r w:rsidRPr="00274F13">
        <w:rPr>
          <w:rFonts w:ascii="Arial" w:eastAsia="Times New Roman" w:hAnsi="Arial" w:cs="Arial"/>
          <w:color w:val="222222"/>
          <w:lang w:val="fr-FR"/>
        </w:rPr>
        <w:t>/</w:t>
      </w:r>
      <w:r w:rsidR="00BB4D60">
        <w:rPr>
          <w:rFonts w:ascii="Arial" w:eastAsia="Times New Roman" w:hAnsi="Arial" w:cs="Arial"/>
          <w:color w:val="222222"/>
          <w:lang w:val="fr-FR"/>
        </w:rPr>
        <w:t>11</w:t>
      </w:r>
      <w:r w:rsidRPr="00274F13">
        <w:rPr>
          <w:rFonts w:ascii="Arial" w:eastAsia="Times New Roman" w:hAnsi="Arial" w:cs="Arial"/>
          <w:color w:val="222222"/>
          <w:lang w:val="fr-FR"/>
        </w:rPr>
        <w:br/>
      </w:r>
      <w:r w:rsidRPr="00274F13">
        <w:rPr>
          <w:rFonts w:ascii="Arial" w:eastAsia="Times New Roman" w:hAnsi="Arial" w:cs="Arial"/>
          <w:color w:val="222222"/>
          <w:lang w:val="fr-FR"/>
        </w:rPr>
        <w:br/>
        <w:t xml:space="preserve">- Objet de l'étude : </w:t>
      </w:r>
      <w:r w:rsidR="002B7BBC">
        <w:rPr>
          <w:rFonts w:ascii="Arial" w:eastAsia="Times New Roman" w:hAnsi="Arial" w:cs="Arial"/>
          <w:color w:val="222222"/>
          <w:lang w:val="fr-FR"/>
        </w:rPr>
        <w:t>RLVSL</w:t>
      </w:r>
    </w:p>
    <w:p w14:paraId="4A240C6C" w14:textId="77777777" w:rsidR="00274F13" w:rsidRPr="00274F13" w:rsidRDefault="00274F13" w:rsidP="00274F13">
      <w:pPr>
        <w:shd w:val="clear" w:color="auto" w:fill="FFFFFF"/>
        <w:rPr>
          <w:rFonts w:ascii="Calibri" w:eastAsia="Times New Roman" w:hAnsi="Calibri" w:cs="Calibri"/>
          <w:color w:val="222222"/>
          <w:lang w:val="fr-FR"/>
        </w:rPr>
      </w:pPr>
      <w:r w:rsidRPr="00274F13">
        <w:rPr>
          <w:rFonts w:ascii="Times New Roman" w:eastAsia="Times New Roman" w:hAnsi="Times New Roman" w:cs="Times New Roman"/>
          <w:color w:val="222222"/>
          <w:lang w:val="fr-FR"/>
        </w:rPr>
        <w:t> </w:t>
      </w:r>
    </w:p>
    <w:p w14:paraId="63FD5D34" w14:textId="617B983B" w:rsidR="00274F13" w:rsidRPr="00274F13" w:rsidRDefault="00274F13" w:rsidP="00274F13">
      <w:pPr>
        <w:shd w:val="clear" w:color="auto" w:fill="FFFFFF"/>
        <w:rPr>
          <w:rFonts w:ascii="Calibri" w:eastAsia="Times New Roman" w:hAnsi="Calibri" w:cs="Calibri"/>
          <w:color w:val="222222"/>
          <w:lang w:val="fr-FR"/>
        </w:rPr>
      </w:pPr>
      <w:r w:rsidRPr="00274F13">
        <w:rPr>
          <w:rFonts w:ascii="Arial" w:eastAsia="Times New Roman" w:hAnsi="Arial" w:cs="Arial"/>
          <w:color w:val="222222"/>
          <w:lang w:val="fr-FR"/>
        </w:rPr>
        <w:t>- Description de l'expérience :</w:t>
      </w:r>
      <w:r w:rsidRPr="00274F13">
        <w:rPr>
          <w:rFonts w:ascii="Arial" w:eastAsia="Times New Roman" w:hAnsi="Arial" w:cs="Arial"/>
          <w:color w:val="222222"/>
          <w:lang w:val="fr-FR"/>
        </w:rPr>
        <w:br/>
        <w:t>Le Laboratoire de Neurosciences Cognitives de l’École Normale Supérieure recherche actuellement des participant(e)s pour une nouvelle étude comportementale se déroulant sous la forme d’un jeu visuel sur ordinateur.</w:t>
      </w:r>
      <w:r w:rsidRPr="00274F13">
        <w:rPr>
          <w:rFonts w:ascii="Arial" w:eastAsia="Times New Roman" w:hAnsi="Arial" w:cs="Arial"/>
          <w:color w:val="222222"/>
          <w:lang w:val="fr-FR"/>
        </w:rPr>
        <w:br/>
        <w:t xml:space="preserve">L’expérience comprend 1 session comportementale se déroulant au Laboratoire de Neurosciences Cognitives de l’École Normale Supérieure (29 rue d’Ulm, 75005 Paris, métro 7 Place Monge ou RER B Luxembourg) durant laquelle vous devrez effectuer une tâche d'apprentissage et de prise de décision (impliquant un jeu de </w:t>
      </w:r>
      <w:r w:rsidR="00417B3D">
        <w:rPr>
          <w:rFonts w:ascii="Arial" w:eastAsia="Times New Roman" w:hAnsi="Arial" w:cs="Arial"/>
          <w:color w:val="222222"/>
          <w:lang w:val="fr-FR"/>
        </w:rPr>
        <w:t>machine à sous</w:t>
      </w:r>
      <w:r w:rsidRPr="00274F13">
        <w:rPr>
          <w:rFonts w:ascii="Arial" w:eastAsia="Times New Roman" w:hAnsi="Arial" w:cs="Arial"/>
          <w:color w:val="222222"/>
          <w:lang w:val="fr-FR"/>
        </w:rPr>
        <w:t> ; durée: environ 2h). </w:t>
      </w:r>
      <w:r w:rsidR="00AB4891" w:rsidRPr="004E53DC">
        <w:rPr>
          <w:rFonts w:ascii="Arial" w:eastAsia="Times New Roman" w:hAnsi="Arial" w:cs="Arial"/>
          <w:color w:val="FF0000"/>
          <w:lang w:val="fr-FR"/>
        </w:rPr>
        <w:t>Il faut savoir que p</w:t>
      </w:r>
      <w:r w:rsidR="0093340B" w:rsidRPr="004E53DC">
        <w:rPr>
          <w:rFonts w:ascii="Arial" w:eastAsia="Times New Roman" w:hAnsi="Arial" w:cs="Arial"/>
          <w:color w:val="FF0000"/>
          <w:lang w:val="fr-FR"/>
        </w:rPr>
        <w:t>endant l’étude</w:t>
      </w:r>
      <w:r w:rsidR="00AB4891" w:rsidRPr="004E53DC">
        <w:rPr>
          <w:rFonts w:ascii="Arial" w:eastAsia="Times New Roman" w:hAnsi="Arial" w:cs="Arial"/>
          <w:color w:val="FF0000"/>
          <w:lang w:val="fr-FR"/>
        </w:rPr>
        <w:t>,</w:t>
      </w:r>
      <w:r w:rsidR="0093340B" w:rsidRPr="004E53DC">
        <w:rPr>
          <w:rFonts w:ascii="Arial" w:eastAsia="Times New Roman" w:hAnsi="Arial" w:cs="Arial"/>
          <w:color w:val="FF0000"/>
          <w:lang w:val="fr-FR"/>
        </w:rPr>
        <w:t xml:space="preserve"> il y aura aussi l’enregistrement de oculométrie</w:t>
      </w:r>
      <w:r w:rsidR="00CD31EE" w:rsidRPr="004E53DC">
        <w:rPr>
          <w:rFonts w:ascii="Arial" w:eastAsia="Times New Roman" w:hAnsi="Arial" w:cs="Arial"/>
          <w:color w:val="FF0000"/>
          <w:lang w:val="fr-FR"/>
        </w:rPr>
        <w:t>, donc votre tête sera fixé</w:t>
      </w:r>
      <w:r w:rsidR="00730781">
        <w:rPr>
          <w:rFonts w:ascii="Arial" w:eastAsia="Times New Roman" w:hAnsi="Arial" w:cs="Arial"/>
          <w:color w:val="FF0000"/>
          <w:lang w:val="fr-FR"/>
        </w:rPr>
        <w:t>e</w:t>
      </w:r>
      <w:r w:rsidR="00CD31EE" w:rsidRPr="004E53DC">
        <w:rPr>
          <w:rFonts w:ascii="Arial" w:eastAsia="Times New Roman" w:hAnsi="Arial" w:cs="Arial"/>
          <w:color w:val="FF0000"/>
          <w:lang w:val="fr-FR"/>
        </w:rPr>
        <w:t xml:space="preserve"> avec l’aide d’une mentonnière au cours de la tâche</w:t>
      </w:r>
      <w:r w:rsidR="0093340B" w:rsidRPr="004E53DC">
        <w:rPr>
          <w:rFonts w:ascii="Arial" w:eastAsia="Times New Roman" w:hAnsi="Arial" w:cs="Arial"/>
          <w:color w:val="FF0000"/>
          <w:lang w:val="fr-FR"/>
        </w:rPr>
        <w:t xml:space="preserve">. </w:t>
      </w:r>
    </w:p>
    <w:p w14:paraId="09ED8928" w14:textId="77777777" w:rsidR="00274F13" w:rsidRPr="00274F13" w:rsidRDefault="00274F13" w:rsidP="00274F13">
      <w:pPr>
        <w:shd w:val="clear" w:color="auto" w:fill="FFFFFF"/>
        <w:rPr>
          <w:rFonts w:ascii="Calibri" w:eastAsia="Times New Roman" w:hAnsi="Calibri" w:cs="Calibri"/>
          <w:color w:val="222222"/>
          <w:lang w:val="fr-FR"/>
        </w:rPr>
      </w:pPr>
      <w:r w:rsidRPr="00274F13">
        <w:rPr>
          <w:rFonts w:ascii="Arial" w:eastAsia="Times New Roman" w:hAnsi="Arial" w:cs="Arial"/>
          <w:color w:val="222222"/>
          <w:lang w:val="fr-FR"/>
        </w:rPr>
        <w:br/>
      </w:r>
      <w:r w:rsidRPr="00274F13">
        <w:rPr>
          <w:rFonts w:ascii="Arial" w:eastAsia="Times New Roman" w:hAnsi="Arial" w:cs="Arial"/>
          <w:color w:val="000000"/>
          <w:lang w:val="fr-FR"/>
        </w:rPr>
        <w:t>- Conditions :</w:t>
      </w:r>
    </w:p>
    <w:p w14:paraId="78B38145" w14:textId="77777777" w:rsidR="00274F13" w:rsidRPr="00274F13" w:rsidRDefault="00274F13" w:rsidP="00274F13">
      <w:pPr>
        <w:shd w:val="clear" w:color="auto" w:fill="FFFFFF"/>
        <w:rPr>
          <w:rFonts w:ascii="Calibri" w:eastAsia="Times New Roman" w:hAnsi="Calibri" w:cs="Calibri"/>
          <w:color w:val="222222"/>
          <w:lang w:val="fr-FR"/>
        </w:rPr>
      </w:pPr>
      <w:r w:rsidRPr="00274F13">
        <w:rPr>
          <w:rFonts w:ascii="Arial" w:eastAsia="Times New Roman" w:hAnsi="Arial" w:cs="Arial"/>
          <w:color w:val="000000"/>
          <w:lang w:val="fr-FR"/>
        </w:rPr>
        <w:t>     *droitier(e), </w:t>
      </w:r>
    </w:p>
    <w:p w14:paraId="197327AF" w14:textId="77777777" w:rsidR="00274F13" w:rsidRPr="00274F13" w:rsidRDefault="00274F13" w:rsidP="00274F13">
      <w:pPr>
        <w:shd w:val="clear" w:color="auto" w:fill="FFFFFF"/>
        <w:rPr>
          <w:rFonts w:ascii="Calibri" w:eastAsia="Times New Roman" w:hAnsi="Calibri" w:cs="Calibri"/>
          <w:color w:val="222222"/>
          <w:lang w:val="fr-FR"/>
        </w:rPr>
      </w:pPr>
      <w:r w:rsidRPr="00274F13">
        <w:rPr>
          <w:rFonts w:ascii="Arial" w:eastAsia="Times New Roman" w:hAnsi="Arial" w:cs="Arial"/>
          <w:color w:val="222222"/>
          <w:lang w:val="fr-FR"/>
        </w:rPr>
        <w:t>     *20 à 35 ans,</w:t>
      </w:r>
    </w:p>
    <w:p w14:paraId="71C6228A" w14:textId="4B5FE1B7" w:rsidR="00274F13" w:rsidRPr="00274F13" w:rsidRDefault="00274F13" w:rsidP="00274F13">
      <w:pPr>
        <w:shd w:val="clear" w:color="auto" w:fill="FFFFFF"/>
        <w:rPr>
          <w:rFonts w:ascii="Calibri" w:eastAsia="Times New Roman" w:hAnsi="Calibri" w:cs="Calibri"/>
          <w:color w:val="222222"/>
          <w:lang w:val="fr-FR"/>
        </w:rPr>
      </w:pPr>
      <w:r w:rsidRPr="00274F13">
        <w:rPr>
          <w:rFonts w:ascii="Arial" w:eastAsia="Times New Roman" w:hAnsi="Arial" w:cs="Arial"/>
          <w:color w:val="222222"/>
          <w:lang w:val="fr-FR"/>
        </w:rPr>
        <w:t>     *</w:t>
      </w:r>
      <w:r w:rsidRPr="00274F13">
        <w:rPr>
          <w:rFonts w:ascii="Arial" w:eastAsia="Times New Roman" w:hAnsi="Arial" w:cs="Arial"/>
          <w:color w:val="000000" w:themeColor="text1"/>
          <w:lang w:val="fr-FR"/>
        </w:rPr>
        <w:t>niveau d’étude BAC</w:t>
      </w:r>
      <w:r w:rsidR="00324F3A" w:rsidRPr="00324F3A">
        <w:rPr>
          <w:rFonts w:ascii="Arial" w:eastAsia="Times New Roman" w:hAnsi="Arial" w:cs="Arial"/>
          <w:color w:val="000000" w:themeColor="text1"/>
          <w:lang w:val="fr-FR"/>
        </w:rPr>
        <w:t xml:space="preserve"> </w:t>
      </w:r>
    </w:p>
    <w:p w14:paraId="5927EA4A" w14:textId="6D84C69C" w:rsidR="00274F13" w:rsidRPr="008218D0" w:rsidRDefault="00274F13" w:rsidP="00274F13">
      <w:pPr>
        <w:shd w:val="clear" w:color="auto" w:fill="FFFFFF"/>
        <w:rPr>
          <w:rFonts w:ascii="Calibri" w:eastAsia="Times New Roman" w:hAnsi="Calibri" w:cs="Calibri"/>
          <w:color w:val="222222"/>
          <w:lang w:val="fr-FR"/>
        </w:rPr>
      </w:pPr>
      <w:r w:rsidRPr="00274F13">
        <w:rPr>
          <w:rFonts w:ascii="Arial" w:eastAsia="Times New Roman" w:hAnsi="Arial" w:cs="Arial"/>
          <w:color w:val="222222"/>
          <w:lang w:val="fr-FR"/>
        </w:rPr>
        <w:t>     *vision normale (ou corrigée) </w:t>
      </w:r>
      <w:r w:rsidRPr="008218D0">
        <w:rPr>
          <w:rFonts w:ascii="Arial" w:eastAsia="Times New Roman" w:hAnsi="Arial" w:cs="Arial"/>
          <w:b/>
          <w:bCs/>
          <w:color w:val="222222"/>
          <w:u w:val="single"/>
          <w:lang w:val="fr-FR"/>
        </w:rPr>
        <w:t>sans trouble de la vision des couleurs (ex : daltonisme)</w:t>
      </w:r>
      <w:r w:rsidR="008218D0" w:rsidRPr="008218D0">
        <w:rPr>
          <w:rFonts w:ascii="Arial" w:eastAsia="Times New Roman" w:hAnsi="Arial" w:cs="Arial"/>
          <w:color w:val="222222"/>
          <w:lang w:val="fr-FR"/>
        </w:rPr>
        <w:t>,</w:t>
      </w:r>
    </w:p>
    <w:p w14:paraId="6B53F0EC" w14:textId="77777777" w:rsidR="00274F13" w:rsidRPr="00274F13" w:rsidRDefault="00274F13" w:rsidP="00274F13">
      <w:pPr>
        <w:shd w:val="clear" w:color="auto" w:fill="FFFFFF"/>
        <w:rPr>
          <w:rFonts w:ascii="Calibri" w:eastAsia="Times New Roman" w:hAnsi="Calibri" w:cs="Calibri"/>
          <w:color w:val="222222"/>
          <w:lang w:val="fr-FR"/>
        </w:rPr>
      </w:pPr>
      <w:r w:rsidRPr="00274F13">
        <w:rPr>
          <w:rFonts w:ascii="Arial" w:eastAsia="Times New Roman" w:hAnsi="Arial" w:cs="Arial"/>
          <w:color w:val="222222"/>
          <w:lang w:val="fr-FR"/>
        </w:rPr>
        <w:t>     *absence d'antécédent médical de problèmes psychiatriques ou neurologiques (ex : AVC, dépression, anxiété généralisée, etc.).</w:t>
      </w:r>
    </w:p>
    <w:p w14:paraId="0E4E77FC" w14:textId="77777777" w:rsidR="00274F13" w:rsidRPr="00274F13" w:rsidRDefault="00274F13" w:rsidP="00274F13">
      <w:pPr>
        <w:shd w:val="clear" w:color="auto" w:fill="FFFFFF"/>
        <w:rPr>
          <w:rFonts w:ascii="Calibri" w:eastAsia="Times New Roman" w:hAnsi="Calibri" w:cs="Calibri"/>
          <w:color w:val="222222"/>
          <w:lang w:val="fr-FR"/>
        </w:rPr>
      </w:pPr>
    </w:p>
    <w:p w14:paraId="735DC7E6" w14:textId="77777777" w:rsidR="00274F13" w:rsidRPr="00274F13" w:rsidRDefault="00274F13" w:rsidP="00274F13">
      <w:pPr>
        <w:shd w:val="clear" w:color="auto" w:fill="FFFFFF"/>
        <w:rPr>
          <w:rFonts w:ascii="Calibri" w:eastAsia="Times New Roman" w:hAnsi="Calibri" w:cs="Calibri"/>
          <w:color w:val="222222"/>
          <w:lang w:val="fr-FR"/>
        </w:rPr>
      </w:pPr>
      <w:r w:rsidRPr="00274F13">
        <w:rPr>
          <w:rFonts w:ascii="Arial" w:eastAsia="Times New Roman" w:hAnsi="Arial" w:cs="Arial"/>
          <w:color w:val="222222"/>
          <w:lang w:val="fr-FR"/>
        </w:rPr>
        <w:t>- Lieu de déroulement : </w:t>
      </w:r>
    </w:p>
    <w:p w14:paraId="6FCABC16" w14:textId="77777777" w:rsidR="00274F13" w:rsidRPr="00274F13" w:rsidRDefault="00274F13" w:rsidP="00274F13">
      <w:pPr>
        <w:shd w:val="clear" w:color="auto" w:fill="FFFFFF"/>
        <w:rPr>
          <w:rFonts w:ascii="Calibri" w:eastAsia="Times New Roman" w:hAnsi="Calibri" w:cs="Calibri"/>
          <w:color w:val="222222"/>
          <w:lang w:val="fr-FR"/>
        </w:rPr>
      </w:pPr>
      <w:r w:rsidRPr="00274F13">
        <w:rPr>
          <w:rFonts w:ascii="Arial" w:eastAsia="Times New Roman" w:hAnsi="Arial" w:cs="Arial"/>
          <w:color w:val="222222"/>
          <w:lang w:val="fr-FR"/>
        </w:rPr>
        <w:t>École Normale Supérieure</w:t>
      </w:r>
    </w:p>
    <w:p w14:paraId="4F9E89CF" w14:textId="77777777" w:rsidR="00274F13" w:rsidRPr="00274F13" w:rsidRDefault="00274F13" w:rsidP="00274F13">
      <w:pPr>
        <w:shd w:val="clear" w:color="auto" w:fill="FFFFFF"/>
        <w:rPr>
          <w:rFonts w:ascii="Calibri" w:eastAsia="Times New Roman" w:hAnsi="Calibri" w:cs="Calibri"/>
          <w:color w:val="222222"/>
          <w:lang w:val="fr-FR"/>
        </w:rPr>
      </w:pPr>
      <w:r w:rsidRPr="00274F13">
        <w:rPr>
          <w:rFonts w:ascii="Arial" w:eastAsia="Times New Roman" w:hAnsi="Arial" w:cs="Arial"/>
          <w:color w:val="222222"/>
          <w:lang w:val="fr-FR"/>
        </w:rPr>
        <w:t>29 rue d'Ulm, 75005 Paris</w:t>
      </w:r>
    </w:p>
    <w:p w14:paraId="1019A0BF" w14:textId="77777777" w:rsidR="00274F13" w:rsidRPr="00274F13" w:rsidRDefault="00274F13" w:rsidP="00274F13">
      <w:pPr>
        <w:shd w:val="clear" w:color="auto" w:fill="FFFFFF"/>
        <w:rPr>
          <w:rFonts w:ascii="Calibri" w:eastAsia="Times New Roman" w:hAnsi="Calibri" w:cs="Calibri"/>
          <w:color w:val="222222"/>
          <w:lang w:val="fr-FR"/>
        </w:rPr>
      </w:pPr>
      <w:r w:rsidRPr="00274F13">
        <w:rPr>
          <w:rFonts w:ascii="Arial" w:eastAsia="Times New Roman" w:hAnsi="Arial" w:cs="Arial"/>
          <w:color w:val="222222"/>
          <w:lang w:val="fr-FR"/>
        </w:rPr>
        <w:t>2ème étage</w:t>
      </w:r>
      <w:r w:rsidRPr="00274F13">
        <w:rPr>
          <w:rFonts w:ascii="Arial" w:eastAsia="Times New Roman" w:hAnsi="Arial" w:cs="Arial"/>
          <w:color w:val="222222"/>
          <w:lang w:val="fr-FR"/>
        </w:rPr>
        <w:br/>
      </w:r>
      <w:r w:rsidRPr="00274F13">
        <w:rPr>
          <w:rFonts w:ascii="Arial" w:eastAsia="Times New Roman" w:hAnsi="Arial" w:cs="Arial"/>
          <w:color w:val="222222"/>
          <w:lang w:val="fr-FR"/>
        </w:rPr>
        <w:br/>
        <w:t>- Exclusions : </w:t>
      </w:r>
    </w:p>
    <w:p w14:paraId="42386AFF" w14:textId="77777777" w:rsidR="00274F13" w:rsidRPr="00274F13" w:rsidRDefault="00274F13" w:rsidP="00274F13">
      <w:pPr>
        <w:shd w:val="clear" w:color="auto" w:fill="FFFFFF"/>
        <w:rPr>
          <w:rFonts w:ascii="Calibri" w:eastAsia="Times New Roman" w:hAnsi="Calibri" w:cs="Calibri"/>
          <w:color w:val="222222"/>
          <w:lang w:val="fr-FR"/>
        </w:rPr>
      </w:pPr>
      <w:r w:rsidRPr="00274F13">
        <w:rPr>
          <w:rFonts w:ascii="Arial" w:eastAsia="Times New Roman" w:hAnsi="Arial" w:cs="Arial"/>
          <w:color w:val="222222"/>
          <w:lang w:val="fr-FR"/>
        </w:rPr>
        <w:t>    *gaucher(e),</w:t>
      </w:r>
    </w:p>
    <w:p w14:paraId="096D878A" w14:textId="59C908F5" w:rsidR="00274F13" w:rsidRPr="00274F13" w:rsidRDefault="00274F13" w:rsidP="00274F13">
      <w:pPr>
        <w:shd w:val="clear" w:color="auto" w:fill="FFFFFF"/>
        <w:rPr>
          <w:rFonts w:ascii="Calibri" w:eastAsia="Times New Roman" w:hAnsi="Calibri" w:cs="Calibri"/>
          <w:color w:val="222222"/>
          <w:lang w:val="fr-FR"/>
        </w:rPr>
      </w:pPr>
      <w:r w:rsidRPr="00274F13">
        <w:rPr>
          <w:rFonts w:ascii="Arial" w:eastAsia="Times New Roman" w:hAnsi="Arial" w:cs="Arial"/>
          <w:color w:val="222222"/>
          <w:lang w:val="fr-FR"/>
        </w:rPr>
        <w:t>    *trouble de la vision des couleur</w:t>
      </w:r>
      <w:r w:rsidR="008218D0">
        <w:rPr>
          <w:rFonts w:ascii="Arial" w:eastAsia="Times New Roman" w:hAnsi="Arial" w:cs="Arial"/>
          <w:color w:val="222222"/>
          <w:lang w:val="fr-FR"/>
        </w:rPr>
        <w:t>s (ex : daltonisme)</w:t>
      </w:r>
    </w:p>
    <w:p w14:paraId="49F576E0" w14:textId="77777777" w:rsidR="00274F13" w:rsidRPr="00274F13" w:rsidRDefault="00274F13" w:rsidP="00274F13">
      <w:pPr>
        <w:shd w:val="clear" w:color="auto" w:fill="FFFFFF"/>
        <w:rPr>
          <w:rFonts w:ascii="Calibri" w:eastAsia="Times New Roman" w:hAnsi="Calibri" w:cs="Calibri"/>
          <w:color w:val="222222"/>
          <w:lang w:val="fr-FR"/>
        </w:rPr>
      </w:pPr>
      <w:r w:rsidRPr="00274F13">
        <w:rPr>
          <w:rFonts w:ascii="Arial" w:eastAsia="Times New Roman" w:hAnsi="Arial" w:cs="Arial"/>
          <w:color w:val="222222"/>
          <w:lang w:val="fr-FR"/>
        </w:rPr>
        <w:t>    *trouble psychiatrique, neurologique, ou trauma-crânien.</w:t>
      </w:r>
    </w:p>
    <w:p w14:paraId="68DE3CA0" w14:textId="77777777" w:rsidR="00274F13" w:rsidRPr="00274F13" w:rsidRDefault="00274F13" w:rsidP="00274F13">
      <w:pPr>
        <w:shd w:val="clear" w:color="auto" w:fill="FFFFFF"/>
        <w:rPr>
          <w:rFonts w:ascii="Calibri" w:eastAsia="Times New Roman" w:hAnsi="Calibri" w:cs="Calibri"/>
          <w:color w:val="222222"/>
          <w:lang w:val="fr-FR"/>
        </w:rPr>
      </w:pPr>
      <w:r w:rsidRPr="00274F13">
        <w:rPr>
          <w:rFonts w:ascii="Arial" w:eastAsia="Times New Roman" w:hAnsi="Arial" w:cs="Arial"/>
          <w:color w:val="222222"/>
          <w:lang w:val="fr-FR"/>
        </w:rPr>
        <w:br/>
        <w:t>- Laboratoire :</w:t>
      </w:r>
      <w:r w:rsidRPr="00274F13">
        <w:rPr>
          <w:rFonts w:ascii="Arial" w:eastAsia="Times New Roman" w:hAnsi="Arial" w:cs="Arial"/>
          <w:color w:val="222222"/>
          <w:lang w:val="fr-FR"/>
        </w:rPr>
        <w:br/>
        <w:t>Laboratoire de Neurosciences Cognitives</w:t>
      </w:r>
      <w:r w:rsidRPr="00274F13">
        <w:rPr>
          <w:rFonts w:ascii="Arial" w:eastAsia="Times New Roman" w:hAnsi="Arial" w:cs="Arial"/>
          <w:color w:val="222222"/>
          <w:lang w:val="fr-FR"/>
        </w:rPr>
        <w:br/>
      </w:r>
      <w:hyperlink r:id="rId4" w:tgtFrame="_blank" w:history="1">
        <w:r w:rsidRPr="00274F13">
          <w:rPr>
            <w:rFonts w:ascii="Arial" w:eastAsia="Times New Roman" w:hAnsi="Arial" w:cs="Arial"/>
            <w:color w:val="1155CC"/>
            <w:u w:val="single"/>
            <w:lang w:val="fr-FR"/>
          </w:rPr>
          <w:t>www.iec-lnc.ens.fr</w:t>
        </w:r>
      </w:hyperlink>
      <w:r w:rsidRPr="00274F13">
        <w:rPr>
          <w:rFonts w:ascii="Arial" w:eastAsia="Times New Roman" w:hAnsi="Arial" w:cs="Arial"/>
          <w:color w:val="222222"/>
          <w:lang w:val="fr-FR"/>
        </w:rPr>
        <w:br/>
      </w:r>
      <w:r w:rsidRPr="00274F13">
        <w:rPr>
          <w:rFonts w:ascii="Arial" w:eastAsia="Times New Roman" w:hAnsi="Arial" w:cs="Arial"/>
          <w:color w:val="222222"/>
          <w:lang w:val="fr-FR"/>
        </w:rPr>
        <w:br/>
        <w:t>- Personne à contacter : </w:t>
      </w:r>
    </w:p>
    <w:p w14:paraId="30C8AA61" w14:textId="77777777" w:rsidR="00274F13" w:rsidRPr="00274F13" w:rsidRDefault="00274F13" w:rsidP="00274F13">
      <w:pPr>
        <w:shd w:val="clear" w:color="auto" w:fill="FFFFFF"/>
        <w:rPr>
          <w:rFonts w:ascii="Calibri" w:eastAsia="Times New Roman" w:hAnsi="Calibri" w:cs="Calibri"/>
          <w:color w:val="222222"/>
          <w:lang w:val="fr-FR"/>
        </w:rPr>
      </w:pPr>
      <w:r w:rsidRPr="00274F13">
        <w:rPr>
          <w:rFonts w:ascii="Arial" w:eastAsia="Times New Roman" w:hAnsi="Arial" w:cs="Arial"/>
          <w:color w:val="222222"/>
          <w:lang w:val="fr-FR"/>
        </w:rPr>
        <w:t>Jun LEE </w:t>
      </w:r>
    </w:p>
    <w:p w14:paraId="1D3D266E" w14:textId="77777777" w:rsidR="00274F13" w:rsidRPr="00274F13" w:rsidRDefault="00D0243C" w:rsidP="00274F13">
      <w:pPr>
        <w:shd w:val="clear" w:color="auto" w:fill="FFFFFF"/>
        <w:rPr>
          <w:rFonts w:ascii="Calibri" w:eastAsia="Times New Roman" w:hAnsi="Calibri" w:cs="Calibri"/>
          <w:color w:val="222222"/>
          <w:lang w:val="fr-FR"/>
        </w:rPr>
      </w:pPr>
      <w:hyperlink r:id="rId5" w:tgtFrame="_blank" w:history="1">
        <w:r w:rsidR="00274F13" w:rsidRPr="00274F13">
          <w:rPr>
            <w:rFonts w:ascii="Arial" w:eastAsia="Times New Roman" w:hAnsi="Arial" w:cs="Arial"/>
            <w:color w:val="0563C1"/>
            <w:u w:val="single"/>
            <w:lang w:val="fr-FR"/>
          </w:rPr>
          <w:t>inferenceLNC2019@gmail.com</w:t>
        </w:r>
      </w:hyperlink>
    </w:p>
    <w:p w14:paraId="4DF7FF9C" w14:textId="77777777" w:rsidR="00274F13" w:rsidRPr="00274F13" w:rsidRDefault="00274F13" w:rsidP="00274F13">
      <w:pPr>
        <w:shd w:val="clear" w:color="auto" w:fill="FFFFFF"/>
        <w:rPr>
          <w:rFonts w:ascii="Calibri" w:eastAsia="Times New Roman" w:hAnsi="Calibri" w:cs="Calibri"/>
          <w:color w:val="222222"/>
          <w:lang w:val="fr-FR"/>
        </w:rPr>
      </w:pPr>
    </w:p>
    <w:p w14:paraId="3E15DF9C" w14:textId="77777777" w:rsidR="00274F13" w:rsidRPr="00274F13" w:rsidRDefault="00274F13" w:rsidP="00274F13">
      <w:pPr>
        <w:shd w:val="clear" w:color="auto" w:fill="FFFFFF"/>
        <w:rPr>
          <w:rFonts w:ascii="Calibri" w:eastAsia="Times New Roman" w:hAnsi="Calibri" w:cs="Calibri"/>
          <w:color w:val="222222"/>
          <w:lang w:val="fr-FR"/>
        </w:rPr>
      </w:pPr>
      <w:r w:rsidRPr="00274F13">
        <w:rPr>
          <w:rFonts w:ascii="Arial" w:eastAsia="Times New Roman" w:hAnsi="Arial" w:cs="Arial"/>
          <w:color w:val="222222"/>
          <w:lang w:val="fr-FR"/>
        </w:rPr>
        <w:t>Nous ne pourrons pas répondre à toutes les demandes, veuillez donc nous en excuser par avance. Si vous n’obtenez pas de réponse, cela signifie que tous les créneaux sont déjà occupés ou que le nombre maximal de sujets a déjà été atteint. </w:t>
      </w:r>
    </w:p>
    <w:p w14:paraId="683038A3" w14:textId="1E4231A2" w:rsidR="00274F13" w:rsidRPr="00274F13" w:rsidRDefault="00274F13" w:rsidP="00274F13">
      <w:pPr>
        <w:shd w:val="clear" w:color="auto" w:fill="FFFFFF"/>
        <w:rPr>
          <w:rFonts w:ascii="Calibri" w:eastAsia="Times New Roman" w:hAnsi="Calibri" w:cs="Calibri"/>
          <w:color w:val="222222"/>
          <w:lang w:val="fr-FR"/>
        </w:rPr>
      </w:pPr>
      <w:r w:rsidRPr="00274F13">
        <w:rPr>
          <w:rFonts w:ascii="Arial" w:eastAsia="Times New Roman" w:hAnsi="Arial" w:cs="Arial"/>
          <w:color w:val="222222"/>
          <w:lang w:val="fr-FR"/>
        </w:rPr>
        <w:lastRenderedPageBreak/>
        <w:br/>
        <w:t>La prise de rendez-vous avec le chercheur vous engage à assister à l'expérience. Tout rendez-vous non honoré, sans avoir prévenu au préalable, impliquera la suppression de vos coordonnées de la liste des volontaires</w:t>
      </w:r>
      <w:r w:rsidR="00730781">
        <w:rPr>
          <w:rFonts w:ascii="Arial" w:eastAsia="Times New Roman" w:hAnsi="Arial" w:cs="Arial"/>
          <w:color w:val="222222"/>
          <w:lang w:val="fr-FR"/>
        </w:rPr>
        <w:t xml:space="preserve"> </w:t>
      </w:r>
      <w:r w:rsidR="00730781" w:rsidRPr="00730781">
        <w:rPr>
          <w:rFonts w:ascii="Arial" w:eastAsia="Times New Roman" w:hAnsi="Arial" w:cs="Arial"/>
          <w:color w:val="222222"/>
          <w:lang w:val="fr-FR"/>
        </w:rPr>
        <w:t>pour les futures expériences dans notre réseau.</w:t>
      </w:r>
      <w:r w:rsidRPr="00274F13">
        <w:rPr>
          <w:rFonts w:ascii="Arial" w:eastAsia="Times New Roman" w:hAnsi="Arial" w:cs="Arial"/>
          <w:color w:val="222222"/>
          <w:lang w:val="fr-FR"/>
        </w:rPr>
        <w:t>. </w:t>
      </w:r>
    </w:p>
    <w:p w14:paraId="1CF9C4AC" w14:textId="77777777" w:rsidR="00274F13" w:rsidRPr="00274F13" w:rsidRDefault="00274F13" w:rsidP="00274F13">
      <w:pPr>
        <w:shd w:val="clear" w:color="auto" w:fill="FFFFFF"/>
        <w:rPr>
          <w:rFonts w:ascii="Calibri" w:eastAsia="Times New Roman" w:hAnsi="Calibri" w:cs="Calibri"/>
          <w:color w:val="222222"/>
          <w:lang w:val="fr-FR"/>
        </w:rPr>
      </w:pPr>
      <w:r w:rsidRPr="00274F13">
        <w:rPr>
          <w:rFonts w:ascii="Arial" w:eastAsia="Times New Roman" w:hAnsi="Arial" w:cs="Arial"/>
          <w:color w:val="222222"/>
          <w:lang w:val="fr-FR"/>
        </w:rPr>
        <w:t>Merci pour votre compréhension. </w:t>
      </w:r>
    </w:p>
    <w:p w14:paraId="67C23D45" w14:textId="4FC241D9" w:rsidR="00B07F4F" w:rsidRDefault="00B07F4F"/>
    <w:p w14:paraId="6A64FBBE" w14:textId="3F1AA707" w:rsidR="0024382D" w:rsidRDefault="0024382D"/>
    <w:p w14:paraId="7C868CCF" w14:textId="50D4D629" w:rsidR="0024382D" w:rsidRDefault="0024382D"/>
    <w:p w14:paraId="1028D191" w14:textId="08FC6605" w:rsidR="0024382D" w:rsidRDefault="0024382D"/>
    <w:p w14:paraId="55E28616" w14:textId="6E3EE3A3" w:rsidR="0024382D" w:rsidRDefault="0024382D"/>
    <w:p w14:paraId="7DAFE8C2" w14:textId="6081671E" w:rsidR="0024382D" w:rsidRDefault="0024382D"/>
    <w:p w14:paraId="5F5DC17D" w14:textId="2AD4BF37" w:rsidR="0024382D" w:rsidRDefault="0024382D"/>
    <w:p w14:paraId="3EB85C8D" w14:textId="41C35035" w:rsidR="0024382D" w:rsidRDefault="0024382D"/>
    <w:p w14:paraId="7CE8E9ED" w14:textId="0E631FCA" w:rsidR="0024382D" w:rsidRDefault="0024382D"/>
    <w:p w14:paraId="0BC73113" w14:textId="73B24B37" w:rsidR="0024382D" w:rsidRDefault="0024382D"/>
    <w:p w14:paraId="19FC685B" w14:textId="033C29C7" w:rsidR="0024382D" w:rsidRDefault="0024382D"/>
    <w:p w14:paraId="361B6C0B" w14:textId="550CB70B" w:rsidR="0024382D" w:rsidRDefault="0024382D"/>
    <w:p w14:paraId="63D6F1B1" w14:textId="48030531" w:rsidR="0024382D" w:rsidRDefault="0024382D"/>
    <w:p w14:paraId="36EB063D" w14:textId="715B190A" w:rsidR="0024382D" w:rsidRDefault="0024382D"/>
    <w:p w14:paraId="4EDC8E64" w14:textId="7E4F729C" w:rsidR="0024382D" w:rsidRDefault="0024382D"/>
    <w:p w14:paraId="48ECB42C" w14:textId="3BC8CC3C" w:rsidR="0024382D" w:rsidRDefault="0024382D"/>
    <w:p w14:paraId="214FE1E1" w14:textId="1099448A" w:rsidR="0024382D" w:rsidRDefault="0024382D"/>
    <w:p w14:paraId="62E726C4" w14:textId="58C715BA" w:rsidR="0024382D" w:rsidRDefault="0024382D"/>
    <w:p w14:paraId="68996951" w14:textId="606A4614" w:rsidR="0024382D" w:rsidRDefault="0024382D"/>
    <w:p w14:paraId="680F5E8E" w14:textId="30AB6001" w:rsidR="0024382D" w:rsidRDefault="0024382D"/>
    <w:p w14:paraId="398EC7DA" w14:textId="3595C698" w:rsidR="0024382D" w:rsidRDefault="0024382D"/>
    <w:p w14:paraId="4DF08B3C" w14:textId="201A6AB8" w:rsidR="0024382D" w:rsidRDefault="0024382D"/>
    <w:p w14:paraId="307CDA3B" w14:textId="40CCC48D" w:rsidR="0024382D" w:rsidRDefault="0024382D"/>
    <w:p w14:paraId="0A9D3B21" w14:textId="4CF215AA" w:rsidR="0024382D" w:rsidRDefault="0024382D"/>
    <w:p w14:paraId="7E35E8D4" w14:textId="7532178E" w:rsidR="0024382D" w:rsidRDefault="0024382D"/>
    <w:p w14:paraId="1DBE9D3F" w14:textId="34A33AB3" w:rsidR="0024382D" w:rsidRDefault="0024382D"/>
    <w:p w14:paraId="750FC36F" w14:textId="78C9746E" w:rsidR="0024382D" w:rsidRDefault="0024382D"/>
    <w:p w14:paraId="63848A95" w14:textId="6EC5623F" w:rsidR="0024382D" w:rsidRDefault="0024382D"/>
    <w:p w14:paraId="25570F36" w14:textId="17EF5C11" w:rsidR="0024382D" w:rsidRDefault="0024382D"/>
    <w:p w14:paraId="54ABBCA9" w14:textId="5B7179FB" w:rsidR="0024382D" w:rsidRDefault="0024382D"/>
    <w:p w14:paraId="2B61832D" w14:textId="56F22BE4" w:rsidR="0024382D" w:rsidRDefault="0024382D"/>
    <w:p w14:paraId="238A9BCD" w14:textId="1787D660" w:rsidR="0024382D" w:rsidRDefault="0024382D"/>
    <w:p w14:paraId="5137DE9D" w14:textId="676420A6" w:rsidR="0024382D" w:rsidRDefault="0024382D"/>
    <w:p w14:paraId="07456490" w14:textId="0C2F9D24" w:rsidR="0024382D" w:rsidRDefault="0024382D"/>
    <w:p w14:paraId="19AC23BB" w14:textId="7BE37281" w:rsidR="0024382D" w:rsidRDefault="0024382D"/>
    <w:p w14:paraId="5FACBA32" w14:textId="006FE968" w:rsidR="0024382D" w:rsidRDefault="0024382D"/>
    <w:p w14:paraId="6059FB11" w14:textId="7701B588" w:rsidR="0024382D" w:rsidRDefault="0024382D"/>
    <w:p w14:paraId="179E1F77" w14:textId="2829D1DA" w:rsidR="0024382D" w:rsidRDefault="0024382D"/>
    <w:p w14:paraId="676465D2" w14:textId="11A30A06" w:rsidR="0024382D" w:rsidRDefault="0024382D"/>
    <w:p w14:paraId="36C44EC3" w14:textId="240E6CBA" w:rsidR="0024382D" w:rsidRDefault="0024382D"/>
    <w:p w14:paraId="586DE5E6" w14:textId="0B198997" w:rsidR="0024382D" w:rsidRDefault="0024382D"/>
    <w:p w14:paraId="6DC021F2" w14:textId="7EE334AD" w:rsidR="0024382D" w:rsidRDefault="0024382D"/>
    <w:p w14:paraId="6D68C31C" w14:textId="37226A5D" w:rsidR="0024382D" w:rsidRPr="0024382D" w:rsidRDefault="0024382D">
      <w:pPr>
        <w:rPr>
          <w:lang w:val="fr-FR"/>
        </w:rPr>
      </w:pPr>
      <w:r w:rsidRPr="0024382D">
        <w:rPr>
          <w:lang w:val="fr-FR"/>
        </w:rPr>
        <w:lastRenderedPageBreak/>
        <w:t>Annonce sur l’étudiant</w:t>
      </w:r>
    </w:p>
    <w:p w14:paraId="3E5747E1" w14:textId="2A436F0C" w:rsidR="0024382D" w:rsidRDefault="0024382D">
      <w:pPr>
        <w:rPr>
          <w:lang w:val="fr-FR"/>
        </w:rPr>
      </w:pPr>
    </w:p>
    <w:p w14:paraId="7807F154" w14:textId="3E6855EE" w:rsidR="0024382D" w:rsidRPr="0024382D" w:rsidRDefault="0024382D">
      <w:pPr>
        <w:rPr>
          <w:u w:val="single"/>
          <w:lang w:val="fr-FR"/>
        </w:rPr>
      </w:pPr>
      <w:r w:rsidRPr="0024382D">
        <w:rPr>
          <w:u w:val="single"/>
          <w:lang w:val="fr-FR"/>
        </w:rPr>
        <w:t>Intitulé :</w:t>
      </w:r>
    </w:p>
    <w:p w14:paraId="761A8B04" w14:textId="0D485076" w:rsidR="0024382D" w:rsidRPr="0024382D" w:rsidRDefault="0024382D">
      <w:pPr>
        <w:rPr>
          <w:lang w:val="fr-FR"/>
        </w:rPr>
      </w:pPr>
      <w:r w:rsidRPr="0024382D">
        <w:rPr>
          <w:lang w:val="fr-FR"/>
        </w:rPr>
        <w:t>Participant.e.s - Expérience scientifique (prise de decision)</w:t>
      </w:r>
    </w:p>
    <w:p w14:paraId="78B93F70" w14:textId="77777777" w:rsidR="0024382D" w:rsidRPr="0024382D" w:rsidRDefault="0024382D">
      <w:pPr>
        <w:rPr>
          <w:lang w:val="fr-FR"/>
        </w:rPr>
      </w:pPr>
    </w:p>
    <w:p w14:paraId="78BEE0A7" w14:textId="0F0898CB" w:rsidR="0024382D" w:rsidRPr="0024382D" w:rsidRDefault="0024382D" w:rsidP="0024382D">
      <w:pPr>
        <w:rPr>
          <w:u w:val="single"/>
          <w:lang w:val="fr-FR"/>
        </w:rPr>
      </w:pPr>
      <w:r w:rsidRPr="0024382D">
        <w:rPr>
          <w:u w:val="single"/>
          <w:lang w:val="fr-FR"/>
        </w:rPr>
        <w:t>Mission</w:t>
      </w:r>
      <w:r>
        <w:rPr>
          <w:u w:val="single"/>
          <w:lang w:val="fr-FR"/>
        </w:rPr>
        <w:t> :</w:t>
      </w:r>
    </w:p>
    <w:p w14:paraId="1CA66545" w14:textId="4E7BA6E8" w:rsidR="0024382D" w:rsidRPr="0024382D" w:rsidRDefault="0024382D" w:rsidP="0024382D">
      <w:pPr>
        <w:rPr>
          <w:lang w:val="fr-FR"/>
        </w:rPr>
      </w:pPr>
      <w:r w:rsidRPr="0024382D">
        <w:rPr>
          <w:lang w:val="fr-FR"/>
        </w:rPr>
        <w:t>Le Laboratoire de Neurosciences Cognitives de l’École Normale Supérieure (www.iec-lnc.ens.fr) recherche actuellement des participant(e)s pour une nouvelle étude comportementale se déroulant sous la forme d’un jeu visuel sur ordinateur.</w:t>
      </w:r>
    </w:p>
    <w:p w14:paraId="3DD35EF7" w14:textId="113B0946" w:rsidR="0024382D" w:rsidRPr="0024382D" w:rsidRDefault="0024382D" w:rsidP="0024382D">
      <w:pPr>
        <w:rPr>
          <w:lang w:val="fr-FR"/>
        </w:rPr>
      </w:pPr>
      <w:r w:rsidRPr="0024382D">
        <w:rPr>
          <w:lang w:val="fr-FR"/>
        </w:rPr>
        <w:t>L’expérience comprend 1 session comportementale se déroulant au Laboratoire de Neurosciences Cognitives de l’École Normale Supérieure (29 rue d’Ulm, 75005 Paris, métro 7 Place Monge ou RER B Luxembourg) durant laquelle vous devrez effectuer une tâche d'apprentissage et de prise de décision (impliquant un jeu de machine à sous ; durée: environ 2h). Il faut savoir que pendant l’étude, nous enregistrerons aussi les mouvements de vos yeux : vous devrez donc garder la tête fixe sur un support prévu à cet effet, et éviter de cligner des yeux trop souvent.</w:t>
      </w:r>
    </w:p>
    <w:p w14:paraId="20DF79F4" w14:textId="38564FF8" w:rsidR="0024382D" w:rsidRPr="0024382D" w:rsidRDefault="0024382D" w:rsidP="0024382D">
      <w:pPr>
        <w:rPr>
          <w:lang w:val="fr-FR"/>
        </w:rPr>
      </w:pPr>
    </w:p>
    <w:p w14:paraId="6246BE20" w14:textId="320BD5A2" w:rsidR="0024382D" w:rsidRPr="0024382D" w:rsidRDefault="0024382D" w:rsidP="0024382D">
      <w:pPr>
        <w:rPr>
          <w:u w:val="single"/>
          <w:lang w:val="fr-FR"/>
        </w:rPr>
      </w:pPr>
      <w:r w:rsidRPr="0024382D">
        <w:rPr>
          <w:u w:val="single"/>
          <w:lang w:val="fr-FR"/>
        </w:rPr>
        <w:t>Profil :</w:t>
      </w:r>
    </w:p>
    <w:p w14:paraId="7C1F9F5D" w14:textId="77777777" w:rsidR="00763044" w:rsidRPr="00763044" w:rsidRDefault="00763044" w:rsidP="00763044">
      <w:pPr>
        <w:rPr>
          <w:lang w:val="fr-FR"/>
        </w:rPr>
      </w:pPr>
      <w:r w:rsidRPr="00763044">
        <w:rPr>
          <w:lang w:val="fr-FR"/>
        </w:rPr>
        <w:t>Pour participer à cette étude, vous devez être :</w:t>
      </w:r>
    </w:p>
    <w:p w14:paraId="6431ADE4" w14:textId="77777777" w:rsidR="00763044" w:rsidRPr="00763044" w:rsidRDefault="00763044" w:rsidP="00763044">
      <w:pPr>
        <w:rPr>
          <w:lang w:val="fr-FR"/>
        </w:rPr>
      </w:pPr>
      <w:r w:rsidRPr="00763044">
        <w:rPr>
          <w:lang w:val="fr-FR"/>
        </w:rPr>
        <w:t>*droitier(e),</w:t>
      </w:r>
    </w:p>
    <w:p w14:paraId="60E8EE73" w14:textId="77777777" w:rsidR="00763044" w:rsidRPr="00763044" w:rsidRDefault="00763044" w:rsidP="00763044">
      <w:pPr>
        <w:rPr>
          <w:lang w:val="fr-FR"/>
        </w:rPr>
      </w:pPr>
      <w:r w:rsidRPr="00763044">
        <w:rPr>
          <w:lang w:val="fr-FR"/>
        </w:rPr>
        <w:t>*20 à 35 ans,</w:t>
      </w:r>
    </w:p>
    <w:p w14:paraId="63109DD2" w14:textId="77777777" w:rsidR="00763044" w:rsidRPr="00763044" w:rsidRDefault="00763044" w:rsidP="00763044">
      <w:pPr>
        <w:rPr>
          <w:lang w:val="fr-FR"/>
        </w:rPr>
      </w:pPr>
      <w:r w:rsidRPr="00763044">
        <w:rPr>
          <w:lang w:val="fr-FR"/>
        </w:rPr>
        <w:t xml:space="preserve">*niveau d’étude BAC </w:t>
      </w:r>
    </w:p>
    <w:p w14:paraId="0F837EA6" w14:textId="77777777" w:rsidR="00763044" w:rsidRPr="00763044" w:rsidRDefault="00763044" w:rsidP="00763044">
      <w:pPr>
        <w:rPr>
          <w:lang w:val="fr-FR"/>
        </w:rPr>
      </w:pPr>
      <w:r w:rsidRPr="00763044">
        <w:rPr>
          <w:lang w:val="fr-FR"/>
        </w:rPr>
        <w:t>*vision normale (ou corrigée) sans trouble de la vision des couleurs (ex : daltonisme),</w:t>
      </w:r>
    </w:p>
    <w:p w14:paraId="429E555C" w14:textId="77777777" w:rsidR="00763044" w:rsidRPr="00763044" w:rsidRDefault="00763044" w:rsidP="00763044">
      <w:pPr>
        <w:rPr>
          <w:lang w:val="fr-FR"/>
        </w:rPr>
      </w:pPr>
      <w:r w:rsidRPr="00763044">
        <w:rPr>
          <w:lang w:val="fr-FR"/>
        </w:rPr>
        <w:t>*absence d'antécédent médical de problèmes psychiatriques ou neurologiques (ex : AVC, dépression, anxiété généralisée, etc.).</w:t>
      </w:r>
    </w:p>
    <w:p w14:paraId="4F3D86F5" w14:textId="77777777" w:rsidR="00763044" w:rsidRPr="00763044" w:rsidRDefault="00763044" w:rsidP="00763044">
      <w:pPr>
        <w:rPr>
          <w:lang w:val="fr-FR"/>
        </w:rPr>
      </w:pPr>
    </w:p>
    <w:p w14:paraId="066F4B5C" w14:textId="77777777" w:rsidR="00763044" w:rsidRPr="00763044" w:rsidRDefault="00763044" w:rsidP="00763044">
      <w:pPr>
        <w:rPr>
          <w:lang w:val="fr-FR"/>
        </w:rPr>
      </w:pPr>
      <w:r w:rsidRPr="00763044">
        <w:rPr>
          <w:lang w:val="fr-FR"/>
        </w:rPr>
        <w:t>Si vous remplissez les conditions suivantes, veuillez vous abstenir de candidater :</w:t>
      </w:r>
    </w:p>
    <w:p w14:paraId="76AAC08A" w14:textId="77777777" w:rsidR="00763044" w:rsidRPr="00763044" w:rsidRDefault="00763044" w:rsidP="00763044">
      <w:pPr>
        <w:rPr>
          <w:lang w:val="fr-FR"/>
        </w:rPr>
      </w:pPr>
      <w:r w:rsidRPr="00763044">
        <w:rPr>
          <w:lang w:val="fr-FR"/>
        </w:rPr>
        <w:t>*gaucher(e),</w:t>
      </w:r>
    </w:p>
    <w:p w14:paraId="0FA97036" w14:textId="77777777" w:rsidR="00763044" w:rsidRPr="00763044" w:rsidRDefault="00763044" w:rsidP="00763044">
      <w:pPr>
        <w:rPr>
          <w:lang w:val="fr-FR"/>
        </w:rPr>
      </w:pPr>
      <w:r w:rsidRPr="00763044">
        <w:rPr>
          <w:lang w:val="fr-FR"/>
        </w:rPr>
        <w:t>*trouble de la vision des couleurs</w:t>
      </w:r>
    </w:p>
    <w:p w14:paraId="724287AE" w14:textId="77777777" w:rsidR="00763044" w:rsidRPr="00763044" w:rsidRDefault="00763044" w:rsidP="00763044">
      <w:pPr>
        <w:rPr>
          <w:lang w:val="fr-FR"/>
        </w:rPr>
      </w:pPr>
      <w:r w:rsidRPr="00763044">
        <w:rPr>
          <w:lang w:val="fr-FR"/>
        </w:rPr>
        <w:t>*trouble psychiatrique, neurologique, ou trauma-crânien.</w:t>
      </w:r>
    </w:p>
    <w:p w14:paraId="7D5C03A9" w14:textId="77777777" w:rsidR="00763044" w:rsidRPr="00763044" w:rsidRDefault="00763044" w:rsidP="00763044">
      <w:pPr>
        <w:rPr>
          <w:lang w:val="fr-FR"/>
        </w:rPr>
      </w:pPr>
    </w:p>
    <w:p w14:paraId="570E4037" w14:textId="4086C4F3" w:rsidR="00763044" w:rsidRDefault="00763044" w:rsidP="00763044">
      <w:pPr>
        <w:rPr>
          <w:lang w:val="fr-FR"/>
        </w:rPr>
      </w:pPr>
      <w:r w:rsidRPr="00763044">
        <w:rPr>
          <w:lang w:val="fr-FR"/>
        </w:rPr>
        <w:t>Nous ne pourrons pas répondre à toutes les demandes, veuillez donc nous en excuser par avance.</w:t>
      </w:r>
    </w:p>
    <w:p w14:paraId="0D3E7EF0" w14:textId="77777777" w:rsidR="00763044" w:rsidRDefault="00763044" w:rsidP="00763044">
      <w:pPr>
        <w:rPr>
          <w:lang w:val="fr-FR"/>
        </w:rPr>
      </w:pPr>
    </w:p>
    <w:p w14:paraId="31B8B016" w14:textId="7D641E1B" w:rsidR="00763044" w:rsidRPr="00763044" w:rsidRDefault="00763044" w:rsidP="0024382D">
      <w:pPr>
        <w:rPr>
          <w:u w:val="single"/>
          <w:lang w:val="fr-FR"/>
        </w:rPr>
      </w:pPr>
      <w:r w:rsidRPr="00763044">
        <w:rPr>
          <w:u w:val="single"/>
          <w:lang w:val="fr-FR"/>
        </w:rPr>
        <w:t xml:space="preserve">Précisions : </w:t>
      </w:r>
    </w:p>
    <w:p w14:paraId="04E3F2D7" w14:textId="6B7B4B10" w:rsidR="00763044" w:rsidRPr="00763044" w:rsidRDefault="00763044" w:rsidP="00763044">
      <w:pPr>
        <w:rPr>
          <w:lang w:val="fr-FR"/>
        </w:rPr>
      </w:pPr>
      <w:r w:rsidRPr="00763044">
        <w:rPr>
          <w:lang w:val="fr-FR"/>
        </w:rPr>
        <w:t xml:space="preserve">L'expérience prendra environ d'1h30 à 2h. Il y aura 15 créneaux de participation du 3/12 jusqu'au 20/12, si vous remplissez les conditions, vous serez invité.e à participer à un de ces créneaux. Dans votre mail de candidature, merci de préciser votre nom, prénom, âge, sexe, </w:t>
      </w:r>
      <w:r w:rsidR="00D0243C">
        <w:rPr>
          <w:lang w:val="fr-FR"/>
        </w:rPr>
        <w:t xml:space="preserve">et </w:t>
      </w:r>
      <w:bookmarkStart w:id="0" w:name="_GoBack"/>
      <w:bookmarkEnd w:id="0"/>
      <w:r w:rsidRPr="00763044">
        <w:rPr>
          <w:lang w:val="fr-FR"/>
        </w:rPr>
        <w:t>niveau d'étude</w:t>
      </w:r>
      <w:r w:rsidR="00D0243C">
        <w:rPr>
          <w:lang w:val="fr-FR"/>
        </w:rPr>
        <w:t>.</w:t>
      </w:r>
    </w:p>
    <w:sectPr w:rsidR="00763044" w:rsidRPr="00763044" w:rsidSect="00F8327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13"/>
    <w:rsid w:val="0024382D"/>
    <w:rsid w:val="00274F13"/>
    <w:rsid w:val="002A219F"/>
    <w:rsid w:val="002B7BBC"/>
    <w:rsid w:val="00324F3A"/>
    <w:rsid w:val="00417B3D"/>
    <w:rsid w:val="004E53DC"/>
    <w:rsid w:val="00730781"/>
    <w:rsid w:val="00763044"/>
    <w:rsid w:val="008218D0"/>
    <w:rsid w:val="00857671"/>
    <w:rsid w:val="0093340B"/>
    <w:rsid w:val="00AB4891"/>
    <w:rsid w:val="00B07F4F"/>
    <w:rsid w:val="00BB4D60"/>
    <w:rsid w:val="00CD31EE"/>
    <w:rsid w:val="00D0243C"/>
    <w:rsid w:val="00F83271"/>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591A797"/>
  <w15:chartTrackingRefBased/>
  <w15:docId w15:val="{E4214FEE-3BE5-514E-8B01-F6B49724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4F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4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erenceLNC2019@gmail.com" TargetMode="External"/><Relationship Id="rId4" Type="http://schemas.openxmlformats.org/officeDocument/2006/relationships/hyperlink" Target="http://www.iec-lnc.en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Lee</dc:creator>
  <cp:keywords/>
  <dc:description/>
  <cp:lastModifiedBy>John Lee</cp:lastModifiedBy>
  <cp:revision>15</cp:revision>
  <dcterms:created xsi:type="dcterms:W3CDTF">2019-11-18T12:56:00Z</dcterms:created>
  <dcterms:modified xsi:type="dcterms:W3CDTF">2019-12-02T14:10:00Z</dcterms:modified>
</cp:coreProperties>
</file>