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5 Student Handout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Web GIS, Advanced GeoComputation &amp; Responsible Communication</w:t>
      </w:r>
    </w:p>
    <w:p>
      <w:pPr>
        <w:pStyle w:val="Heading1"/>
      </w:pPr>
      <w:r>
        <w:t>Purpose and learning objectives</w:t>
      </w:r>
    </w:p>
    <w:p>
      <w:r>
        <w:t>Why this workshop comes here. Web/distributed GIS and advanced communication integrate computation, services, clients, sharing, interaction, and societal implications; these topics benefit from prior systems and analysis knowledge.</w:t>
      </w:r>
    </w:p>
    <w:p>
      <w:pPr>
        <w:pStyle w:val="ListBullet"/>
      </w:pPr>
      <w:r>
        <w:t>Explain web GIS architecture, services, APIs, clients, cloud/distributed concepts, and sharing/security choices.</w:t>
      </w:r>
    </w:p>
    <w:p>
      <w:pPr>
        <w:pStyle w:val="ListBullet"/>
      </w:pPr>
      <w:r>
        <w:t>Evaluate advanced visualization and geospatial communication for interaction, uncertainty, accessibility, and audience.</w:t>
      </w:r>
    </w:p>
    <w:p>
      <w:pPr>
        <w:pStyle w:val="ListBullet"/>
      </w:pPr>
      <w:r>
        <w:t>Recognize societal implications of geospatial technologies embedded in web, mobile, volunteered, and location-based systems.</w:t>
      </w:r>
    </w:p>
    <w:p>
      <w:pPr>
        <w:pStyle w:val="ListBullet"/>
      </w:pPr>
      <w:r>
        <w:t>Integrate advanced computation, system design, data, and communication into an end-to-end web-enabled GIS workflow.</w:t>
      </w:r>
    </w:p>
    <w:p>
      <w:pPr>
        <w:pStyle w:val="Heading1"/>
      </w:pPr>
      <w:r>
        <w:t>Before the workshop</w:t>
      </w:r>
    </w:p>
    <w:p>
      <w:r>
        <w:t>Review the assigned GIS Book of Knowledge subtopics. For each, record a one-sentence definition, one use case and one remaining question. Rate yourself from 0 (unfamiliar) to 3 (independent mastery).</w:t>
      </w:r>
    </w:p>
    <w:p>
      <w:pPr>
        <w:pStyle w:val="Heading1"/>
      </w:pPr>
      <w:r>
        <w:t>120-minute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worksheets</w:t>
      </w:r>
    </w:p>
    <w:p>
      <w:pPr>
        <w:pStyle w:val="Heading2"/>
      </w:pPr>
      <w:r>
        <w:t>Request trace</w:t>
      </w:r>
    </w:p>
    <w:p>
      <w:r>
        <w:t>Trace a web-map request through app, API/service, cache and database; diagnose likely latency and security failures.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Publish decision</w:t>
      </w:r>
    </w:p>
    <w:p>
      <w:r>
        <w:t>Choose service type, sharing scope, authentication and caching for a campus-facing application.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Interaction critique</w:t>
      </w:r>
    </w:p>
    <w:p>
      <w:r>
        <w:t>Test an interactive map for accessibility, uncertainty, misleading defaults and scale behavior.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2"/>
      </w:pPr>
      <w:r>
        <w:t>Responsible location case</w:t>
      </w:r>
    </w:p>
    <w:p>
      <w:r>
        <w:t>Evaluate privacy, participation and bias in a volunteered/mobile location-data project.</w:t>
      </w:r>
    </w:p>
    <w:p>
      <w:r>
        <w:t>Decision and justification:</w:t>
      </w:r>
    </w:p>
    <w:p>
      <w:r>
        <w:br/>
        <w:br/>
      </w:r>
    </w:p>
    <w:p>
      <w:r>
        <w:t>Assumptions, limitations and validation check:</w:t>
      </w:r>
    </w:p>
    <w:p>
      <w:r>
        <w:br/>
        <w:br/>
      </w:r>
    </w:p>
    <w:p>
      <w:pPr>
        <w:pStyle w:val="Heading1"/>
      </w:pPr>
      <w:r>
        <w:t>After the workshop</w:t>
      </w:r>
    </w:p>
    <w:p>
      <w:pPr>
        <w:pStyle w:val="ListBullet"/>
      </w:pPr>
      <w:r>
        <w:t>Re-rate the assigned competencies from 0–3.</w:t>
      </w:r>
    </w:p>
    <w:p>
      <w:pPr>
        <w:pStyle w:val="ListBullet"/>
      </w:pPr>
      <w:r>
        <w:t>Turn every item below Level 2 into a remediation task.</w:t>
      </w:r>
    </w:p>
    <w:p>
      <w:pPr>
        <w:pStyle w:val="ListBullet"/>
      </w:pPr>
      <w:r>
        <w:t>Complete a mixed retrieval quiz 48–72 hours later.</w:t>
      </w:r>
    </w:p>
    <w:p>
      <w:pPr>
        <w:pStyle w:val="ListBullet"/>
      </w:pPr>
      <w:r>
        <w:t>Record evidence of mastery in the program tracker.</w:t>
      </w:r>
    </w:p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User Interface and User Experience (UI/UX) Design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Virtual and Immersive Environments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Big Data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Geovisual Analytics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CV-05-038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Usability Engineering &amp; Evaluation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DM-07-080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Ontology for Geospatial Semantic Interoperability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DM-07-090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Hydrographic Geospatial Data Standards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Platforms, Sensors / Physical Principles / Image Processing &amp; Analysis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DC-04-019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Ground Verification and Accuracy Assessment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CP-01-015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Devices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Media Analytics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Location-Based Services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CP-03-018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the Internet of Intelligent Things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and Geospatial Web Services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CP-03-021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Networks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Mapping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CV-05-040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Maps and Responsive Design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PD-04-016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 GIS Programming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Programming of Mobile GIS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Web-Based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PD-05-032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JavaScript for GIS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legal regime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Location Privacy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GS-01-023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Legal Mechanisms for Sharing Geospatial Information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GS-02-011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Professional and Practical Ethics of GIS&amp;T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GS-02-012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Ethics for Certified Geospatial Professionals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Critical Ethics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 &amp; Society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GS-03-021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Balancing Data Access. Security, and Privacy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AM-08-038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Pattern Recognition and Matching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AM-08-068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Rule Learning for Spatial Data Mining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Intelligence Approaches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Machine Learning Approaches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AM-08-097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 Introduction to Spatial Data Mining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AM-08-108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Explainable AI Applications in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CP-01-006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Graphics Processing Units (GPUs)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Artificial Intelligence Tools and Platforms for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CP-04-007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MapReduce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PD-01-010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Natural Language Processing in GIScience Applications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and Parallel Programming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PD-01-020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Real-time GIS Programming and Geocomputation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GeoComputation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PD-04-013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GPU Programming for GIS Applications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Strategic Planning for GIS Design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of Systems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KE-04-012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GIS&amp;T Project Planning and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