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6E11" w14:textId="49DF11C6" w:rsidR="0082097D" w:rsidRPr="0082097D" w:rsidRDefault="0082097D" w:rsidP="00093A04">
      <w:pPr>
        <w:pStyle w:val="Ttulo1"/>
        <w:rPr>
          <w:lang w:val="en-US"/>
        </w:rPr>
      </w:pPr>
      <w:r w:rsidRPr="0082097D">
        <w:rPr>
          <w:lang w:val="en-US"/>
        </w:rPr>
        <w:t>Python 3.14</w:t>
      </w:r>
    </w:p>
    <w:p w14:paraId="6C7CFA5B" w14:textId="77777777" w:rsidR="0082097D" w:rsidRPr="0082097D" w:rsidRDefault="0082097D" w:rsidP="0082097D">
      <w:pPr>
        <w:rPr>
          <w:lang w:val="en-US"/>
        </w:rPr>
      </w:pPr>
    </w:p>
    <w:p w14:paraId="50A88649" w14:textId="67B2FBEC" w:rsidR="0082097D" w:rsidRPr="00093A04" w:rsidRDefault="0082097D" w:rsidP="0082097D">
      <w:pPr>
        <w:rPr>
          <w:b/>
          <w:bCs/>
          <w:lang w:val="en-US"/>
        </w:rPr>
      </w:pPr>
      <w:r w:rsidRPr="00093A04">
        <w:rPr>
          <w:b/>
          <w:bCs/>
          <w:lang w:val="en-US"/>
        </w:rPr>
        <w:t>Python Free-Threading (Sem trava GIL)</w:t>
      </w:r>
    </w:p>
    <w:p w14:paraId="03E6C95F" w14:textId="6C348698" w:rsidR="00D44D4A" w:rsidRDefault="0082097D" w:rsidP="0082097D">
      <w:r>
        <w:t>- Interpretador do Python</w:t>
      </w:r>
    </w:p>
    <w:p w14:paraId="273D0A8D" w14:textId="34059432" w:rsidR="0082097D" w:rsidRDefault="0082097D" w:rsidP="0082097D">
      <w:r w:rsidRPr="0082097D">
        <w:drawing>
          <wp:inline distT="0" distB="0" distL="0" distR="0" wp14:anchorId="551319FB" wp14:editId="1A3C5715">
            <wp:extent cx="5400040" cy="2396490"/>
            <wp:effectExtent l="0" t="0" r="0" b="3810"/>
            <wp:docPr id="58254392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43924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785A" w14:textId="5A656986" w:rsidR="009C7701" w:rsidRDefault="009C7701" w:rsidP="0082097D">
      <w:r>
        <w:t xml:space="preserve">Imagem: </w:t>
      </w:r>
      <w:hyperlink r:id="rId6" w:history="1">
        <w:r w:rsidR="00040B3F" w:rsidRPr="00D52BD1">
          <w:rPr>
            <w:rStyle w:val="Hyperlink"/>
          </w:rPr>
          <w:t>https://youtu.be/V0RulzPQt6M?si=6cIQDunZ7qPUQpuC&amp;t=159</w:t>
        </w:r>
      </w:hyperlink>
    </w:p>
    <w:p w14:paraId="46D8F258" w14:textId="77777777" w:rsidR="00040B3F" w:rsidRDefault="00040B3F" w:rsidP="0082097D"/>
    <w:p w14:paraId="7D963AEE" w14:textId="2787D6D8" w:rsidR="00040B3F" w:rsidRDefault="00040B3F" w:rsidP="0082097D">
      <w:r w:rsidRPr="00040B3F">
        <w:lastRenderedPageBreak/>
        <w:drawing>
          <wp:inline distT="0" distB="0" distL="0" distR="0" wp14:anchorId="2149D471" wp14:editId="2F5D4D53">
            <wp:extent cx="5092962" cy="4273770"/>
            <wp:effectExtent l="0" t="0" r="0" b="0"/>
            <wp:docPr id="20182963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6318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3539" w14:textId="77777777" w:rsidR="00B31930" w:rsidRDefault="00B31930" w:rsidP="0082097D"/>
    <w:p w14:paraId="706184B3" w14:textId="67849D35" w:rsidR="00B31930" w:rsidRDefault="00B31930" w:rsidP="0082097D">
      <w:pPr>
        <w:rPr>
          <w:b/>
          <w:bCs/>
        </w:rPr>
      </w:pPr>
      <w:r w:rsidRPr="00B31930">
        <w:rPr>
          <w:b/>
          <w:bCs/>
        </w:rPr>
        <w:t>Mecanismo de execução do bytecode</w:t>
      </w:r>
    </w:p>
    <w:p w14:paraId="56899DFC" w14:textId="77777777" w:rsidR="00CE7CB1" w:rsidRDefault="00CE7CB1" w:rsidP="0082097D">
      <w:pPr>
        <w:rPr>
          <w:b/>
          <w:bCs/>
        </w:rPr>
      </w:pPr>
    </w:p>
    <w:p w14:paraId="2F31E516" w14:textId="0EB2E7CF" w:rsidR="00CE7CB1" w:rsidRDefault="00CE7CB1" w:rsidP="0082097D">
      <w:pPr>
        <w:rPr>
          <w:b/>
          <w:bCs/>
        </w:rPr>
      </w:pPr>
      <w:r>
        <w:rPr>
          <w:b/>
          <w:bCs/>
        </w:rPr>
        <w:t>Múltiplos interpreters</w:t>
      </w:r>
    </w:p>
    <w:p w14:paraId="2E448547" w14:textId="2DB52C7A" w:rsidR="00522E35" w:rsidRPr="00522E35" w:rsidRDefault="00522E35" w:rsidP="00522E35">
      <w:pPr>
        <w:pStyle w:val="PargrafodaLista"/>
        <w:numPr>
          <w:ilvl w:val="0"/>
          <w:numId w:val="2"/>
        </w:numPr>
        <w:rPr>
          <w:b/>
          <w:bCs/>
        </w:rPr>
      </w:pPr>
      <w:r w:rsidRPr="00522E35">
        <w:rPr>
          <w:b/>
          <w:bCs/>
        </w:rPr>
        <w:t>Função do Intepreter</w:t>
      </w:r>
    </w:p>
    <w:p w14:paraId="6EA2FDCB" w14:textId="5E5F1B94" w:rsidR="00CE7CB1" w:rsidRDefault="00CE7CB1" w:rsidP="00CE7CB1">
      <w:pPr>
        <w:pStyle w:val="PargrafodaLista"/>
        <w:numPr>
          <w:ilvl w:val="0"/>
          <w:numId w:val="1"/>
        </w:numPr>
      </w:pPr>
      <w:r w:rsidRPr="00CE7CB1">
        <w:t>Ge</w:t>
      </w:r>
      <w:r>
        <w:t>renciar objetos (PyObject)</w:t>
      </w:r>
    </w:p>
    <w:p w14:paraId="20BED03F" w14:textId="3044F78E" w:rsidR="00CE7CB1" w:rsidRDefault="00CE7CB1" w:rsidP="00CE7CB1">
      <w:pPr>
        <w:pStyle w:val="PargrafodaLista"/>
        <w:numPr>
          <w:ilvl w:val="0"/>
          <w:numId w:val="1"/>
        </w:numPr>
      </w:pPr>
      <w:r>
        <w:t>Manter variáveis globais</w:t>
      </w:r>
    </w:p>
    <w:p w14:paraId="1EF5E9C6" w14:textId="79C20D02" w:rsidR="00CE7CB1" w:rsidRDefault="00CE7CB1" w:rsidP="00CE7CB1">
      <w:pPr>
        <w:pStyle w:val="PargrafodaLista"/>
        <w:numPr>
          <w:ilvl w:val="0"/>
          <w:numId w:val="1"/>
        </w:numPr>
      </w:pPr>
      <w:r>
        <w:t>Rodar bytecode</w:t>
      </w:r>
    </w:p>
    <w:p w14:paraId="772E599F" w14:textId="1D06B7D3" w:rsidR="00CE7CB1" w:rsidRDefault="00CE7CB1" w:rsidP="00CE7CB1">
      <w:pPr>
        <w:pStyle w:val="PargrafodaLista"/>
        <w:numPr>
          <w:ilvl w:val="0"/>
          <w:numId w:val="1"/>
        </w:numPr>
      </w:pPr>
      <w:r>
        <w:t>Gerenciar o garbage collector</w:t>
      </w:r>
    </w:p>
    <w:p w14:paraId="5B446848" w14:textId="045B8D77" w:rsidR="00CE7CB1" w:rsidRPr="00CE7CB1" w:rsidRDefault="00CE7CB1" w:rsidP="00CE7CB1">
      <w:pPr>
        <w:pStyle w:val="PargrafodaLista"/>
        <w:numPr>
          <w:ilvl w:val="0"/>
          <w:numId w:val="1"/>
        </w:numPr>
      </w:pPr>
      <w:r>
        <w:t>Controlar o GIL</w:t>
      </w:r>
    </w:p>
    <w:sectPr w:rsidR="00CE7CB1" w:rsidRPr="00CE7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43DA"/>
    <w:multiLevelType w:val="hybridMultilevel"/>
    <w:tmpl w:val="D722EDEA"/>
    <w:lvl w:ilvl="0" w:tplc="DC589B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64AE2"/>
    <w:multiLevelType w:val="hybridMultilevel"/>
    <w:tmpl w:val="88080A38"/>
    <w:lvl w:ilvl="0" w:tplc="7AAEED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329406">
    <w:abstractNumId w:val="1"/>
  </w:num>
  <w:num w:numId="2" w16cid:durableId="214303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BF"/>
    <w:rsid w:val="00040B3F"/>
    <w:rsid w:val="00093A04"/>
    <w:rsid w:val="003140B9"/>
    <w:rsid w:val="00522E35"/>
    <w:rsid w:val="007D33D4"/>
    <w:rsid w:val="0082097D"/>
    <w:rsid w:val="009C7701"/>
    <w:rsid w:val="00B31930"/>
    <w:rsid w:val="00C75DBF"/>
    <w:rsid w:val="00CE7CB1"/>
    <w:rsid w:val="00D24AB3"/>
    <w:rsid w:val="00D4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4521"/>
  <w15:chartTrackingRefBased/>
  <w15:docId w15:val="{D2BB3CC6-4502-4AE6-AE80-1AA196D4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D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D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D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D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D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D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D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D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D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D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D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0B3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V0RulzPQt6M?si=6cIQDunZ7qPUQpuC&amp;t=15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</Words>
  <Characters>350</Characters>
  <Application>Microsoft Office Word</Application>
  <DocSecurity>0</DocSecurity>
  <Lines>26</Lines>
  <Paragraphs>18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Luiz Grave Gross</dc:creator>
  <cp:keywords/>
  <dc:description/>
  <cp:lastModifiedBy>João Luiz Grave Gross</cp:lastModifiedBy>
  <cp:revision>10</cp:revision>
  <dcterms:created xsi:type="dcterms:W3CDTF">2025-10-22T21:10:00Z</dcterms:created>
  <dcterms:modified xsi:type="dcterms:W3CDTF">2025-10-22T21:15:00Z</dcterms:modified>
</cp:coreProperties>
</file>