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52E96" w14:textId="77777777" w:rsidR="00E41986" w:rsidRPr="00E41986" w:rsidRDefault="00E41986" w:rsidP="00E41986">
      <w:pPr>
        <w:spacing w:before="187" w:after="0" w:line="720" w:lineRule="atLeast"/>
        <w:outlineLvl w:val="0"/>
        <w:rPr>
          <w:rFonts w:ascii="Georgia" w:eastAsia="Times New Roman" w:hAnsi="Georgia" w:cs="Times New Roman"/>
          <w:color w:val="292929"/>
          <w:kern w:val="36"/>
          <w:sz w:val="60"/>
          <w:szCs w:val="60"/>
          <w:lang w:eastAsia="pt-BR"/>
        </w:rPr>
      </w:pPr>
      <w:r w:rsidRPr="00E41986">
        <w:rPr>
          <w:rFonts w:ascii="Georgia" w:eastAsia="Times New Roman" w:hAnsi="Georgia" w:cs="Times New Roman"/>
          <w:color w:val="292929"/>
          <w:kern w:val="36"/>
          <w:sz w:val="60"/>
          <w:szCs w:val="60"/>
          <w:lang w:eastAsia="pt-BR"/>
        </w:rPr>
        <w:t>Visualização de dados em Python, Parte 1: Gráficos de dispersão e distribuição com Seaborn</w:t>
      </w:r>
    </w:p>
    <w:p w14:paraId="4C191904" w14:textId="2468D9BC" w:rsidR="00E41986" w:rsidRPr="00E41986" w:rsidRDefault="00E41986" w:rsidP="00E41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198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 wp14:anchorId="380F2972" wp14:editId="59F19834">
            <wp:extent cx="457200" cy="457200"/>
            <wp:effectExtent l="0" t="0" r="0" b="0"/>
            <wp:docPr id="17" name="Imagem 17" descr="João Gros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ão Gros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19746" w14:textId="77777777" w:rsidR="00E41986" w:rsidRPr="00E41986" w:rsidRDefault="00E41986" w:rsidP="00E41986">
      <w:pPr>
        <w:spacing w:after="30" w:line="300" w:lineRule="atLeast"/>
        <w:rPr>
          <w:rFonts w:ascii="Lucida Sans Unicode" w:eastAsia="Times New Roman" w:hAnsi="Lucida Sans Unicode" w:cs="Lucida Sans Unicode"/>
          <w:color w:val="292929"/>
          <w:sz w:val="24"/>
          <w:szCs w:val="24"/>
          <w:lang w:eastAsia="pt-BR"/>
        </w:rPr>
      </w:pPr>
      <w:hyperlink r:id="rId7" w:history="1">
        <w:r w:rsidRPr="00E41986">
          <w:rPr>
            <w:rFonts w:ascii="inherit" w:eastAsia="Times New Roman" w:hAnsi="inherit" w:cs="Lucida Sans Unicode"/>
            <w:color w:val="0000FF"/>
            <w:sz w:val="24"/>
            <w:szCs w:val="24"/>
            <w:u w:val="single"/>
            <w:lang w:eastAsia="pt-BR"/>
          </w:rPr>
          <w:t>João Gross</w:t>
        </w:r>
      </w:hyperlink>
    </w:p>
    <w:p w14:paraId="5E755D0D" w14:textId="77777777" w:rsidR="00E41986" w:rsidRPr="00E41986" w:rsidRDefault="00E41986" w:rsidP="00E41986">
      <w:pPr>
        <w:spacing w:after="0" w:line="300" w:lineRule="atLeast"/>
        <w:rPr>
          <w:rFonts w:ascii="Lucida Sans Unicode" w:eastAsia="Times New Roman" w:hAnsi="Lucida Sans Unicode" w:cs="Lucida Sans Unicode"/>
          <w:color w:val="757575"/>
          <w:sz w:val="24"/>
          <w:szCs w:val="24"/>
          <w:lang w:eastAsia="pt-BR"/>
        </w:rPr>
      </w:pPr>
      <w:hyperlink r:id="rId8" w:history="1">
        <w:r w:rsidRPr="00E41986">
          <w:rPr>
            <w:rFonts w:ascii="inherit" w:eastAsia="Times New Roman" w:hAnsi="inherit" w:cs="Lucida Sans Unicode"/>
            <w:color w:val="0000FF"/>
            <w:sz w:val="24"/>
            <w:szCs w:val="24"/>
            <w:u w:val="single"/>
            <w:lang w:eastAsia="pt-BR"/>
          </w:rPr>
          <w:t>Aug 13</w:t>
        </w:r>
      </w:hyperlink>
      <w:r w:rsidRPr="00E41986">
        <w:rPr>
          <w:rFonts w:ascii="Lucida Sans Unicode" w:eastAsia="Times New Roman" w:hAnsi="Lucida Sans Unicode" w:cs="Lucida Sans Unicode"/>
          <w:color w:val="757575"/>
          <w:sz w:val="24"/>
          <w:szCs w:val="24"/>
          <w:lang w:eastAsia="pt-BR"/>
        </w:rPr>
        <w:t> · 7 min read</w:t>
      </w:r>
    </w:p>
    <w:p w14:paraId="577FA90B" w14:textId="77777777" w:rsidR="00E41986" w:rsidRPr="00E41986" w:rsidRDefault="00E41986" w:rsidP="00E4198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Recentemente escrevi um artigo sobre coleta de dados de BTC (aluguel de ações) da bolsa de valores brasileira utilizando Python. Terminei por apresentar o </w:t>
      </w:r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DataFrame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coletado, mas fiquei devendo uma apresentação mais adequada das informações. Recomendo a leitura do artigo, embora não seja um pré-requisito para seguirmos com a visualização.</w:t>
      </w:r>
    </w:p>
    <w:p w14:paraId="5784E55C" w14:textId="77777777" w:rsidR="00E41986" w:rsidRPr="00E41986" w:rsidRDefault="00E41986" w:rsidP="00E4198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pt-BR"/>
        </w:rPr>
      </w:pPr>
      <w:r w:rsidRPr="00E41986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E41986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"https://medium.com/@joaolggross/mercado-financeiro-como-coletar-dados-de-btc-di%C3%A1rios-com-python-selenium-e-pandas-59ab0b3b39f0" \t "_blank" </w:instrText>
      </w:r>
      <w:r w:rsidRPr="00E41986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14:paraId="205FD683" w14:textId="77777777" w:rsidR="00E41986" w:rsidRPr="00E41986" w:rsidRDefault="00E41986" w:rsidP="00E41986">
      <w:pPr>
        <w:spacing w:after="0" w:line="33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z w:val="27"/>
          <w:szCs w:val="27"/>
          <w:lang w:eastAsia="pt-BR"/>
        </w:rPr>
      </w:pPr>
      <w:r w:rsidRPr="00E41986">
        <w:rPr>
          <w:rFonts w:ascii="Lucida Sans Unicode" w:eastAsia="Times New Roman" w:hAnsi="Lucida Sans Unicode" w:cs="Lucida Sans Unicode"/>
          <w:b/>
          <w:bCs/>
          <w:color w:val="292929"/>
          <w:sz w:val="27"/>
          <w:szCs w:val="27"/>
          <w:lang w:eastAsia="pt-BR"/>
        </w:rPr>
        <w:t>Mercado Financeiro: Como coletar dados de BTC diários com Python, Selenium e Pandas</w:t>
      </w:r>
    </w:p>
    <w:p w14:paraId="17B51C22" w14:textId="77777777" w:rsidR="00E41986" w:rsidRPr="00E41986" w:rsidRDefault="00E41986" w:rsidP="00E41986">
      <w:pPr>
        <w:spacing w:after="0" w:line="300" w:lineRule="atLeast"/>
        <w:outlineLvl w:val="2"/>
        <w:rPr>
          <w:rFonts w:ascii="Lucida Sans Unicode" w:eastAsia="Times New Roman" w:hAnsi="Lucida Sans Unicode" w:cs="Lucida Sans Unicode"/>
          <w:color w:val="757575"/>
          <w:sz w:val="24"/>
          <w:szCs w:val="24"/>
          <w:lang w:eastAsia="pt-BR"/>
        </w:rPr>
      </w:pPr>
      <w:r w:rsidRPr="00E41986">
        <w:rPr>
          <w:rFonts w:ascii="Lucida Sans Unicode" w:eastAsia="Times New Roman" w:hAnsi="Lucida Sans Unicode" w:cs="Lucida Sans Unicode"/>
          <w:color w:val="757575"/>
          <w:sz w:val="24"/>
          <w:szCs w:val="24"/>
          <w:lang w:eastAsia="pt-BR"/>
        </w:rPr>
        <w:t>Uma forma simples e rápida de obter informações da we</w:t>
      </w:r>
    </w:p>
    <w:p w14:paraId="1A051534" w14:textId="77777777" w:rsidR="00E41986" w:rsidRPr="00E41986" w:rsidRDefault="00E41986" w:rsidP="00E41986">
      <w:pPr>
        <w:spacing w:after="0" w:line="300" w:lineRule="atLeast"/>
        <w:outlineLvl w:val="3"/>
        <w:rPr>
          <w:rFonts w:ascii="Lucida Sans Unicode" w:eastAsia="Times New Roman" w:hAnsi="Lucida Sans Unicode" w:cs="Lucida Sans Unicode"/>
          <w:color w:val="757575"/>
          <w:sz w:val="23"/>
          <w:szCs w:val="23"/>
          <w:lang w:eastAsia="pt-BR"/>
        </w:rPr>
      </w:pPr>
      <w:r w:rsidRPr="00E41986">
        <w:rPr>
          <w:rFonts w:ascii="Lucida Sans Unicode" w:eastAsia="Times New Roman" w:hAnsi="Lucida Sans Unicode" w:cs="Lucida Sans Unicode"/>
          <w:color w:val="757575"/>
          <w:sz w:val="23"/>
          <w:szCs w:val="23"/>
          <w:lang w:eastAsia="pt-BR"/>
        </w:rPr>
        <w:t>medium.com</w:t>
      </w:r>
    </w:p>
    <w:p w14:paraId="500B1EFE" w14:textId="77777777" w:rsidR="00E41986" w:rsidRPr="00E41986" w:rsidRDefault="00E41986" w:rsidP="00E41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1986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55B0CB77" w14:textId="77777777" w:rsidR="00E41986" w:rsidRPr="00E41986" w:rsidRDefault="00E41986" w:rsidP="00E41986">
      <w:pPr>
        <w:spacing w:before="4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198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8B5D65A">
          <v:rect id="_x0000_i1026" style="width:0;height:1.5pt" o:hralign="center" o:hrstd="t" o:hrnoshade="t" o:hr="t" fillcolor="#080808" stroked="f"/>
        </w:pict>
      </w:r>
    </w:p>
    <w:p w14:paraId="7A7A8239" w14:textId="77777777" w:rsidR="00E41986" w:rsidRPr="00E41986" w:rsidRDefault="00E41986" w:rsidP="00E4198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Neste artigo mostro como criar gráficos de dispersão e distribuição utilizando Seaborn, pois eles irão </w:t>
      </w:r>
      <w:proofErr w:type="gramStart"/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nos auxiliar</w:t>
      </w:r>
      <w:proofErr w:type="gramEnd"/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a ter uma melhor compreensão sobre as taxas de BTC. Será possível identificar as taxas mais comuns, taxas mínimas e 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lastRenderedPageBreak/>
        <w:t>máximas e </w:t>
      </w:r>
      <w:r w:rsidRPr="00E41986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pt-BR"/>
        </w:rPr>
        <w:t>outliers 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(amostras não representativas). Vamos lá!</w:t>
      </w:r>
    </w:p>
    <w:p w14:paraId="48E2B76C" w14:textId="1DA95330" w:rsidR="00E41986" w:rsidRPr="00E41986" w:rsidRDefault="00E41986" w:rsidP="00E41986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198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2ED0FAA" wp14:editId="7F23DB84">
            <wp:extent cx="5400040" cy="3364865"/>
            <wp:effectExtent l="0" t="0" r="0" b="6985"/>
            <wp:docPr id="16" name="Imagem 1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387AC" w14:textId="3E13203E" w:rsidR="00E41986" w:rsidRPr="00E41986" w:rsidRDefault="00E41986" w:rsidP="00E41986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198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B7EC5D9" wp14:editId="0DCE4AAA">
            <wp:extent cx="5400040" cy="3364865"/>
            <wp:effectExtent l="0" t="0" r="0" b="6985"/>
            <wp:docPr id="15" name="Imagem 1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8985D" w14:textId="77777777" w:rsidR="00E41986" w:rsidRPr="00E41986" w:rsidRDefault="00E41986" w:rsidP="00E41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1986">
        <w:rPr>
          <w:rFonts w:ascii="Times New Roman" w:eastAsia="Times New Roman" w:hAnsi="Times New Roman" w:cs="Times New Roman"/>
          <w:sz w:val="24"/>
          <w:szCs w:val="24"/>
          <w:lang w:eastAsia="pt-BR"/>
        </w:rPr>
        <w:t>Foto por </w:t>
      </w:r>
      <w:hyperlink r:id="rId11" w:tgtFrame="_blank" w:history="1">
        <w:r w:rsidRPr="00E41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Yingchih</w:t>
        </w:r>
      </w:hyperlink>
      <w:r w:rsidRPr="00E41986">
        <w:rPr>
          <w:rFonts w:ascii="Times New Roman" w:eastAsia="Times New Roman" w:hAnsi="Times New Roman" w:cs="Times New Roman"/>
          <w:sz w:val="24"/>
          <w:szCs w:val="24"/>
          <w:lang w:eastAsia="pt-BR"/>
        </w:rPr>
        <w:t> no </w:t>
      </w:r>
      <w:hyperlink r:id="rId12" w:tgtFrame="_blank" w:history="1">
        <w:r w:rsidRPr="00E41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Unsplash</w:t>
        </w:r>
      </w:hyperlink>
    </w:p>
    <w:p w14:paraId="411A218B" w14:textId="77777777" w:rsidR="00E41986" w:rsidRPr="00E41986" w:rsidRDefault="00E41986" w:rsidP="00E41986">
      <w:pPr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pt-BR"/>
        </w:rPr>
      </w:pPr>
      <w:r w:rsidRPr="00E41986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pt-BR"/>
        </w:rPr>
        <w:t>Carregando os dados</w:t>
      </w:r>
    </w:p>
    <w:p w14:paraId="2285B1B5" w14:textId="77777777" w:rsidR="00E41986" w:rsidRPr="00E41986" w:rsidRDefault="00E41986" w:rsidP="00E41986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lastRenderedPageBreak/>
        <w:t>Supondo que os dados de taxas de BTC tenham sido armazenados em um arquivo, primeiramente devemos carregá-las com o comando </w:t>
      </w:r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read_</w:t>
      </w:r>
      <w:proofErr w:type="gramStart"/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excel(</w:t>
      </w:r>
      <w:proofErr w:type="gramEnd"/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)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do pacote Pandas.</w:t>
      </w:r>
    </w:p>
    <w:p w14:paraId="7DFF28EB" w14:textId="77777777" w:rsidR="00E41986" w:rsidRPr="00E41986" w:rsidRDefault="00E41986" w:rsidP="00E4198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 parâmetro </w:t>
      </w:r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index_col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setado em </w:t>
      </w:r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0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indica que a primeira coluna do arquivo é o índice do </w:t>
      </w:r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DataFrame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, caso contrário será criada uma coluna extra para os índices. E estrutura do </w:t>
      </w:r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DataFrame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</w:t>
      </w:r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df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é a seguinte:</w:t>
      </w:r>
    </w:p>
    <w:p w14:paraId="40D1BA1B" w14:textId="15C4BB6C" w:rsidR="00E41986" w:rsidRPr="00E41986" w:rsidRDefault="00E41986" w:rsidP="00E41986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198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978EE8C" wp14:editId="26D6B404">
            <wp:extent cx="1628775" cy="3590925"/>
            <wp:effectExtent l="0" t="0" r="9525" b="9525"/>
            <wp:docPr id="14" name="Imagem 1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D65AA" w14:textId="67174C08" w:rsidR="00E41986" w:rsidRPr="00E41986" w:rsidRDefault="00E41986" w:rsidP="00E41986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198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0F644D19" wp14:editId="06362ADE">
            <wp:extent cx="1628775" cy="3590925"/>
            <wp:effectExtent l="0" t="0" r="9525" b="9525"/>
            <wp:docPr id="13" name="Imagem 1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20C03" w14:textId="77777777" w:rsidR="00E41986" w:rsidRPr="00E41986" w:rsidRDefault="00E41986" w:rsidP="00E41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1986">
        <w:rPr>
          <w:rFonts w:ascii="Times New Roman" w:eastAsia="Times New Roman" w:hAnsi="Times New Roman" w:cs="Times New Roman"/>
          <w:sz w:val="24"/>
          <w:szCs w:val="24"/>
          <w:lang w:eastAsia="pt-BR"/>
        </w:rPr>
        <w:t>Estrutura e conteúdo do DataFrame df (dados coletados dia 13/08/2020)</w:t>
      </w:r>
    </w:p>
    <w:p w14:paraId="2DE3C674" w14:textId="77777777" w:rsidR="00E41986" w:rsidRPr="00E41986" w:rsidRDefault="00E41986" w:rsidP="00E41986">
      <w:pPr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pt-BR"/>
        </w:rPr>
      </w:pPr>
      <w:r w:rsidRPr="00E41986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pt-BR"/>
        </w:rPr>
        <w:t>Criando um gráfico de dispersão</w:t>
      </w:r>
    </w:p>
    <w:p w14:paraId="16411142" w14:textId="77777777" w:rsidR="00E41986" w:rsidRPr="00E41986" w:rsidRDefault="00E41986" w:rsidP="00E41986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Gráficos de dispersão são particularmente interessantes quando queremos relacionar duas ou mais variáveis, percebendo a relação entre elas para diferentes medições ou amostras. No nosso caso queremos ver qual a taxa de BTC de cada ação, ou seja, queremos visualizar a relação entre uma variável numérica (taxa de BTC) e uma variável categórico (códigos das ações). Os gráficos de dispersão são mais adequados quando todas as variáveis são numéricas, porém ele também irá servir ao nosso exemplo.</w:t>
      </w:r>
    </w:p>
    <w:p w14:paraId="593FBE88" w14:textId="77777777" w:rsidR="00E41986" w:rsidRPr="00E41986" w:rsidRDefault="00E41986" w:rsidP="00E4198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Para criar um gráfico de dispersão utilizamos a biblioteca </w:t>
      </w:r>
      <w:r w:rsidRPr="00E4198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t>Seaborn 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que oferece diversas opções de gráficos e muitos recursos de customização.</w:t>
      </w:r>
    </w:p>
    <w:p w14:paraId="7D7D5207" w14:textId="77777777" w:rsidR="00E41986" w:rsidRPr="00E41986" w:rsidRDefault="00E41986" w:rsidP="00E4198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lastRenderedPageBreak/>
        <w:t>No trecho de código acima, definimos o estilo do gráfico para </w:t>
      </w:r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white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, que corresponde a uma gráfico sem linhas de fundo (outras opções de estilos podem ser encontradas </w:t>
      </w:r>
      <w:hyperlink r:id="rId15" w:tgtFrame="_blank" w:history="1">
        <w:r w:rsidRPr="00E41986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eastAsia="pt-BR"/>
          </w:rPr>
          <w:t>aqui</w:t>
        </w:r>
      </w:hyperlink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). Em seguida configuramos o tamanho da imagem para 10 por 10, unidades em polegadas. Por fim, utilizamos a função </w:t>
      </w:r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scatterplot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, indicando os eixos </w:t>
      </w:r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x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e </w:t>
      </w:r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y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do gráfico com o nome das colunas do nosso </w:t>
      </w:r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DataFrame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, e em </w:t>
      </w:r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data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indicamos a fonte dos dados. O comando </w:t>
      </w:r>
      <w:proofErr w:type="gramStart"/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plt.show</w:t>
      </w:r>
      <w:proofErr w:type="gramEnd"/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()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é utilizado para mostrar o gráfico na tela. O resultado é o gráfico abaixo:</w:t>
      </w:r>
    </w:p>
    <w:p w14:paraId="4BC0C297" w14:textId="53E77EEE" w:rsidR="00E41986" w:rsidRPr="00E41986" w:rsidRDefault="00E41986" w:rsidP="00E41986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198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5EE8290" wp14:editId="19119E02">
            <wp:extent cx="5400040" cy="5248275"/>
            <wp:effectExtent l="0" t="0" r="0" b="9525"/>
            <wp:docPr id="12" name="Imagem 1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5F1FF" w14:textId="04C2B21A" w:rsidR="00E41986" w:rsidRPr="00E41986" w:rsidRDefault="00E41986" w:rsidP="00E41986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198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7A1396EA" wp14:editId="25DF5B6A">
            <wp:extent cx="5400040" cy="5248275"/>
            <wp:effectExtent l="0" t="0" r="0" b="9525"/>
            <wp:docPr id="11" name="Imagem 1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1A6FE" w14:textId="77777777" w:rsidR="00E41986" w:rsidRPr="00E41986" w:rsidRDefault="00E41986" w:rsidP="00E41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1986">
        <w:rPr>
          <w:rFonts w:ascii="Times New Roman" w:eastAsia="Times New Roman" w:hAnsi="Times New Roman" w:cs="Times New Roman"/>
          <w:sz w:val="24"/>
          <w:szCs w:val="24"/>
          <w:lang w:eastAsia="pt-BR"/>
        </w:rPr>
        <w:t>Gráfico de dispersão simples.</w:t>
      </w:r>
    </w:p>
    <w:p w14:paraId="51803291" w14:textId="77777777" w:rsidR="00E41986" w:rsidRPr="00E41986" w:rsidRDefault="00E41986" w:rsidP="00E4198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 partir do gráfico de dispersão podemos ter uma ideia de quais as taxas de BTC que temos à disposição. Por enquanto o eixo </w:t>
      </w:r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x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está poluído, sendo impossível distinguir as ações. Além disso temos poucas taxas com percentual superior a 20, e por estarem no gráfico acabam comprimindo a apresentação da maioria dos valores que se encontra na região de 0 a 15%.</w:t>
      </w:r>
    </w:p>
    <w:p w14:paraId="3E20CBC7" w14:textId="77777777" w:rsidR="00E41986" w:rsidRPr="00E41986" w:rsidRDefault="00E41986" w:rsidP="00E4198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lastRenderedPageBreak/>
        <w:t>Uma forma de melhorar a apresentação das informações é excluir os valores que se distanciam muito dos demais, os </w:t>
      </w:r>
      <w:r w:rsidRPr="00E4198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t>outliers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, além, é claro, do ajuste dos rótulos do eixo </w:t>
      </w:r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x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.</w:t>
      </w:r>
    </w:p>
    <w:p w14:paraId="0B3668BD" w14:textId="77777777" w:rsidR="00E41986" w:rsidRPr="00E41986" w:rsidRDefault="00E41986" w:rsidP="00E41986">
      <w:pPr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pt-BR"/>
        </w:rPr>
      </w:pPr>
      <w:r w:rsidRPr="00E41986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pt-BR"/>
        </w:rPr>
        <w:t>Melhorando o gráfico de dispersão</w:t>
      </w:r>
    </w:p>
    <w:p w14:paraId="415CCD29" w14:textId="77777777" w:rsidR="00E41986" w:rsidRPr="00E41986" w:rsidRDefault="00E41986" w:rsidP="00E41986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Para remover os outliers precisamos primeiro entender como nossos dados estão distribuídos. Não basta definir um valor de corte para as taxas, pois se todas as taxas subirem corremos o risco de excluir muitas amostras relevantes da visualização.</w:t>
      </w:r>
    </w:p>
    <w:p w14:paraId="20378812" w14:textId="77777777" w:rsidR="00E41986" w:rsidRPr="00E41986" w:rsidRDefault="00E41986" w:rsidP="00E4198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Uma abordagem bastante utilizada é a </w:t>
      </w:r>
      <w:r w:rsidRPr="00E4198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t>definição de um percentil de amostragem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 para obter </w:t>
      </w:r>
      <w:proofErr w:type="gramStart"/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uma intervalo</w:t>
      </w:r>
      <w:proofErr w:type="gramEnd"/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da amostra que seja </w:t>
      </w:r>
      <w:r w:rsidRPr="00E4198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t>estatisticamente representativo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, ignorando assim, os outliers. Mas antes, devemos entender o que é um percentil.</w:t>
      </w:r>
    </w:p>
    <w:p w14:paraId="0D6BDCC7" w14:textId="77777777" w:rsidR="00E41986" w:rsidRPr="00E41986" w:rsidRDefault="00E41986" w:rsidP="00E4198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Resumidamente,</w:t>
      </w:r>
      <w:r w:rsidRPr="00E41986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pt-BR"/>
        </w:rPr>
        <w:t> um percentil é um intervalo que corresponde à area de amostragem dentro de uma distribuição normal (gaussiana)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. QUÊ? Calma, acredito que uma imagem torne as coisas mais claras.</w:t>
      </w:r>
    </w:p>
    <w:p w14:paraId="7E0187A5" w14:textId="039F1828" w:rsidR="00E41986" w:rsidRPr="00E41986" w:rsidRDefault="00E41986" w:rsidP="00E41986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198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5C918F95" wp14:editId="68C90A5A">
            <wp:extent cx="5400040" cy="2886075"/>
            <wp:effectExtent l="0" t="0" r="0" b="9525"/>
            <wp:docPr id="10" name="Imagem 1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DBE7A" w14:textId="67CEC137" w:rsidR="00E41986" w:rsidRPr="00E41986" w:rsidRDefault="00E41986" w:rsidP="00E41986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198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73E3BA4" wp14:editId="160C1001">
            <wp:extent cx="5400040" cy="2886075"/>
            <wp:effectExtent l="0" t="0" r="0" b="9525"/>
            <wp:docPr id="9" name="Imagem 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119C6" w14:textId="77777777" w:rsidR="00E41986" w:rsidRPr="00E41986" w:rsidRDefault="00E41986" w:rsidP="00E41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1986">
        <w:rPr>
          <w:rFonts w:ascii="Times New Roman" w:eastAsia="Times New Roman" w:hAnsi="Times New Roman" w:cs="Times New Roman"/>
          <w:sz w:val="24"/>
          <w:szCs w:val="24"/>
          <w:lang w:eastAsia="pt-BR"/>
        </w:rPr>
        <w:t>Distribuição Normal Padrão. Fonte: </w:t>
      </w:r>
      <w:hyperlink r:id="rId20" w:tgtFrame="_blank" w:history="1">
        <w:r w:rsidRPr="00E419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UFSC</w:t>
        </w:r>
      </w:hyperlink>
    </w:p>
    <w:p w14:paraId="31869766" w14:textId="77777777" w:rsidR="00E41986" w:rsidRPr="00E41986" w:rsidRDefault="00E41986" w:rsidP="00E4198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Acima temos a curva de uma distribuição normal padrão. Ela possui dois parâmetros importantes, a </w:t>
      </w:r>
      <w:r w:rsidRPr="00E4198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t>média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dos valores da amostra (μ) e o grau de </w:t>
      </w:r>
      <w:r w:rsidRPr="00E4198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t>dispersão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dos valores da amostra, representado pela </w:t>
      </w:r>
      <w:r w:rsidRPr="00E4198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t>variância 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(σ²&gt;0). Mas para se referir à dispersão em termos de unidades padrão, utiliza-se o </w:t>
      </w:r>
      <w:r w:rsidRPr="00E4198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t>desvio padrão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(σ).</w:t>
      </w:r>
    </w:p>
    <w:p w14:paraId="136AEF10" w14:textId="77777777" w:rsidR="00E41986" w:rsidRPr="00E41986" w:rsidRDefault="00E41986" w:rsidP="00E4198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lastRenderedPageBreak/>
        <w:t>A partir da média de valores de amostra, conforme a distribuição normal padrão, sabemos que variando mais ou menos três desvios padrões, 99,7% dos valores da amostra estatisticamente representativos estarão contemplados. Note que um percentil de 99,7% não retorna 99,7% dos valores presentes na amostra, mas 99,7% dos </w:t>
      </w:r>
      <w:r w:rsidRPr="00E4198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t>valores estatisticamente representativos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. </w:t>
      </w:r>
      <w:proofErr w:type="gramStart"/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Os valores que ficam fora</w:t>
      </w:r>
      <w:proofErr w:type="gramEnd"/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 desse intervalo pode ser considerado outliers, visto que distoam muito da média e dos demais valores.</w:t>
      </w:r>
    </w:p>
    <w:p w14:paraId="0861E579" w14:textId="77777777" w:rsidR="00E41986" w:rsidRPr="00E41986" w:rsidRDefault="00E41986" w:rsidP="00E4198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Feita esta explicação, podemos analisar o trecho de código a seguir:</w:t>
      </w:r>
    </w:p>
    <w:p w14:paraId="2EAD1053" w14:textId="77777777" w:rsidR="00E41986" w:rsidRPr="00E41986" w:rsidRDefault="00E41986" w:rsidP="00E4198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 método </w:t>
      </w:r>
      <w:proofErr w:type="gramStart"/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describe(</w:t>
      </w:r>
      <w:proofErr w:type="gramEnd"/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)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possui o parâmetro </w:t>
      </w:r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percentiles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que pode ser definido com uma lista de percentis que queremos ver. O resultado do método </w:t>
      </w:r>
      <w:proofErr w:type="gramStart"/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describe(</w:t>
      </w:r>
      <w:proofErr w:type="gramEnd"/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)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para o parâmetro informado tem o seguinte resultado:</w:t>
      </w:r>
    </w:p>
    <w:p w14:paraId="405810ED" w14:textId="09B711BD" w:rsidR="00E41986" w:rsidRPr="00E41986" w:rsidRDefault="00E41986" w:rsidP="00E41986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198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982EDBB" wp14:editId="4CC7027B">
            <wp:extent cx="1400175" cy="2362200"/>
            <wp:effectExtent l="0" t="0" r="9525" b="0"/>
            <wp:docPr id="8" name="Imagem 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E2699" w14:textId="22F334CF" w:rsidR="00E41986" w:rsidRPr="00E41986" w:rsidRDefault="00E41986" w:rsidP="00E41986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198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7EE6C8AA" wp14:editId="1F1926D3">
            <wp:extent cx="1400175" cy="2362200"/>
            <wp:effectExtent l="0" t="0" r="9525" b="0"/>
            <wp:docPr id="7" name="Imagem 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B6E89" w14:textId="77777777" w:rsidR="00E41986" w:rsidRPr="00E41986" w:rsidRDefault="00E41986" w:rsidP="00E41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1986">
        <w:rPr>
          <w:rFonts w:ascii="Times New Roman" w:eastAsia="Times New Roman" w:hAnsi="Times New Roman" w:cs="Times New Roman"/>
          <w:sz w:val="24"/>
          <w:szCs w:val="24"/>
          <w:lang w:eastAsia="pt-BR"/>
        </w:rPr>
        <w:t>Percentis da amostra em análise.</w:t>
      </w:r>
    </w:p>
    <w:p w14:paraId="317C4507" w14:textId="77777777" w:rsidR="00E41986" w:rsidRPr="00E41986" w:rsidRDefault="00E41986" w:rsidP="00E4198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Ao observar os valores, percebemos que uma leve variação de 98% para 99.9% no espaço de amostragem, pouco menos de 2%, já apresenta valores duas vezes maiores. Desse modo estabelecemos um ponto de corte no percentil 98%, que possui valores de até 15.52, o que é inferior ao somatório da média com três desvios padrões (2.967093 +4.684165*3 = 17.019588). Do percentil 99% em diante já temos valores não significativos, por isso esse intervalo é desconsiderado.</w:t>
      </w:r>
    </w:p>
    <w:p w14:paraId="0770ED6C" w14:textId="77777777" w:rsidR="00E41986" w:rsidRPr="00E41986" w:rsidRDefault="00E41986" w:rsidP="00E4198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A partir do </w:t>
      </w:r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DataFrame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</w:t>
      </w:r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df98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podemos fazer outros ajustes no gráfico para torná-lo mais apresentável:</w:t>
      </w:r>
    </w:p>
    <w:p w14:paraId="1250ED7A" w14:textId="77777777" w:rsidR="00E41986" w:rsidRPr="00E41986" w:rsidRDefault="00E41986" w:rsidP="00E4198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No método </w:t>
      </w:r>
      <w:proofErr w:type="gramStart"/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scatterplot(</w:t>
      </w:r>
      <w:proofErr w:type="gramEnd"/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)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adicionamos alguns parâmetros. Os parâmetros </w:t>
      </w:r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hue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e </w:t>
      </w:r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size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fazem, respectivamente, com que a cor e tamanho de cada ponto do gráfico mude conforme sua “Taxa %”. Já o parâmetro </w:t>
      </w:r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palette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define um conjunto de cores específico para os pontos exibidos no gráfico.</w:t>
      </w:r>
    </w:p>
    <w:p w14:paraId="45B31F5C" w14:textId="77777777" w:rsidR="00E41986" w:rsidRPr="00E41986" w:rsidRDefault="00E41986" w:rsidP="00E4198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lastRenderedPageBreak/>
        <w:t>Também são adicionados um título com o comando </w:t>
      </w:r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set_</w:t>
      </w:r>
      <w:proofErr w:type="gramStart"/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title(</w:t>
      </w:r>
      <w:proofErr w:type="gramEnd"/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)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, um novo nome para o eixo </w:t>
      </w:r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x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com o comando </w:t>
      </w:r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set_xlabel()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e estabelecido um intervalo de valores no eixo </w:t>
      </w:r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y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, de 1 em 1, com o comando </w:t>
      </w:r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yaxis.set_majos_locator()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.</w:t>
      </w:r>
    </w:p>
    <w:p w14:paraId="03C6F58D" w14:textId="16D5A98A" w:rsidR="00E41986" w:rsidRPr="00E41986" w:rsidRDefault="00E41986" w:rsidP="00E41986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198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6AD28A0" wp14:editId="1EDCC747">
            <wp:extent cx="5400040" cy="705485"/>
            <wp:effectExtent l="0" t="0" r="0" b="0"/>
            <wp:docPr id="6" name="Imagem 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6CFA2" w14:textId="253BC38C" w:rsidR="00E41986" w:rsidRPr="00E41986" w:rsidRDefault="00E41986" w:rsidP="00E41986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198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BFC8087" wp14:editId="3DF61977">
            <wp:extent cx="5400040" cy="705485"/>
            <wp:effectExtent l="0" t="0" r="0" b="0"/>
            <wp:docPr id="5" name="Imagem 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8302D" w14:textId="77777777" w:rsidR="00E41986" w:rsidRPr="00E41986" w:rsidRDefault="00E41986" w:rsidP="00E41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1986">
        <w:rPr>
          <w:rFonts w:ascii="Times New Roman" w:eastAsia="Times New Roman" w:hAnsi="Times New Roman" w:cs="Times New Roman"/>
          <w:sz w:val="24"/>
          <w:szCs w:val="24"/>
          <w:lang w:eastAsia="pt-BR"/>
        </w:rPr>
        <w:t>Eixo x com todos os rótulos rotacionados 45°.</w:t>
      </w:r>
    </w:p>
    <w:p w14:paraId="5AFCFC46" w14:textId="77777777" w:rsidR="00E41986" w:rsidRPr="00E41986" w:rsidRDefault="00E41986" w:rsidP="00E4198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 ajuste dos rótulos do eixo </w:t>
      </w:r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x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apresentou problemas inicialmente, conforme a imagem acima. Apenas rotacionar os rótulos em 45º não retornou um bom resultado, pois há muitos rótulos e eles seguiam compactados por falta de espaço. Uma forma de remediar o problema foi inibir a visualização de alguns deles para que pelo menos parte pudesse constar na visualização. Esse é o objetivo do comando </w:t>
      </w:r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set_</w:t>
      </w:r>
      <w:proofErr w:type="gramStart"/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visible(</w:t>
      </w:r>
      <w:proofErr w:type="gramEnd"/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)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. Por fim, a legenda é posicionada no canto superior esquerdo com o comando </w:t>
      </w:r>
      <w:proofErr w:type="gramStart"/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plt.legend</w:t>
      </w:r>
      <w:proofErr w:type="gramEnd"/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()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e o gráfico é exibido com </w:t>
      </w:r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plt.show()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.</w:t>
      </w:r>
    </w:p>
    <w:p w14:paraId="3666F6AD" w14:textId="72C5FABD" w:rsidR="00E41986" w:rsidRPr="00E41986" w:rsidRDefault="00E41986" w:rsidP="00E41986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198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50DBA55E" wp14:editId="0E8DD8E1">
            <wp:extent cx="5400040" cy="3844290"/>
            <wp:effectExtent l="0" t="0" r="0" b="3810"/>
            <wp:docPr id="4" name="Imagem 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21E3F" w14:textId="17BF6B3F" w:rsidR="00E41986" w:rsidRPr="00E41986" w:rsidRDefault="00E41986" w:rsidP="00E41986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198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563D766" wp14:editId="2D685CDE">
            <wp:extent cx="5400040" cy="3844290"/>
            <wp:effectExtent l="0" t="0" r="0" b="3810"/>
            <wp:docPr id="3" name="Imagem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F10BA" w14:textId="77777777" w:rsidR="00E41986" w:rsidRPr="00E41986" w:rsidRDefault="00E41986" w:rsidP="00E41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1986">
        <w:rPr>
          <w:rFonts w:ascii="Times New Roman" w:eastAsia="Times New Roman" w:hAnsi="Times New Roman" w:cs="Times New Roman"/>
          <w:sz w:val="24"/>
          <w:szCs w:val="24"/>
          <w:lang w:eastAsia="pt-BR"/>
        </w:rPr>
        <w:t>Gráfico de dispersão atualizado</w:t>
      </w:r>
    </w:p>
    <w:p w14:paraId="2BD1B877" w14:textId="77777777" w:rsidR="00E41986" w:rsidRPr="00E41986" w:rsidRDefault="00E41986" w:rsidP="00E4198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lastRenderedPageBreak/>
        <w:t>Uma mudança e tanto, não? Conseguimos agora ver alguns códigos das ações no eixo </w:t>
      </w:r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x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, além de ter uma ideia sobre a taxa de BTC de cada uma.</w:t>
      </w:r>
    </w:p>
    <w:p w14:paraId="279E81AD" w14:textId="77777777" w:rsidR="00E41986" w:rsidRPr="00E41986" w:rsidRDefault="00E41986" w:rsidP="00E41986">
      <w:pPr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pt-BR"/>
        </w:rPr>
      </w:pPr>
      <w:r w:rsidRPr="00E41986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pt-BR"/>
        </w:rPr>
        <w:t>Criando um gráfico de distribuição</w:t>
      </w:r>
    </w:p>
    <w:p w14:paraId="06E19887" w14:textId="77777777" w:rsidR="00E41986" w:rsidRPr="00E41986" w:rsidRDefault="00E41986" w:rsidP="00E41986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Gráficos de distribuição são interessantes para visualizar a quantidade de valores em cada intervalo de medição. Por exemplo, no gráfico de dispersão, embora seja possível ver que há muitas taxas entre 0 e 1%, ainda é difícil dimensionar a proporção de amostras nesse intervalo de valores ou a quantidade exata. Com um gráfico de distribuição essa visualização é facilitada.</w:t>
      </w:r>
    </w:p>
    <w:p w14:paraId="17A51BE2" w14:textId="77777777" w:rsidR="00E41986" w:rsidRPr="00E41986" w:rsidRDefault="00E41986" w:rsidP="00E4198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O trecho de código acima utiliza o </w:t>
      </w:r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DataFrame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</w:t>
      </w:r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df98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que já possui o corte de dados no percentil 98%. O gráfico gerado é o seguinte:</w:t>
      </w:r>
    </w:p>
    <w:p w14:paraId="342B605B" w14:textId="5E818EAB" w:rsidR="00E41986" w:rsidRPr="00E41986" w:rsidRDefault="00E41986" w:rsidP="00E41986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198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24B2C23" wp14:editId="06AE0EFC">
            <wp:extent cx="5400040" cy="3601720"/>
            <wp:effectExtent l="0" t="0" r="0" b="0"/>
            <wp:docPr id="2" name="Imagem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C3FD2" w14:textId="0262C852" w:rsidR="00E41986" w:rsidRPr="00E41986" w:rsidRDefault="00E41986" w:rsidP="00E41986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198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08E90A84" wp14:editId="3305D901">
            <wp:extent cx="5400040" cy="3601720"/>
            <wp:effectExtent l="0" t="0" r="0" b="0"/>
            <wp:docPr id="1" name="Imagem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96767" w14:textId="77777777" w:rsidR="00E41986" w:rsidRPr="00E41986" w:rsidRDefault="00E41986" w:rsidP="00E4198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Nesse gráfico temos dois traçados diferentes. O primeiro refere-se à curva KDE (</w:t>
      </w:r>
      <w:hyperlink r:id="rId29" w:tgtFrame="_blank" w:history="1">
        <w:r w:rsidRPr="00E41986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eastAsia="pt-BR"/>
          </w:rPr>
          <w:t>Kernel Density Estimation</w:t>
        </w:r>
      </w:hyperlink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) que estima a probabilidade de um valor aleatório do conjunto de dados estar em cada intervalo de medição. Essa curva é identificada no trecho de código pela variável </w:t>
      </w:r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g1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.</w:t>
      </w:r>
    </w:p>
    <w:p w14:paraId="3E90CE08" w14:textId="77777777" w:rsidR="00E41986" w:rsidRPr="00E41986" w:rsidRDefault="00E41986" w:rsidP="00E4198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Já as barras verticais referem-se à quantidade de valores presentes em cada um dos intervalos. Foram definidos 20 intervalos através da variável </w:t>
      </w:r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bins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, a qual é passada como parâmetro na função </w:t>
      </w:r>
      <w:proofErr w:type="gramStart"/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distplot(</w:t>
      </w:r>
      <w:proofErr w:type="gramEnd"/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)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da curva </w:t>
      </w:r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g2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, o que cria 20 barras verticais.</w:t>
      </w:r>
    </w:p>
    <w:p w14:paraId="543CED3C" w14:textId="77777777" w:rsidR="00E41986" w:rsidRPr="00E41986" w:rsidRDefault="00E41986" w:rsidP="00E4198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Perceba que temos duas curvas neste gráfico. Para poder plotar diferentes curvas é necessário fazer uma cópia do plano de visualização através do comando </w:t>
      </w:r>
      <w:proofErr w:type="gramStart"/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ax.twinx</w:t>
      </w:r>
      <w:proofErr w:type="gramEnd"/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()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. O novo plano, ou </w:t>
      </w:r>
      <w:r w:rsidRPr="00E41986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pt-BR"/>
        </w:rPr>
        <w:t>layer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, criado a partir do layer </w:t>
      </w:r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ax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, é identificado 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lastRenderedPageBreak/>
        <w:t>pela variável </w:t>
      </w:r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new_ax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. Nele é possível criar uma curva a mais no gráfico sem afetar a curva principal (</w:t>
      </w:r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g1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).</w:t>
      </w:r>
    </w:p>
    <w:p w14:paraId="4065F8F4" w14:textId="77777777" w:rsidR="00E41986" w:rsidRPr="00E41986" w:rsidRDefault="00E41986" w:rsidP="00E4198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E para o ajuste dos rótulos, criamos um título para o gráfico com </w:t>
      </w:r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set_</w:t>
      </w:r>
      <w:proofErr w:type="gramStart"/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title(</w:t>
      </w:r>
      <w:proofErr w:type="gramEnd"/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)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e dois rótulos para o eixo </w:t>
      </w:r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y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, um para cada layer, “Probabilidade” para a curva KDE e “Quantidade” para o histograma. Além disso dividimos o eixo </w:t>
      </w:r>
      <w:r w:rsidRPr="00E41986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pt-BR"/>
        </w:rPr>
        <w:t>x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 em 20 intervalos de modo a demarcar o início e fim de cada barra do histograma.</w:t>
      </w:r>
    </w:p>
    <w:p w14:paraId="230C8089" w14:textId="77777777" w:rsidR="00E41986" w:rsidRPr="00E41986" w:rsidRDefault="00E41986" w:rsidP="00E41986">
      <w:pPr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pt-BR"/>
        </w:rPr>
      </w:pPr>
      <w:r w:rsidRPr="00E41986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pt-BR"/>
        </w:rPr>
        <w:t>Considerações Finais</w:t>
      </w:r>
    </w:p>
    <w:p w14:paraId="31ABBDB8" w14:textId="77777777" w:rsidR="00E41986" w:rsidRPr="00E41986" w:rsidRDefault="00E41986" w:rsidP="00E41986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Neste artigo apresentei dois tipos de gráficos para a visualização de dados, os gráficos de dispersão e de distribuição. Em cada caso foi detalhado o modo de criação das visualizações e as informações que podemos extrair.</w:t>
      </w:r>
    </w:p>
    <w:p w14:paraId="249A0D4B" w14:textId="77777777" w:rsidR="00E41986" w:rsidRPr="00E41986" w:rsidRDefault="00E41986" w:rsidP="00E4198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Foram apresentados diferentes parâmetros de customização para os gráficos, além da possibilidade de criar duas curvas na mesma visualização.</w:t>
      </w:r>
    </w:p>
    <w:p w14:paraId="44FCBABB" w14:textId="77777777" w:rsidR="00E41986" w:rsidRPr="00E41986" w:rsidRDefault="00E41986" w:rsidP="00E4198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>Com os dois gráficos criados pudemos observar com mais clareza o comportamento das taxas de BTC das ações, identificando as taxas mais comuns e as taxas que destoam demais da média do conjunto de taxas.</w:t>
      </w:r>
    </w:p>
    <w:p w14:paraId="2E947286" w14:textId="77777777" w:rsidR="00E41986" w:rsidRPr="00E41986" w:rsidRDefault="00E41986" w:rsidP="00E41986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</w:pP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t xml:space="preserve">Os conceitos aqui apresentados podem ser aplicados em incontáveis outros estudos de caso e certamente irão </w:t>
      </w:r>
      <w:r w:rsidRPr="00E4198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pt-BR"/>
        </w:rPr>
        <w:lastRenderedPageBreak/>
        <w:t>enriquecer a visualização e compreensão das informações em outros cenários.</w:t>
      </w:r>
    </w:p>
    <w:p w14:paraId="0FFA4950" w14:textId="77777777" w:rsidR="00E41986" w:rsidRPr="00E41986" w:rsidRDefault="00E41986" w:rsidP="00E41986">
      <w:pPr>
        <w:numPr>
          <w:ilvl w:val="0"/>
          <w:numId w:val="1"/>
        </w:numPr>
        <w:spacing w:before="100" w:beforeAutospacing="1" w:after="120" w:line="240" w:lineRule="auto"/>
        <w:ind w:left="960" w:right="1080"/>
        <w:rPr>
          <w:rFonts w:ascii="Segoe UI" w:eastAsia="Times New Roman" w:hAnsi="Segoe UI" w:cs="Segoe UI"/>
          <w:sz w:val="27"/>
          <w:szCs w:val="27"/>
          <w:lang w:eastAsia="pt-BR"/>
        </w:rPr>
      </w:pPr>
      <w:hyperlink r:id="rId30" w:history="1">
        <w:r w:rsidRPr="00E41986">
          <w:rPr>
            <w:rFonts w:ascii="Segoe UI" w:eastAsia="Times New Roman" w:hAnsi="Segoe UI" w:cs="Segoe UI"/>
            <w:color w:val="757575"/>
            <w:sz w:val="23"/>
            <w:szCs w:val="23"/>
            <w:u w:val="single"/>
            <w:shd w:val="clear" w:color="auto" w:fill="F2F2F2"/>
            <w:lang w:eastAsia="pt-BR"/>
          </w:rPr>
          <w:t>Seaborn</w:t>
        </w:r>
      </w:hyperlink>
    </w:p>
    <w:p w14:paraId="0FDB323F" w14:textId="77777777" w:rsidR="00E41986" w:rsidRPr="00E41986" w:rsidRDefault="00E41986" w:rsidP="00E41986">
      <w:pPr>
        <w:numPr>
          <w:ilvl w:val="0"/>
          <w:numId w:val="1"/>
        </w:numPr>
        <w:spacing w:before="100" w:beforeAutospacing="1" w:after="120" w:line="240" w:lineRule="auto"/>
        <w:ind w:left="960" w:right="1080"/>
        <w:rPr>
          <w:rFonts w:ascii="Segoe UI" w:eastAsia="Times New Roman" w:hAnsi="Segoe UI" w:cs="Segoe UI"/>
          <w:sz w:val="27"/>
          <w:szCs w:val="27"/>
          <w:lang w:eastAsia="pt-BR"/>
        </w:rPr>
      </w:pPr>
      <w:hyperlink r:id="rId31" w:history="1">
        <w:r w:rsidRPr="00E41986">
          <w:rPr>
            <w:rFonts w:ascii="Segoe UI" w:eastAsia="Times New Roman" w:hAnsi="Segoe UI" w:cs="Segoe UI"/>
            <w:color w:val="757575"/>
            <w:sz w:val="23"/>
            <w:szCs w:val="23"/>
            <w:u w:val="single"/>
            <w:shd w:val="clear" w:color="auto" w:fill="F2F2F2"/>
            <w:lang w:eastAsia="pt-BR"/>
          </w:rPr>
          <w:t>Python</w:t>
        </w:r>
      </w:hyperlink>
    </w:p>
    <w:p w14:paraId="6723467E" w14:textId="77777777" w:rsidR="00E41986" w:rsidRPr="00E41986" w:rsidRDefault="00E41986" w:rsidP="00E41986">
      <w:pPr>
        <w:numPr>
          <w:ilvl w:val="0"/>
          <w:numId w:val="1"/>
        </w:numPr>
        <w:spacing w:before="100" w:beforeAutospacing="1" w:after="120" w:line="240" w:lineRule="auto"/>
        <w:ind w:left="960" w:right="1080"/>
        <w:rPr>
          <w:rFonts w:ascii="Segoe UI" w:eastAsia="Times New Roman" w:hAnsi="Segoe UI" w:cs="Segoe UI"/>
          <w:sz w:val="27"/>
          <w:szCs w:val="27"/>
          <w:lang w:eastAsia="pt-BR"/>
        </w:rPr>
      </w:pPr>
      <w:hyperlink r:id="rId32" w:history="1">
        <w:r w:rsidRPr="00E41986">
          <w:rPr>
            <w:rFonts w:ascii="Segoe UI" w:eastAsia="Times New Roman" w:hAnsi="Segoe UI" w:cs="Segoe UI"/>
            <w:color w:val="757575"/>
            <w:sz w:val="23"/>
            <w:szCs w:val="23"/>
            <w:u w:val="single"/>
            <w:shd w:val="clear" w:color="auto" w:fill="F2F2F2"/>
            <w:lang w:eastAsia="pt-BR"/>
          </w:rPr>
          <w:t>Pandas</w:t>
        </w:r>
      </w:hyperlink>
    </w:p>
    <w:p w14:paraId="4F544509" w14:textId="77777777" w:rsidR="00E41986" w:rsidRPr="00E41986" w:rsidRDefault="00E41986" w:rsidP="00E41986">
      <w:pPr>
        <w:numPr>
          <w:ilvl w:val="0"/>
          <w:numId w:val="1"/>
        </w:numPr>
        <w:spacing w:before="100" w:beforeAutospacing="1" w:after="120" w:line="240" w:lineRule="auto"/>
        <w:ind w:left="960" w:right="1080"/>
        <w:rPr>
          <w:rFonts w:ascii="Segoe UI" w:eastAsia="Times New Roman" w:hAnsi="Segoe UI" w:cs="Segoe UI"/>
          <w:sz w:val="27"/>
          <w:szCs w:val="27"/>
          <w:lang w:eastAsia="pt-BR"/>
        </w:rPr>
      </w:pPr>
      <w:hyperlink r:id="rId33" w:history="1">
        <w:r w:rsidRPr="00E41986">
          <w:rPr>
            <w:rFonts w:ascii="Segoe UI" w:eastAsia="Times New Roman" w:hAnsi="Segoe UI" w:cs="Segoe UI"/>
            <w:color w:val="757575"/>
            <w:sz w:val="23"/>
            <w:szCs w:val="23"/>
            <w:u w:val="single"/>
            <w:shd w:val="clear" w:color="auto" w:fill="F2F2F2"/>
            <w:lang w:eastAsia="pt-BR"/>
          </w:rPr>
          <w:t>Visualização</w:t>
        </w:r>
      </w:hyperlink>
    </w:p>
    <w:p w14:paraId="6EE94E5F" w14:textId="77777777" w:rsidR="00E41986" w:rsidRPr="00E41986" w:rsidRDefault="00E41986" w:rsidP="00E41986">
      <w:pPr>
        <w:numPr>
          <w:ilvl w:val="0"/>
          <w:numId w:val="1"/>
        </w:numPr>
        <w:spacing w:before="100" w:beforeAutospacing="1" w:after="120" w:line="240" w:lineRule="auto"/>
        <w:ind w:left="960" w:right="1080"/>
        <w:rPr>
          <w:rFonts w:ascii="Segoe UI" w:eastAsia="Times New Roman" w:hAnsi="Segoe UI" w:cs="Segoe UI"/>
          <w:sz w:val="27"/>
          <w:szCs w:val="27"/>
          <w:lang w:eastAsia="pt-BR"/>
        </w:rPr>
      </w:pPr>
      <w:hyperlink r:id="rId34" w:history="1">
        <w:r w:rsidRPr="00E41986">
          <w:rPr>
            <w:rFonts w:ascii="Segoe UI" w:eastAsia="Times New Roman" w:hAnsi="Segoe UI" w:cs="Segoe UI"/>
            <w:color w:val="757575"/>
            <w:sz w:val="23"/>
            <w:szCs w:val="23"/>
            <w:u w:val="single"/>
            <w:shd w:val="clear" w:color="auto" w:fill="F2F2F2"/>
            <w:lang w:eastAsia="pt-BR"/>
          </w:rPr>
          <w:t>Dispersão</w:t>
        </w:r>
      </w:hyperlink>
    </w:p>
    <w:p w14:paraId="72083EB6" w14:textId="77777777" w:rsidR="006D5FE6" w:rsidRDefault="00E41986"/>
    <w:sectPr w:rsidR="006D5F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830F7"/>
    <w:multiLevelType w:val="multilevel"/>
    <w:tmpl w:val="7542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86"/>
    <w:rsid w:val="003B3189"/>
    <w:rsid w:val="00CA4C75"/>
    <w:rsid w:val="00E4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FC689"/>
  <w15:chartTrackingRefBased/>
  <w15:docId w15:val="{6FAE0DA2-3703-489B-84DE-E14B9B65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419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41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419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419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198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4198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4198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4198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41986"/>
    <w:rPr>
      <w:color w:val="0000FF"/>
      <w:u w:val="single"/>
    </w:rPr>
  </w:style>
  <w:style w:type="character" w:customStyle="1" w:styleId="bh">
    <w:name w:val="bh"/>
    <w:basedOn w:val="Fontepargpadro"/>
    <w:rsid w:val="00E41986"/>
  </w:style>
  <w:style w:type="paragraph" w:customStyle="1" w:styleId="ic">
    <w:name w:val="ic"/>
    <w:basedOn w:val="Normal"/>
    <w:rsid w:val="00E41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41986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E41986"/>
    <w:rPr>
      <w:i/>
      <w:iCs/>
    </w:rPr>
  </w:style>
  <w:style w:type="character" w:styleId="Forte">
    <w:name w:val="Strong"/>
    <w:basedOn w:val="Fontepargpadro"/>
    <w:uiPriority w:val="22"/>
    <w:qFormat/>
    <w:rsid w:val="00E41986"/>
    <w:rPr>
      <w:b/>
      <w:bCs/>
    </w:rPr>
  </w:style>
  <w:style w:type="paragraph" w:customStyle="1" w:styleId="br">
    <w:name w:val="br"/>
    <w:basedOn w:val="Normal"/>
    <w:rsid w:val="00E41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9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93112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326392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6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94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07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08349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2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38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1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758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6247876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62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0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75749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01653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6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4199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81747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2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82579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60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22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08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2796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1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579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2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74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74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8120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1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2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54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1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5539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19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90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291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76951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96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52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489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5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3669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06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45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309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2939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99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52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44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5728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84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9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0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901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9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2484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82408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hyperlink" Target="https://medium.com/tag/dispers%C3%A3o" TargetMode="External"/><Relationship Id="rId7" Type="http://schemas.openxmlformats.org/officeDocument/2006/relationships/hyperlink" Target="https://medium.com/@joaolggross?source=post_page-----c8636f0202b1----------------------" TargetMode="External"/><Relationship Id="rId12" Type="http://schemas.openxmlformats.org/officeDocument/2006/relationships/hyperlink" Target="https://unsplash.com/?utm_source=medium&amp;utm_medium=referra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hyperlink" Target="https://medium.com/tag/visualiza%C3%A7%C3%A3o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www.inf.ufsc.br/~andre.zibetti/probabilidade/normal.html" TargetMode="External"/><Relationship Id="rId29" Type="http://schemas.openxmlformats.org/officeDocument/2006/relationships/hyperlink" Target="https://en.wikipedia.org/wiki/Kernel_density_estimati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unsplash.com/@yingchih_hao?utm_source=medium&amp;utm_medium=referral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s://medium.com/tag/pandas" TargetMode="External"/><Relationship Id="rId5" Type="http://schemas.openxmlformats.org/officeDocument/2006/relationships/hyperlink" Target="https://medium.com/@joaolggross?source=post_page-----c8636f0202b1----------------------" TargetMode="External"/><Relationship Id="rId15" Type="http://schemas.openxmlformats.org/officeDocument/2006/relationships/hyperlink" Target="https://python-graph-gallery.com/104-seaborn-themes/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31" Type="http://schemas.openxmlformats.org/officeDocument/2006/relationships/hyperlink" Target="https://medium.com/tag/pyth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medium.com/tag/seaborn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medium.com/@joaolggross/visualiza%C3%A7%C3%A3o-de-dados-em-python-parte-1-gr%C3%A1ficos-de-dispers%C3%A3o-e-distribui%C3%A7%C3%A3o-com-seaborn-c8636f0202b1?source=post_page-----c8636f0202b1----------------------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1647</Words>
  <Characters>8897</Characters>
  <Application>Microsoft Office Word</Application>
  <DocSecurity>0</DocSecurity>
  <Lines>74</Lines>
  <Paragraphs>21</Paragraphs>
  <ScaleCrop>false</ScaleCrop>
  <Company/>
  <LinksUpToDate>false</LinksUpToDate>
  <CharactersWithSpaces>10523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Gross</dc:creator>
  <cp:keywords/>
  <dc:description/>
  <cp:lastModifiedBy>João Gross</cp:lastModifiedBy>
  <cp:revision>1</cp:revision>
  <dcterms:created xsi:type="dcterms:W3CDTF">2020-08-14T01:43:00Z</dcterms:created>
  <dcterms:modified xsi:type="dcterms:W3CDTF">2020-08-14T01:44:00Z</dcterms:modified>
</cp:coreProperties>
</file>