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220E6C" w:rsidRDefault="00220E6C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2D5C8B">
        <w:rPr>
          <w:rFonts w:ascii="Arial" w:hAnsi="Arial" w:cs="Arial"/>
          <w:b/>
          <w:color w:val="009E9A"/>
          <w:sz w:val="28"/>
          <w:szCs w:val="28"/>
        </w:rPr>
        <w:t>Atividade</w:t>
      </w:r>
      <w:r w:rsidRPr="00220E6C">
        <w:rPr>
          <w:rFonts w:ascii="Arial" w:hAnsi="Arial" w:cs="Arial"/>
          <w:b/>
          <w:color w:val="009E9A"/>
          <w:sz w:val="28"/>
          <w:szCs w:val="28"/>
        </w:rPr>
        <w:t xml:space="preserve"> de Reposição da 1ª Aula Interativa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84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997"/>
        <w:gridCol w:w="7843"/>
      </w:tblGrid>
      <w:tr w:rsidR="003337B2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220E6C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154BC5" w:rsidP="00154BC5">
            <w:pPr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ICN – </w:t>
            </w:r>
            <w:r w:rsidRPr="00154BC5">
              <w:rPr>
                <w:rFonts w:ascii="Arial" w:hAnsi="Arial" w:cs="Arial"/>
                <w:b/>
                <w:lang w:eastAsia="en-US"/>
              </w:rPr>
              <w:t>Infraestrutura de TI e Computação em</w:t>
            </w:r>
            <w:r>
              <w:rPr>
                <w:rFonts w:ascii="Arial" w:hAnsi="Arial" w:cs="Arial"/>
                <w:b/>
                <w:lang w:eastAsia="en-US"/>
              </w:rPr>
              <w:t xml:space="preserve"> </w:t>
            </w:r>
            <w:r w:rsidRPr="00154BC5">
              <w:rPr>
                <w:rFonts w:ascii="Arial" w:hAnsi="Arial" w:cs="Arial"/>
                <w:b/>
                <w:lang w:eastAsia="en-US"/>
              </w:rPr>
              <w:t>Nuvem</w:t>
            </w:r>
          </w:p>
        </w:tc>
      </w:tr>
      <w:tr w:rsidR="00220E6C" w:rsidRPr="00AA2465" w:rsidTr="00973CAE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8154A6" w:rsidRDefault="00220E6C" w:rsidP="00220E6C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220E6C" w:rsidRPr="008154A6" w:rsidRDefault="00220E6C" w:rsidP="00220E6C">
            <w:pPr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:rsidR="00220E6C" w:rsidRPr="00220E6C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20E6C">
        <w:rPr>
          <w:rFonts w:ascii="Arial" w:hAnsi="Arial" w:cs="Arial"/>
        </w:rPr>
        <w:t xml:space="preserve">Assista à gravação da aula. Elabore uma resenha, contemplando: </w:t>
      </w:r>
    </w:p>
    <w:p w:rsidR="00220E6C" w:rsidRPr="00220E6C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220E6C" w:rsidRPr="00F528D9" w:rsidRDefault="00220E6C" w:rsidP="00B136D5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426" w:hanging="425"/>
        <w:jc w:val="both"/>
        <w:rPr>
          <w:rFonts w:ascii="Arial" w:hAnsi="Arial" w:cs="Arial"/>
          <w:i/>
          <w:sz w:val="22"/>
          <w:szCs w:val="22"/>
        </w:rPr>
      </w:pPr>
      <w:r w:rsidRPr="00220E6C">
        <w:rPr>
          <w:rFonts w:ascii="Arial" w:hAnsi="Arial" w:cs="Arial"/>
        </w:rPr>
        <w:t>Um resumo dos tópicos abordados na aula</w:t>
      </w:r>
      <w:r w:rsidR="001A1D78">
        <w:rPr>
          <w:rFonts w:ascii="Arial" w:hAnsi="Arial" w:cs="Arial"/>
        </w:rPr>
        <w:t>.</w:t>
      </w:r>
    </w:p>
    <w:p w:rsidR="00220E6C" w:rsidRPr="00F528D9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317A0E" w:rsidRDefault="00317A0E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20E6C" w:rsidRPr="00F528D9" w:rsidRDefault="00317A0E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Incialmente o professor comentou sobre o modelo de LAN e sua aplicabilidade nos processos de negócios. Muitas empresas fazem análises de negócios para delinear quais serão as suas demandas de TI para o futuro. A partir dos planos de negócios das empresas, é possível dimensionar as necessidades de infraestrutura de TI.</w:t>
      </w:r>
      <w:r w:rsidR="00EB4FD2">
        <w:rPr>
          <w:rFonts w:ascii="Arial" w:hAnsi="Arial" w:cs="Arial"/>
          <w:sz w:val="20"/>
          <w:szCs w:val="22"/>
        </w:rPr>
        <w:t xml:space="preserve"> Foi analisado o plano estratégico da Unimed-BH.</w:t>
      </w:r>
    </w:p>
    <w:p w:rsidR="00220E6C" w:rsidRPr="00F528D9" w:rsidRDefault="00220E6C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20E6C" w:rsidRDefault="0067188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 uso de serviços de nuvem é</w:t>
      </w:r>
      <w:r w:rsidR="00E42BBF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>uma boa alternativa</w:t>
      </w:r>
      <w:r w:rsidR="00E42BBF">
        <w:rPr>
          <w:rFonts w:ascii="Arial" w:hAnsi="Arial" w:cs="Arial"/>
          <w:sz w:val="20"/>
          <w:szCs w:val="22"/>
        </w:rPr>
        <w:t xml:space="preserve"> para as empresas, pois projetos pequenos tem custos pequenos e à medida que crescem é possível investir mais recursos financeiros e expandir a base de serviços de nuvem contratados. Logo, é uma excelente opção para as empresas, pois mesmo em momentos de estresse (pandemia) é possível seguir executando pequenos projetos na nuvem com menor volume financeiro.</w:t>
      </w:r>
    </w:p>
    <w:p w:rsidR="00671881" w:rsidRDefault="0067188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671881" w:rsidRDefault="0067188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 disponibilidade dos serviços de nuvem é muito maior do que qualquer empresa com infraestrutura local pode prover, pois há um nível de redundância superior, logo, é um ponto a se considerar. Porém, </w:t>
      </w:r>
    </w:p>
    <w:p w:rsidR="00671881" w:rsidRDefault="0067188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671881" w:rsidRPr="00F528D9" w:rsidRDefault="00671881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AWS é a benchmark do mercado. Ela está sempre inovando e criando novos produtos. Possui 14 anos de experiência no mercado, o que é muito valioso nesse negócio de serviços de nuvem. A concorrência pode oferecer algum diferencial como custo reduzido ou um recurso diferente, porém no geral a experiência de mercado da AWS acaba sendo um diferencial competitivo relevante.</w:t>
      </w:r>
    </w:p>
    <w:p w:rsidR="00220E6C" w:rsidRDefault="00220E6C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695E56" w:rsidRDefault="00695E5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Temos sérios problemas de latência e conectividade em certas regiões do Brasil. Áreas rurais são bastante prejudicadas. Uma forma de reduzir a latência das conexões é criando regiões provedoras de serviços próximas aos usuários, mas essas regiões só serão criadas próximas da demanda (clientes).</w:t>
      </w:r>
    </w:p>
    <w:p w:rsidR="00695E56" w:rsidRDefault="00695E5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695E56" w:rsidRDefault="00695E5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Alguns pontos importantes: </w:t>
      </w:r>
      <w:r w:rsidRPr="00695E56">
        <w:rPr>
          <w:rFonts w:ascii="Arial" w:hAnsi="Arial" w:cs="Arial"/>
          <w:sz w:val="20"/>
          <w:szCs w:val="22"/>
        </w:rPr>
        <w:t>Sustentabilidade, Energia, Des</w:t>
      </w:r>
      <w:r>
        <w:rPr>
          <w:rFonts w:ascii="Arial" w:hAnsi="Arial" w:cs="Arial"/>
          <w:sz w:val="20"/>
          <w:szCs w:val="22"/>
        </w:rPr>
        <w:t xml:space="preserve">empenho (Latência e velocidade), </w:t>
      </w:r>
      <w:r w:rsidRPr="00695E56">
        <w:rPr>
          <w:rFonts w:ascii="Arial" w:hAnsi="Arial" w:cs="Arial"/>
          <w:sz w:val="20"/>
          <w:szCs w:val="22"/>
        </w:rPr>
        <w:t>proximidade com a demanda</w:t>
      </w:r>
      <w:r>
        <w:rPr>
          <w:rFonts w:ascii="Arial" w:hAnsi="Arial" w:cs="Arial"/>
          <w:sz w:val="20"/>
          <w:szCs w:val="22"/>
        </w:rPr>
        <w:t>, Segurança.</w:t>
      </w:r>
    </w:p>
    <w:p w:rsidR="00695E56" w:rsidRDefault="00695E5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695E56" w:rsidRDefault="00695E56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lastRenderedPageBreak/>
        <w:t xml:space="preserve">Segurança: </w:t>
      </w:r>
      <w:r w:rsidR="000E3C5A">
        <w:rPr>
          <w:rFonts w:ascii="Arial" w:hAnsi="Arial" w:cs="Arial"/>
          <w:sz w:val="20"/>
          <w:szCs w:val="22"/>
        </w:rPr>
        <w:t>É compartilhada com o usuário e com o provedor de serviço de nuvem. O provedor fornece segurança da nuvem (infraestrutura de TI) e o usuário deve garantir segurança na nuvem (dos seus arquivos). Com o LGPD a segurança dos dados recebeu mais camadas de garantia, principalmente devido à obrigatoriedade de manter os dados em solo brasileiro, o que deve fomentar o desenvolvimento de uma infraestrutura de TI ainda maior por aqui.</w:t>
      </w:r>
    </w:p>
    <w:p w:rsidR="000E3C5A" w:rsidRDefault="000E3C5A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0E3C5A" w:rsidRDefault="000E3C5A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Licenciamento de software na nuvem: Pode haver regras diferentes.</w:t>
      </w:r>
    </w:p>
    <w:p w:rsidR="000E3C5A" w:rsidRDefault="000E3C5A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417C74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Estudos de Caso:</w:t>
      </w:r>
    </w:p>
    <w:p w:rsidR="00417C74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* Parametrizar x Customizar – O cliente deve se adaptar às soluções de SaaS e não o contrário. Customizar pode ser muito arriscado e custoso.</w:t>
      </w:r>
    </w:p>
    <w:p w:rsidR="00417C74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* Calcular todos os custos para a adoção da solução de nuvem.</w:t>
      </w:r>
    </w:p>
    <w:p w:rsidR="00417C74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417C74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Como escalar serviços na nuvem -&gt; Uso de métodos estatísticos.</w:t>
      </w:r>
    </w:p>
    <w:p w:rsidR="00417C74" w:rsidRPr="00F528D9" w:rsidRDefault="00417C74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20E6C" w:rsidRPr="00F528D9" w:rsidRDefault="00220E6C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20E6C" w:rsidRPr="00F528D9" w:rsidRDefault="00220E6C" w:rsidP="00220E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sz w:val="22"/>
          <w:szCs w:val="22"/>
        </w:rPr>
      </w:pPr>
    </w:p>
    <w:p w:rsidR="00220E6C" w:rsidRPr="00B136D5" w:rsidRDefault="00220E6C" w:rsidP="00B136D5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ind w:left="426" w:hanging="425"/>
        <w:jc w:val="both"/>
        <w:rPr>
          <w:rFonts w:ascii="Arial" w:hAnsi="Arial" w:cs="Arial"/>
        </w:rPr>
      </w:pPr>
      <w:r w:rsidRPr="00B136D5">
        <w:rPr>
          <w:rFonts w:ascii="Arial" w:hAnsi="Arial" w:cs="Arial"/>
        </w:rPr>
        <w:t>A sua conclusão a partir dos tópicos abordados na aula</w:t>
      </w:r>
      <w:r w:rsidR="001A1D78" w:rsidRPr="00B136D5">
        <w:rPr>
          <w:rFonts w:ascii="Arial" w:hAnsi="Arial" w:cs="Arial"/>
        </w:rPr>
        <w:t>.</w:t>
      </w:r>
    </w:p>
    <w:p w:rsidR="002D5C8B" w:rsidRDefault="002D5C8B" w:rsidP="002D5C8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Cs w:val="22"/>
        </w:rPr>
      </w:pPr>
    </w:p>
    <w:p w:rsidR="002D5C8B" w:rsidRPr="00F528D9" w:rsidRDefault="000E3C5A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O Brasil ainda tem um potencial de crescimento incrível dos serviços de nuvem, visto as recentes notícias divulgados na mídia, como, por exemplo, o contrato de 10 anos que o Itaú fechou com a AWS ou o edital de serviços de nuvem no montante aproximado de R$ 350 milhões que o governo Federal lançou para migrar serviços para a nuvem em mais de 44 órgãos federais. É um movimento que veio para ficar e certamente levanta um alerta para que outras empresas sigam a tendência de migrar serviços para a nuvem, reduzindo custos </w:t>
      </w:r>
      <w:proofErr w:type="spellStart"/>
      <w:r>
        <w:rPr>
          <w:rFonts w:ascii="Arial" w:hAnsi="Arial" w:cs="Arial"/>
          <w:sz w:val="20"/>
          <w:szCs w:val="22"/>
        </w:rPr>
        <w:t>on-premise</w:t>
      </w:r>
      <w:proofErr w:type="spellEnd"/>
      <w:r>
        <w:rPr>
          <w:rFonts w:ascii="Arial" w:hAnsi="Arial" w:cs="Arial"/>
          <w:sz w:val="20"/>
          <w:szCs w:val="22"/>
        </w:rPr>
        <w:t xml:space="preserve">, bem como fomenta a criação de novas regiões com infraestrutura de nuvem de diferentes empresas provedoras, como </w:t>
      </w:r>
      <w:proofErr w:type="spellStart"/>
      <w:r>
        <w:rPr>
          <w:rFonts w:ascii="Arial" w:hAnsi="Arial" w:cs="Arial"/>
          <w:sz w:val="20"/>
          <w:szCs w:val="22"/>
        </w:rPr>
        <w:t>Amazon</w:t>
      </w:r>
      <w:proofErr w:type="spellEnd"/>
      <w:r>
        <w:rPr>
          <w:rFonts w:ascii="Arial" w:hAnsi="Arial" w:cs="Arial"/>
          <w:sz w:val="20"/>
          <w:szCs w:val="22"/>
        </w:rPr>
        <w:t>, Microsoft e Google.</w:t>
      </w: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  <w:bookmarkStart w:id="0" w:name="_GoBack"/>
      <w:bookmarkEnd w:id="0"/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p w:rsidR="002D5C8B" w:rsidRPr="00F528D9" w:rsidRDefault="002D5C8B" w:rsidP="002D5C8B">
      <w:pPr>
        <w:pBdr>
          <w:top w:val="single" w:sz="4" w:space="1" w:color="009E9A"/>
          <w:left w:val="single" w:sz="4" w:space="4" w:color="009E9A"/>
          <w:bottom w:val="single" w:sz="4" w:space="1" w:color="009E9A"/>
          <w:right w:val="single" w:sz="4" w:space="4" w:color="009E9A"/>
        </w:pBd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2"/>
        </w:rPr>
      </w:pPr>
    </w:p>
    <w:sectPr w:rsidR="002D5C8B" w:rsidRPr="00F528D9" w:rsidSect="00D6565F">
      <w:headerReference w:type="default" r:id="rId7"/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9F" w:rsidRDefault="00C6159F">
      <w:r>
        <w:separator/>
      </w:r>
    </w:p>
  </w:endnote>
  <w:endnote w:type="continuationSeparator" w:id="0">
    <w:p w:rsidR="00C6159F" w:rsidRDefault="00C6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4A6" w:rsidRDefault="009F15C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C1AAD1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9F" w:rsidRDefault="00C6159F">
      <w:r>
        <w:separator/>
      </w:r>
    </w:p>
  </w:footnote>
  <w:footnote w:type="continuationSeparator" w:id="0">
    <w:p w:rsidR="00C6159F" w:rsidRDefault="00C61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081" w:rsidRDefault="009F15C5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54A6" w:rsidRPr="00CA7584" w:rsidRDefault="008154A6" w:rsidP="00804081">
    <w:pPr>
      <w:pStyle w:val="Cabealho"/>
      <w:ind w:left="-2700"/>
      <w:jc w:val="right"/>
      <w:rPr>
        <w:b/>
        <w:i/>
        <w:color w:val="808080"/>
      </w:rPr>
    </w:pPr>
  </w:p>
  <w:p w:rsidR="00BC0283" w:rsidRPr="00804081" w:rsidRDefault="00BC0283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4EE"/>
    <w:multiLevelType w:val="hybridMultilevel"/>
    <w:tmpl w:val="2CC2580A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1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8F61AA"/>
    <w:multiLevelType w:val="hybridMultilevel"/>
    <w:tmpl w:val="FCB2F2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22"/>
  </w:num>
  <w:num w:numId="5">
    <w:abstractNumId w:val="27"/>
  </w:num>
  <w:num w:numId="6">
    <w:abstractNumId w:val="25"/>
  </w:num>
  <w:num w:numId="7">
    <w:abstractNumId w:val="17"/>
  </w:num>
  <w:num w:numId="8">
    <w:abstractNumId w:val="3"/>
  </w:num>
  <w:num w:numId="9">
    <w:abstractNumId w:val="20"/>
  </w:num>
  <w:num w:numId="10">
    <w:abstractNumId w:val="2"/>
  </w:num>
  <w:num w:numId="11">
    <w:abstractNumId w:val="19"/>
  </w:num>
  <w:num w:numId="12">
    <w:abstractNumId w:val="12"/>
  </w:num>
  <w:num w:numId="13">
    <w:abstractNumId w:val="8"/>
  </w:num>
  <w:num w:numId="14">
    <w:abstractNumId w:val="6"/>
  </w:num>
  <w:num w:numId="15">
    <w:abstractNumId w:val="4"/>
  </w:num>
  <w:num w:numId="16">
    <w:abstractNumId w:val="26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3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6"/>
  </w:num>
  <w:num w:numId="27">
    <w:abstractNumId w:val="2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D15C1"/>
    <w:rsid w:val="000D38E2"/>
    <w:rsid w:val="000E3C5A"/>
    <w:rsid w:val="000F052E"/>
    <w:rsid w:val="00104BAB"/>
    <w:rsid w:val="0011422C"/>
    <w:rsid w:val="0011458F"/>
    <w:rsid w:val="00120224"/>
    <w:rsid w:val="00124575"/>
    <w:rsid w:val="00126245"/>
    <w:rsid w:val="00130B8C"/>
    <w:rsid w:val="0013783E"/>
    <w:rsid w:val="00137F20"/>
    <w:rsid w:val="00143C30"/>
    <w:rsid w:val="00154BC5"/>
    <w:rsid w:val="00177DBC"/>
    <w:rsid w:val="00182D7A"/>
    <w:rsid w:val="001938C7"/>
    <w:rsid w:val="0019623D"/>
    <w:rsid w:val="00197369"/>
    <w:rsid w:val="001A1D78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73E3"/>
    <w:rsid w:val="001F7945"/>
    <w:rsid w:val="00205F2C"/>
    <w:rsid w:val="00213F08"/>
    <w:rsid w:val="0022037C"/>
    <w:rsid w:val="00220E6C"/>
    <w:rsid w:val="00251A68"/>
    <w:rsid w:val="00262E9B"/>
    <w:rsid w:val="002675FF"/>
    <w:rsid w:val="00281EBD"/>
    <w:rsid w:val="00284089"/>
    <w:rsid w:val="00287341"/>
    <w:rsid w:val="002A05CF"/>
    <w:rsid w:val="002D2AEE"/>
    <w:rsid w:val="002D5C8B"/>
    <w:rsid w:val="002D76F0"/>
    <w:rsid w:val="002E6229"/>
    <w:rsid w:val="002F0A6F"/>
    <w:rsid w:val="002F3254"/>
    <w:rsid w:val="0031568B"/>
    <w:rsid w:val="00317A0E"/>
    <w:rsid w:val="00325E46"/>
    <w:rsid w:val="003337B2"/>
    <w:rsid w:val="00333C4E"/>
    <w:rsid w:val="00352C99"/>
    <w:rsid w:val="003541BC"/>
    <w:rsid w:val="003569DE"/>
    <w:rsid w:val="00361999"/>
    <w:rsid w:val="00361CC8"/>
    <w:rsid w:val="003633A6"/>
    <w:rsid w:val="00363E26"/>
    <w:rsid w:val="003642D1"/>
    <w:rsid w:val="00364F80"/>
    <w:rsid w:val="0037151A"/>
    <w:rsid w:val="00371BA1"/>
    <w:rsid w:val="003755BE"/>
    <w:rsid w:val="0038246A"/>
    <w:rsid w:val="00386035"/>
    <w:rsid w:val="00386F1E"/>
    <w:rsid w:val="00390336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74"/>
    <w:rsid w:val="00417CC6"/>
    <w:rsid w:val="00431467"/>
    <w:rsid w:val="0044258C"/>
    <w:rsid w:val="00445F59"/>
    <w:rsid w:val="00446B7D"/>
    <w:rsid w:val="00454435"/>
    <w:rsid w:val="00466EB8"/>
    <w:rsid w:val="004772B9"/>
    <w:rsid w:val="0048207B"/>
    <w:rsid w:val="004B3727"/>
    <w:rsid w:val="004B7098"/>
    <w:rsid w:val="004D4E45"/>
    <w:rsid w:val="00501996"/>
    <w:rsid w:val="00504B16"/>
    <w:rsid w:val="00517874"/>
    <w:rsid w:val="00517B0E"/>
    <w:rsid w:val="00543622"/>
    <w:rsid w:val="00545E8F"/>
    <w:rsid w:val="005541E6"/>
    <w:rsid w:val="0057253C"/>
    <w:rsid w:val="005D7708"/>
    <w:rsid w:val="005E3AF2"/>
    <w:rsid w:val="0060260A"/>
    <w:rsid w:val="00633717"/>
    <w:rsid w:val="00640B53"/>
    <w:rsid w:val="006502A1"/>
    <w:rsid w:val="00657B4F"/>
    <w:rsid w:val="006639F8"/>
    <w:rsid w:val="00671881"/>
    <w:rsid w:val="00673F0E"/>
    <w:rsid w:val="00695DC1"/>
    <w:rsid w:val="00695E56"/>
    <w:rsid w:val="00697797"/>
    <w:rsid w:val="006A2F25"/>
    <w:rsid w:val="006C4452"/>
    <w:rsid w:val="006D193A"/>
    <w:rsid w:val="006E0A5E"/>
    <w:rsid w:val="006E7C0D"/>
    <w:rsid w:val="006F1606"/>
    <w:rsid w:val="00700469"/>
    <w:rsid w:val="00715AAB"/>
    <w:rsid w:val="00723B8E"/>
    <w:rsid w:val="00736BB6"/>
    <w:rsid w:val="00742604"/>
    <w:rsid w:val="007538E0"/>
    <w:rsid w:val="007629D1"/>
    <w:rsid w:val="00764466"/>
    <w:rsid w:val="00767A86"/>
    <w:rsid w:val="007700D6"/>
    <w:rsid w:val="00771DB9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4D51"/>
    <w:rsid w:val="00837CA1"/>
    <w:rsid w:val="00850D97"/>
    <w:rsid w:val="00855451"/>
    <w:rsid w:val="00857A1D"/>
    <w:rsid w:val="00864F87"/>
    <w:rsid w:val="008841E8"/>
    <w:rsid w:val="00896057"/>
    <w:rsid w:val="008B34E3"/>
    <w:rsid w:val="008B4226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8365C"/>
    <w:rsid w:val="00990630"/>
    <w:rsid w:val="009A0056"/>
    <w:rsid w:val="009A1C55"/>
    <w:rsid w:val="009B0542"/>
    <w:rsid w:val="009C3CA9"/>
    <w:rsid w:val="009C6168"/>
    <w:rsid w:val="009D7518"/>
    <w:rsid w:val="009F15C5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B39E9"/>
    <w:rsid w:val="00AD06EA"/>
    <w:rsid w:val="00AF51B7"/>
    <w:rsid w:val="00B111C7"/>
    <w:rsid w:val="00B136D5"/>
    <w:rsid w:val="00B1485A"/>
    <w:rsid w:val="00B31D66"/>
    <w:rsid w:val="00B337A5"/>
    <w:rsid w:val="00B37E0D"/>
    <w:rsid w:val="00B46283"/>
    <w:rsid w:val="00B82AF1"/>
    <w:rsid w:val="00B8741E"/>
    <w:rsid w:val="00B87BD8"/>
    <w:rsid w:val="00BA3150"/>
    <w:rsid w:val="00BA6194"/>
    <w:rsid w:val="00BB2933"/>
    <w:rsid w:val="00BB38FF"/>
    <w:rsid w:val="00BB3A49"/>
    <w:rsid w:val="00BC0283"/>
    <w:rsid w:val="00BC2AC9"/>
    <w:rsid w:val="00BC2FBD"/>
    <w:rsid w:val="00BD7B0F"/>
    <w:rsid w:val="00BE1A10"/>
    <w:rsid w:val="00BF43B2"/>
    <w:rsid w:val="00C03582"/>
    <w:rsid w:val="00C2416F"/>
    <w:rsid w:val="00C2642E"/>
    <w:rsid w:val="00C308D0"/>
    <w:rsid w:val="00C30C99"/>
    <w:rsid w:val="00C36929"/>
    <w:rsid w:val="00C53208"/>
    <w:rsid w:val="00C6159F"/>
    <w:rsid w:val="00C62577"/>
    <w:rsid w:val="00C90975"/>
    <w:rsid w:val="00C937D9"/>
    <w:rsid w:val="00CA6CB7"/>
    <w:rsid w:val="00CC2349"/>
    <w:rsid w:val="00CC3375"/>
    <w:rsid w:val="00CD43E5"/>
    <w:rsid w:val="00CE65E7"/>
    <w:rsid w:val="00D32913"/>
    <w:rsid w:val="00D4785D"/>
    <w:rsid w:val="00D5005C"/>
    <w:rsid w:val="00D57A16"/>
    <w:rsid w:val="00D6315C"/>
    <w:rsid w:val="00D6565F"/>
    <w:rsid w:val="00D76666"/>
    <w:rsid w:val="00D839AE"/>
    <w:rsid w:val="00D90C27"/>
    <w:rsid w:val="00D92A59"/>
    <w:rsid w:val="00DA0191"/>
    <w:rsid w:val="00DA01A8"/>
    <w:rsid w:val="00DA32AA"/>
    <w:rsid w:val="00DC24C2"/>
    <w:rsid w:val="00DD6A36"/>
    <w:rsid w:val="00DE2942"/>
    <w:rsid w:val="00DE45B7"/>
    <w:rsid w:val="00DE77AF"/>
    <w:rsid w:val="00DE7CBD"/>
    <w:rsid w:val="00DF1838"/>
    <w:rsid w:val="00DF6452"/>
    <w:rsid w:val="00DF66D2"/>
    <w:rsid w:val="00E01D3F"/>
    <w:rsid w:val="00E11F52"/>
    <w:rsid w:val="00E3370C"/>
    <w:rsid w:val="00E3664E"/>
    <w:rsid w:val="00E42BBF"/>
    <w:rsid w:val="00E44D2B"/>
    <w:rsid w:val="00E51568"/>
    <w:rsid w:val="00E52C06"/>
    <w:rsid w:val="00E550A7"/>
    <w:rsid w:val="00E66184"/>
    <w:rsid w:val="00E70E4B"/>
    <w:rsid w:val="00E802D9"/>
    <w:rsid w:val="00E9332B"/>
    <w:rsid w:val="00E94333"/>
    <w:rsid w:val="00EB36B6"/>
    <w:rsid w:val="00EB4232"/>
    <w:rsid w:val="00EB4FD2"/>
    <w:rsid w:val="00EB7F83"/>
    <w:rsid w:val="00EC2E20"/>
    <w:rsid w:val="00EC5D1C"/>
    <w:rsid w:val="00ED7604"/>
    <w:rsid w:val="00EE3AFE"/>
    <w:rsid w:val="00EE5071"/>
    <w:rsid w:val="00EE5706"/>
    <w:rsid w:val="00EF2FD9"/>
    <w:rsid w:val="00F000A8"/>
    <w:rsid w:val="00F00869"/>
    <w:rsid w:val="00F13B8A"/>
    <w:rsid w:val="00F16E64"/>
    <w:rsid w:val="00F1733A"/>
    <w:rsid w:val="00F275F7"/>
    <w:rsid w:val="00F27644"/>
    <w:rsid w:val="00F364E7"/>
    <w:rsid w:val="00F371BB"/>
    <w:rsid w:val="00F37900"/>
    <w:rsid w:val="00F60D6D"/>
    <w:rsid w:val="00F660EC"/>
    <w:rsid w:val="00F66445"/>
    <w:rsid w:val="00F731F4"/>
    <w:rsid w:val="00F7400D"/>
    <w:rsid w:val="00F8376A"/>
    <w:rsid w:val="00F8468B"/>
    <w:rsid w:val="00FA4E85"/>
    <w:rsid w:val="00FC0A93"/>
    <w:rsid w:val="00FC1FA0"/>
    <w:rsid w:val="00FD2AAD"/>
    <w:rsid w:val="00FD3E29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185E39"/>
  <w15:chartTrackingRefBased/>
  <w15:docId w15:val="{56D80636-2CDC-4869-9FFD-369E54C5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1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552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João Luiz Grave Gross</cp:lastModifiedBy>
  <cp:revision>5</cp:revision>
  <cp:lastPrinted>2017-05-17T14:54:00Z</cp:lastPrinted>
  <dcterms:created xsi:type="dcterms:W3CDTF">2019-11-20T17:55:00Z</dcterms:created>
  <dcterms:modified xsi:type="dcterms:W3CDTF">2020-12-06T10:13:00Z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2020-12-06T07:50:25Z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37de841d-f622-40b7-9be8-c74d62509d64</vt:lpwstr>
  </property>
  <property fmtid="{D5CDD505-2E9C-101B-9397-08002B2CF9AE}" pid="8" name="MSIP_Label_8e61996e-cafd-4c9a-8a94-2dc1b82131ae_ContentBits">
    <vt:lpwstr>0</vt:lpwstr>
  </property>
</Properties>
</file>