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432547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32"/>
          <w:szCs w:val="32"/>
          <w:lang w:eastAsia="es-CO"/>
          <w14:ligatures w14:val="none"/>
        </w:rPr>
      </w:sdtEndPr>
      <w:sdtContent>
        <w:p w14:paraId="46C34268" w14:textId="44AA8C11" w:rsidR="00E55747" w:rsidRDefault="00E557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D76161" wp14:editId="20BF98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13BCE6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505DBD" wp14:editId="33290D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5D027" w14:textId="77F4D103" w:rsidR="00E55747" w:rsidRDefault="00E557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JORGE LUIS GONZALEZ CASTRO</w:t>
                                    </w:r>
                                  </w:p>
                                </w:sdtContent>
                              </w:sdt>
                              <w:p w14:paraId="05CF6AB2" w14:textId="5197D89D" w:rsidR="00E5574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686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CC: 1032395475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505DB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C5D027" w14:textId="77F4D103" w:rsidR="00E55747" w:rsidRDefault="00E557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JORGE LUIS GONZALEZ CASTRO</w:t>
                              </w:r>
                            </w:p>
                          </w:sdtContent>
                        </w:sdt>
                        <w:p w14:paraId="05CF6AB2" w14:textId="5197D89D" w:rsidR="00E55747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686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CC: 1032395475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F3F811" wp14:editId="46344B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9525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934D1" w14:textId="15ECFB51" w:rsidR="00E55747" w:rsidRDefault="009A76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9A768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https://github.com/jlgingcivil/R.LTWB.CS2</w:t>
                                </w:r>
                                <w:r w:rsidR="003E090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  <w:r w:rsidRPr="009A768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2</w:t>
                                </w:r>
                                <w:r w:rsidR="003E090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0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F3F811" id="Cuadro de texto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A2934D1" w14:textId="15ECFB51" w:rsidR="00E55747" w:rsidRDefault="009A76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9A7689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https://github.com/jlgingcivil/R.LTWB.CS2</w:t>
                          </w:r>
                          <w:r w:rsidR="003E0904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9A7689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 w:rsidR="003E0904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0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EACB91" wp14:editId="282BCC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C0786" w14:textId="50134AA6" w:rsidR="00E55747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proofErr w:type="gramStart"/>
                                    <w:r w:rsidR="009B4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r.ltwb</w:t>
                                    </w:r>
                                    <w:proofErr w:type="gramEnd"/>
                                    <w:r w:rsidR="009B4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– </w:t>
                                    </w:r>
                                    <w:r w:rsidR="00E5574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SECTION 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197D9A" w14:textId="79E68A78" w:rsidR="00E55747" w:rsidRDefault="00983344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Y FUNDAMENTOS</w:t>
                                    </w:r>
                                  </w:p>
                                </w:sdtContent>
                              </w:sdt>
                              <w:p w14:paraId="6C8204A6" w14:textId="190119C1" w:rsidR="00293F42" w:rsidRDefault="00293F4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Actividad 1: </w:t>
                                </w:r>
                                <w:r w:rsidRPr="00293F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Qué son y para qué sirven los balances hidrológicos de largo plazo – LTWB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EACB91" id="Cuadro de texto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DC0786" w14:textId="50134AA6" w:rsidR="00E55747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proofErr w:type="gramStart"/>
                              <w:r w:rsidR="009B4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r.ltwb</w:t>
                              </w:r>
                              <w:proofErr w:type="gramEnd"/>
                              <w:r w:rsidR="009B4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– </w:t>
                              </w:r>
                              <w:r w:rsidR="00E5574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SECTION 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197D9A" w14:textId="79E68A78" w:rsidR="00E55747" w:rsidRDefault="00983344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Y FUNDAMENTOS</w:t>
                              </w:r>
                            </w:p>
                          </w:sdtContent>
                        </w:sdt>
                        <w:p w14:paraId="6C8204A6" w14:textId="190119C1" w:rsidR="00293F42" w:rsidRDefault="00293F4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Actividad 1: </w:t>
                          </w:r>
                          <w:r w:rsidRPr="00293F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Qué son y para qué sirven los balances hidrológicos de largo plazo – LTWB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B4F4A5" w14:textId="0454CF8A" w:rsidR="00E55747" w:rsidRDefault="00E55747">
          <w:pPr>
            <w:rPr>
              <w:rFonts w:eastAsiaTheme="minorEastAsia"/>
              <w:color w:val="FFFFFF" w:themeColor="background1"/>
              <w:kern w:val="0"/>
              <w:sz w:val="32"/>
              <w:szCs w:val="32"/>
              <w:lang w:eastAsia="es-CO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32"/>
              <w:szCs w:val="32"/>
              <w:lang w:eastAsia="es-CO"/>
              <w14:ligatures w14:val="none"/>
            </w:rP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131081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187A5" w14:textId="66EEF7E4" w:rsidR="002360B8" w:rsidRPr="002360B8" w:rsidRDefault="002360B8" w:rsidP="002360B8">
          <w:pPr>
            <w:pStyle w:val="TtuloTDC"/>
            <w:jc w:val="center"/>
            <w:rPr>
              <w:rFonts w:ascii="Century Gothic" w:hAnsi="Century Gothic"/>
              <w:b/>
              <w:bCs/>
              <w:color w:val="auto"/>
            </w:rPr>
          </w:pPr>
          <w:r w:rsidRPr="002360B8">
            <w:rPr>
              <w:rFonts w:ascii="Century Gothic" w:hAnsi="Century Gothic"/>
              <w:b/>
              <w:bCs/>
              <w:color w:val="auto"/>
              <w:lang w:val="es-ES"/>
            </w:rPr>
            <w:t>TABLA DE CONTENIDO</w:t>
          </w:r>
        </w:p>
        <w:p w14:paraId="0EA5D3D1" w14:textId="438EE417" w:rsidR="00293F42" w:rsidRPr="00293F42" w:rsidRDefault="002360B8">
          <w:pPr>
            <w:pStyle w:val="TDC1"/>
            <w:tabs>
              <w:tab w:val="left" w:pos="440"/>
              <w:tab w:val="right" w:leader="dot" w:pos="8828"/>
            </w:tabs>
            <w:rPr>
              <w:rFonts w:ascii="Century Gothic" w:hAnsi="Century Gothic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08196" w:history="1">
            <w:r w:rsidR="00293F42" w:rsidRPr="00293F42">
              <w:rPr>
                <w:rStyle w:val="Hipervnculo"/>
                <w:rFonts w:ascii="Century Gothic" w:hAnsi="Century Gothic"/>
                <w:noProof/>
              </w:rPr>
              <w:t>1.</w:t>
            </w:r>
            <w:r w:rsidR="00293F42" w:rsidRPr="00293F42">
              <w:rPr>
                <w:rFonts w:ascii="Century Gothic" w:hAnsi="Century Gothic" w:cstheme="minorBidi"/>
                <w:noProof/>
                <w:kern w:val="2"/>
                <w14:ligatures w14:val="standardContextual"/>
              </w:rPr>
              <w:tab/>
            </w:r>
            <w:r w:rsidR="00293F42" w:rsidRPr="00293F42">
              <w:rPr>
                <w:rStyle w:val="Hipervnculo"/>
                <w:rFonts w:ascii="Century Gothic" w:hAnsi="Century Gothic"/>
                <w:noProof/>
              </w:rPr>
              <w:t>Introducción</w:t>
            </w:r>
            <w:r w:rsidR="00293F42" w:rsidRPr="00293F42">
              <w:rPr>
                <w:rFonts w:ascii="Century Gothic" w:hAnsi="Century Gothic"/>
                <w:noProof/>
                <w:webHidden/>
              </w:rPr>
              <w:tab/>
            </w:r>
            <w:r w:rsidR="00293F42" w:rsidRPr="00293F42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293F42" w:rsidRPr="00293F42">
              <w:rPr>
                <w:rFonts w:ascii="Century Gothic" w:hAnsi="Century Gothic"/>
                <w:noProof/>
                <w:webHidden/>
              </w:rPr>
              <w:instrText xml:space="preserve"> PAGEREF _Toc141808196 \h </w:instrText>
            </w:r>
            <w:r w:rsidR="00293F42" w:rsidRPr="00293F42">
              <w:rPr>
                <w:rFonts w:ascii="Century Gothic" w:hAnsi="Century Gothic"/>
                <w:noProof/>
                <w:webHidden/>
              </w:rPr>
            </w:r>
            <w:r w:rsidR="00293F42" w:rsidRPr="00293F42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C2776">
              <w:rPr>
                <w:rFonts w:ascii="Century Gothic" w:hAnsi="Century Gothic"/>
                <w:noProof/>
                <w:webHidden/>
              </w:rPr>
              <w:t>2</w:t>
            </w:r>
            <w:r w:rsidR="00293F42" w:rsidRPr="00293F42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ABBACA2" w14:textId="01EEF651" w:rsidR="00293F42" w:rsidRPr="00293F42" w:rsidRDefault="00293F42">
          <w:pPr>
            <w:pStyle w:val="TDC1"/>
            <w:tabs>
              <w:tab w:val="left" w:pos="440"/>
              <w:tab w:val="right" w:leader="dot" w:pos="8828"/>
            </w:tabs>
            <w:rPr>
              <w:rFonts w:ascii="Century Gothic" w:hAnsi="Century Gothic" w:cstheme="minorBidi"/>
              <w:noProof/>
              <w:kern w:val="2"/>
              <w14:ligatures w14:val="standardContextual"/>
            </w:rPr>
          </w:pPr>
          <w:hyperlink w:anchor="_Toc141808197" w:history="1">
            <w:r w:rsidRPr="00293F42">
              <w:rPr>
                <w:rStyle w:val="Hipervnculo"/>
                <w:rFonts w:ascii="Century Gothic" w:hAnsi="Century Gothic"/>
                <w:noProof/>
              </w:rPr>
              <w:t>2.</w:t>
            </w:r>
            <w:r w:rsidRPr="00293F42">
              <w:rPr>
                <w:rFonts w:ascii="Century Gothic" w:hAnsi="Century Gothic" w:cstheme="minorBidi"/>
                <w:noProof/>
                <w:kern w:val="2"/>
                <w14:ligatures w14:val="standardContextual"/>
              </w:rPr>
              <w:tab/>
            </w:r>
            <w:r w:rsidRPr="00293F42">
              <w:rPr>
                <w:rStyle w:val="Hipervnculo"/>
                <w:rFonts w:ascii="Century Gothic" w:hAnsi="Century Gothic"/>
                <w:noProof/>
              </w:rPr>
              <w:t>Objetivo General</w:t>
            </w:r>
            <w:r w:rsidRPr="00293F42">
              <w:rPr>
                <w:rFonts w:ascii="Century Gothic" w:hAnsi="Century Gothic"/>
                <w:noProof/>
                <w:webHidden/>
              </w:rPr>
              <w:tab/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93F42">
              <w:rPr>
                <w:rFonts w:ascii="Century Gothic" w:hAnsi="Century Gothic"/>
                <w:noProof/>
                <w:webHidden/>
              </w:rPr>
              <w:instrText xml:space="preserve"> PAGEREF _Toc141808197 \h </w:instrText>
            </w:r>
            <w:r w:rsidRPr="00293F42">
              <w:rPr>
                <w:rFonts w:ascii="Century Gothic" w:hAnsi="Century Gothic"/>
                <w:noProof/>
                <w:webHidden/>
              </w:rPr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C2776">
              <w:rPr>
                <w:rFonts w:ascii="Century Gothic" w:hAnsi="Century Gothic"/>
                <w:noProof/>
                <w:webHidden/>
              </w:rPr>
              <w:t>2</w:t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CDA73B4" w14:textId="1A7EB2E4" w:rsidR="00293F42" w:rsidRPr="00293F42" w:rsidRDefault="00293F42">
          <w:pPr>
            <w:pStyle w:val="TDC1"/>
            <w:tabs>
              <w:tab w:val="left" w:pos="440"/>
              <w:tab w:val="right" w:leader="dot" w:pos="8828"/>
            </w:tabs>
            <w:rPr>
              <w:rFonts w:ascii="Century Gothic" w:hAnsi="Century Gothic" w:cstheme="minorBidi"/>
              <w:noProof/>
              <w:kern w:val="2"/>
              <w14:ligatures w14:val="standardContextual"/>
            </w:rPr>
          </w:pPr>
          <w:hyperlink w:anchor="_Toc141808198" w:history="1">
            <w:r w:rsidRPr="00293F42">
              <w:rPr>
                <w:rStyle w:val="Hipervnculo"/>
                <w:rFonts w:ascii="Century Gothic" w:hAnsi="Century Gothic"/>
                <w:noProof/>
              </w:rPr>
              <w:t>3.</w:t>
            </w:r>
            <w:r w:rsidRPr="00293F42">
              <w:rPr>
                <w:rFonts w:ascii="Century Gothic" w:hAnsi="Century Gothic" w:cstheme="minorBidi"/>
                <w:noProof/>
                <w:kern w:val="2"/>
                <w14:ligatures w14:val="standardContextual"/>
              </w:rPr>
              <w:tab/>
            </w:r>
            <w:r w:rsidRPr="00293F42">
              <w:rPr>
                <w:rStyle w:val="Hipervnculo"/>
                <w:rFonts w:ascii="Century Gothic" w:hAnsi="Century Gothic"/>
                <w:noProof/>
              </w:rPr>
              <w:t>Balance Hidrológico LWTB</w:t>
            </w:r>
            <w:r w:rsidRPr="00293F42">
              <w:rPr>
                <w:rFonts w:ascii="Century Gothic" w:hAnsi="Century Gothic"/>
                <w:noProof/>
                <w:webHidden/>
              </w:rPr>
              <w:tab/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93F42">
              <w:rPr>
                <w:rFonts w:ascii="Century Gothic" w:hAnsi="Century Gothic"/>
                <w:noProof/>
                <w:webHidden/>
              </w:rPr>
              <w:instrText xml:space="preserve"> PAGEREF _Toc141808198 \h </w:instrText>
            </w:r>
            <w:r w:rsidRPr="00293F42">
              <w:rPr>
                <w:rFonts w:ascii="Century Gothic" w:hAnsi="Century Gothic"/>
                <w:noProof/>
                <w:webHidden/>
              </w:rPr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C2776">
              <w:rPr>
                <w:rFonts w:ascii="Century Gothic" w:hAnsi="Century Gothic"/>
                <w:noProof/>
                <w:webHidden/>
              </w:rPr>
              <w:t>2</w:t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395AAB7" w14:textId="18526358" w:rsidR="00293F42" w:rsidRPr="00293F42" w:rsidRDefault="00293F42">
          <w:pPr>
            <w:pStyle w:val="TDC1"/>
            <w:tabs>
              <w:tab w:val="left" w:pos="440"/>
              <w:tab w:val="right" w:leader="dot" w:pos="8828"/>
            </w:tabs>
            <w:rPr>
              <w:rFonts w:ascii="Century Gothic" w:hAnsi="Century Gothic" w:cstheme="minorBidi"/>
              <w:noProof/>
              <w:kern w:val="2"/>
              <w14:ligatures w14:val="standardContextual"/>
            </w:rPr>
          </w:pPr>
          <w:hyperlink w:anchor="_Toc141808199" w:history="1">
            <w:r w:rsidRPr="00293F42">
              <w:rPr>
                <w:rStyle w:val="Hipervnculo"/>
                <w:rFonts w:ascii="Century Gothic" w:hAnsi="Century Gothic"/>
                <w:noProof/>
              </w:rPr>
              <w:t>4.</w:t>
            </w:r>
            <w:r w:rsidRPr="00293F42">
              <w:rPr>
                <w:rFonts w:ascii="Century Gothic" w:hAnsi="Century Gothic" w:cstheme="minorBidi"/>
                <w:noProof/>
                <w:kern w:val="2"/>
                <w14:ligatures w14:val="standardContextual"/>
              </w:rPr>
              <w:tab/>
            </w:r>
            <w:r w:rsidRPr="00293F42">
              <w:rPr>
                <w:rStyle w:val="Hipervnculo"/>
                <w:rFonts w:ascii="Century Gothic" w:hAnsi="Century Gothic"/>
                <w:noProof/>
              </w:rPr>
              <w:t>Conclusiones</w:t>
            </w:r>
            <w:r w:rsidRPr="00293F42">
              <w:rPr>
                <w:rFonts w:ascii="Century Gothic" w:hAnsi="Century Gothic"/>
                <w:noProof/>
                <w:webHidden/>
              </w:rPr>
              <w:tab/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93F42">
              <w:rPr>
                <w:rFonts w:ascii="Century Gothic" w:hAnsi="Century Gothic"/>
                <w:noProof/>
                <w:webHidden/>
              </w:rPr>
              <w:instrText xml:space="preserve"> PAGEREF _Toc141808199 \h </w:instrText>
            </w:r>
            <w:r w:rsidRPr="00293F42">
              <w:rPr>
                <w:rFonts w:ascii="Century Gothic" w:hAnsi="Century Gothic"/>
                <w:noProof/>
                <w:webHidden/>
              </w:rPr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C2776">
              <w:rPr>
                <w:rFonts w:ascii="Century Gothic" w:hAnsi="Century Gothic"/>
                <w:noProof/>
                <w:webHidden/>
              </w:rPr>
              <w:t>3</w:t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FC2FEA7" w14:textId="133D81C1" w:rsidR="00293F42" w:rsidRPr="00293F42" w:rsidRDefault="00293F42">
          <w:pPr>
            <w:pStyle w:val="TDC1"/>
            <w:tabs>
              <w:tab w:val="left" w:pos="440"/>
              <w:tab w:val="right" w:leader="dot" w:pos="8828"/>
            </w:tabs>
            <w:rPr>
              <w:rFonts w:ascii="Century Gothic" w:hAnsi="Century Gothic" w:cstheme="minorBidi"/>
              <w:noProof/>
              <w:kern w:val="2"/>
              <w14:ligatures w14:val="standardContextual"/>
            </w:rPr>
          </w:pPr>
          <w:hyperlink w:anchor="_Toc141808200" w:history="1">
            <w:r w:rsidRPr="00293F42">
              <w:rPr>
                <w:rStyle w:val="Hipervnculo"/>
                <w:rFonts w:ascii="Century Gothic" w:hAnsi="Century Gothic"/>
                <w:noProof/>
              </w:rPr>
              <w:t>5.</w:t>
            </w:r>
            <w:r w:rsidRPr="00293F42">
              <w:rPr>
                <w:rFonts w:ascii="Century Gothic" w:hAnsi="Century Gothic" w:cstheme="minorBidi"/>
                <w:noProof/>
                <w:kern w:val="2"/>
                <w14:ligatures w14:val="standardContextual"/>
              </w:rPr>
              <w:tab/>
            </w:r>
            <w:r w:rsidRPr="00293F42">
              <w:rPr>
                <w:rStyle w:val="Hipervnculo"/>
                <w:rFonts w:ascii="Century Gothic" w:hAnsi="Century Gothic"/>
                <w:noProof/>
              </w:rPr>
              <w:t>Referencias Bibliográficas</w:t>
            </w:r>
            <w:r w:rsidRPr="00293F42">
              <w:rPr>
                <w:rFonts w:ascii="Century Gothic" w:hAnsi="Century Gothic"/>
                <w:noProof/>
                <w:webHidden/>
              </w:rPr>
              <w:tab/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293F42">
              <w:rPr>
                <w:rFonts w:ascii="Century Gothic" w:hAnsi="Century Gothic"/>
                <w:noProof/>
                <w:webHidden/>
              </w:rPr>
              <w:instrText xml:space="preserve"> PAGEREF _Toc141808200 \h </w:instrText>
            </w:r>
            <w:r w:rsidRPr="00293F42">
              <w:rPr>
                <w:rFonts w:ascii="Century Gothic" w:hAnsi="Century Gothic"/>
                <w:noProof/>
                <w:webHidden/>
              </w:rPr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C2776">
              <w:rPr>
                <w:rFonts w:ascii="Century Gothic" w:hAnsi="Century Gothic"/>
                <w:noProof/>
                <w:webHidden/>
              </w:rPr>
              <w:t>3</w:t>
            </w:r>
            <w:r w:rsidRPr="00293F42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10D8E85" w14:textId="56B03425" w:rsidR="002360B8" w:rsidRDefault="002360B8">
          <w:r>
            <w:rPr>
              <w:b/>
              <w:bCs/>
              <w:lang w:val="es-ES"/>
            </w:rPr>
            <w:fldChar w:fldCharType="end"/>
          </w:r>
        </w:p>
      </w:sdtContent>
    </w:sdt>
    <w:p w14:paraId="131D89FD" w14:textId="7DE9BA3B" w:rsidR="00191745" w:rsidRPr="00191745" w:rsidRDefault="00191745" w:rsidP="00191745">
      <w:pPr>
        <w:pStyle w:val="Tabladeilustraciones"/>
        <w:tabs>
          <w:tab w:val="right" w:leader="dot" w:pos="8828"/>
        </w:tabs>
        <w:jc w:val="center"/>
        <w:rPr>
          <w:rFonts w:eastAsiaTheme="majorEastAsia" w:cstheme="majorBidi"/>
          <w:b/>
          <w:bCs/>
          <w:kern w:val="0"/>
          <w:sz w:val="32"/>
          <w:szCs w:val="32"/>
          <w:lang w:val="es-ES" w:eastAsia="es-CO"/>
          <w14:ligatures w14:val="none"/>
        </w:rPr>
      </w:pPr>
      <w:r w:rsidRPr="00191745">
        <w:rPr>
          <w:rFonts w:eastAsiaTheme="majorEastAsia" w:cstheme="majorBidi"/>
          <w:b/>
          <w:bCs/>
          <w:kern w:val="0"/>
          <w:sz w:val="32"/>
          <w:szCs w:val="32"/>
          <w:lang w:val="es-ES" w:eastAsia="es-CO"/>
          <w14:ligatures w14:val="none"/>
        </w:rPr>
        <w:t>ÍNDICE DE ILUSTRACIONES</w:t>
      </w:r>
    </w:p>
    <w:p w14:paraId="3001311C" w14:textId="207E04E9" w:rsidR="00293F42" w:rsidRDefault="0019174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1808192" w:history="1">
        <w:r w:rsidR="00293F42" w:rsidRPr="00491411">
          <w:rPr>
            <w:rStyle w:val="Hipervnculo"/>
            <w:noProof/>
          </w:rPr>
          <w:t>Ilustración 1. Ciclo hidrológico</w:t>
        </w:r>
        <w:r w:rsidR="00293F42">
          <w:rPr>
            <w:noProof/>
            <w:webHidden/>
          </w:rPr>
          <w:tab/>
        </w:r>
        <w:r w:rsidR="00293F42">
          <w:rPr>
            <w:noProof/>
            <w:webHidden/>
          </w:rPr>
          <w:fldChar w:fldCharType="begin"/>
        </w:r>
        <w:r w:rsidR="00293F42">
          <w:rPr>
            <w:noProof/>
            <w:webHidden/>
          </w:rPr>
          <w:instrText xml:space="preserve"> PAGEREF _Toc141808192 \h </w:instrText>
        </w:r>
        <w:r w:rsidR="00293F42">
          <w:rPr>
            <w:noProof/>
            <w:webHidden/>
          </w:rPr>
        </w:r>
        <w:r w:rsidR="00293F42">
          <w:rPr>
            <w:noProof/>
            <w:webHidden/>
          </w:rPr>
          <w:fldChar w:fldCharType="separate"/>
        </w:r>
        <w:r w:rsidR="009C2776">
          <w:rPr>
            <w:noProof/>
            <w:webHidden/>
          </w:rPr>
          <w:t>2</w:t>
        </w:r>
        <w:r w:rsidR="00293F42">
          <w:rPr>
            <w:noProof/>
            <w:webHidden/>
          </w:rPr>
          <w:fldChar w:fldCharType="end"/>
        </w:r>
      </w:hyperlink>
    </w:p>
    <w:p w14:paraId="75906E03" w14:textId="38C5D052" w:rsidR="00567110" w:rsidRDefault="00191745" w:rsidP="00191DDB">
      <w:pPr>
        <w:pStyle w:val="TtuloTDC"/>
        <w:rPr>
          <w:b/>
          <w:caps/>
          <w:color w:val="1F3864" w:themeColor="accent1" w:themeShade="80"/>
        </w:rPr>
      </w:pPr>
      <w:r>
        <w:fldChar w:fldCharType="end"/>
      </w:r>
    </w:p>
    <w:p w14:paraId="003FD39F" w14:textId="77777777" w:rsidR="00191DDB" w:rsidRDefault="00191DDB">
      <w:pPr>
        <w:jc w:val="left"/>
        <w:rPr>
          <w:rFonts w:eastAsiaTheme="majorEastAsia" w:cstheme="majorBidi"/>
          <w:b/>
          <w:caps/>
          <w:color w:val="1F3864" w:themeColor="accent1" w:themeShade="80"/>
          <w:sz w:val="32"/>
          <w:szCs w:val="32"/>
        </w:rPr>
      </w:pPr>
      <w:r>
        <w:br w:type="page"/>
      </w:r>
    </w:p>
    <w:p w14:paraId="6A6DA47D" w14:textId="3867C6BB" w:rsidR="007E73AB" w:rsidRDefault="003B2A38" w:rsidP="003B2A38">
      <w:pPr>
        <w:pStyle w:val="Ttulo1"/>
      </w:pPr>
      <w:bookmarkStart w:id="0" w:name="_Toc141808196"/>
      <w:r>
        <w:lastRenderedPageBreak/>
        <w:t>Introducción</w:t>
      </w:r>
      <w:bookmarkEnd w:id="0"/>
    </w:p>
    <w:p w14:paraId="42B4297E" w14:textId="478D2281" w:rsidR="00A8102D" w:rsidRPr="00BF06E8" w:rsidRDefault="00987B3A" w:rsidP="00BF06E8">
      <w:r>
        <w:t xml:space="preserve">Se da inicio al curso </w:t>
      </w:r>
      <w:r w:rsidR="00D91A52" w:rsidRPr="00D91A52">
        <w:t>Balance hidrológico de largo plazo para estimación de caudales medios usando SIG</w:t>
      </w:r>
      <w:r w:rsidR="00D91A52">
        <w:t xml:space="preserve"> – L</w:t>
      </w:r>
      <w:r>
        <w:t xml:space="preserve">WTB </w:t>
      </w:r>
      <w:r w:rsidR="00D91A52">
        <w:t>con el desarrollo de la sección 1</w:t>
      </w:r>
      <w:r w:rsidR="00AB5507">
        <w:t xml:space="preserve"> Introducción y Fundamentos.</w:t>
      </w:r>
      <w:r w:rsidR="003B77B1">
        <w:t xml:space="preserve"> </w:t>
      </w:r>
      <w:r w:rsidR="00A8102D">
        <w:t xml:space="preserve">Se ha creado el repositorio </w:t>
      </w:r>
      <w:hyperlink r:id="rId14" w:history="1">
        <w:r w:rsidR="00FD47C6" w:rsidRPr="000F57F6">
          <w:rPr>
            <w:rStyle w:val="Hipervnculo"/>
          </w:rPr>
          <w:t>https://github.com/jlgingcivil/R.LTWB.CS2120</w:t>
        </w:r>
      </w:hyperlink>
      <w:r w:rsidR="00FD47C6">
        <w:t xml:space="preserve"> </w:t>
      </w:r>
      <w:r w:rsidR="00A8102D">
        <w:t>para la inclusión de los archivos y documentos de las actividades desarrolladas.</w:t>
      </w:r>
    </w:p>
    <w:p w14:paraId="6D0E6D22" w14:textId="13FD0565" w:rsidR="003B2A38" w:rsidRDefault="00BF06E8" w:rsidP="00835644">
      <w:pPr>
        <w:pStyle w:val="Ttulo1"/>
      </w:pPr>
      <w:bookmarkStart w:id="1" w:name="_Toc141808197"/>
      <w:r>
        <w:t>Objetivo General</w:t>
      </w:r>
      <w:bookmarkEnd w:id="1"/>
    </w:p>
    <w:p w14:paraId="47376D1A" w14:textId="17AF18CB" w:rsidR="00AA295D" w:rsidRDefault="002520C7" w:rsidP="00AA295D">
      <w:r>
        <w:t xml:space="preserve">El objetivo general en esta sección es entender la importancia del balance </w:t>
      </w:r>
      <w:r w:rsidR="00C94306">
        <w:t>hidrológico</w:t>
      </w:r>
      <w:r>
        <w:t xml:space="preserve"> en el ciclo de los proyectos</w:t>
      </w:r>
      <w:r w:rsidR="00DC250F">
        <w:t>.</w:t>
      </w:r>
    </w:p>
    <w:p w14:paraId="177DC9A1" w14:textId="14E6169F" w:rsidR="002670E0" w:rsidRDefault="002670E0" w:rsidP="002670E0">
      <w:pPr>
        <w:pStyle w:val="Ttulo1"/>
      </w:pPr>
      <w:bookmarkStart w:id="2" w:name="_Toc141808198"/>
      <w:r>
        <w:t>Balance Hidrológico</w:t>
      </w:r>
      <w:r w:rsidR="007B609B">
        <w:t xml:space="preserve"> LWTB</w:t>
      </w:r>
      <w:bookmarkEnd w:id="2"/>
    </w:p>
    <w:p w14:paraId="57E602ED" w14:textId="77777777" w:rsidR="00575F48" w:rsidRDefault="002520C7" w:rsidP="002520C7">
      <w:r>
        <w:t xml:space="preserve">En primera medida, se entiende que </w:t>
      </w:r>
      <w:r w:rsidR="00DC250F">
        <w:t xml:space="preserve">las variables del balance hidrológico </w:t>
      </w:r>
      <w:r w:rsidR="0002007E">
        <w:t>son la precipitación</w:t>
      </w:r>
      <w:r w:rsidR="00575F48">
        <w:t xml:space="preserve"> (P)</w:t>
      </w:r>
      <w:r w:rsidR="0002007E">
        <w:t>, evapotranspiración</w:t>
      </w:r>
      <w:r w:rsidR="00575F48">
        <w:t xml:space="preserve"> (EVTR)</w:t>
      </w:r>
      <w:r w:rsidR="0002007E">
        <w:t>, área de la cuenca</w:t>
      </w:r>
      <w:r w:rsidR="00575F48">
        <w:t xml:space="preserve"> (A)</w:t>
      </w:r>
      <w:r w:rsidR="0002007E">
        <w:t xml:space="preserve"> y el tiempo</w:t>
      </w:r>
      <w:r w:rsidR="00575F48">
        <w:t xml:space="preserve"> (t)</w:t>
      </w:r>
      <w:r w:rsidR="0002007E">
        <w:t xml:space="preserve"> e</w:t>
      </w:r>
      <w:r w:rsidR="00575F48">
        <w:t>n</w:t>
      </w:r>
      <w:r w:rsidR="0002007E">
        <w:t xml:space="preserve"> unidades equivalentes a un año</w:t>
      </w:r>
      <w:r w:rsidR="00575F48">
        <w:t>, de acuerdo con la siguiente fórmula:</w:t>
      </w:r>
    </w:p>
    <w:p w14:paraId="7CB02C30" w14:textId="7A4635F0" w:rsidR="00575F48" w:rsidRDefault="00575F48" w:rsidP="002520C7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P-E</m:t>
                  </m:r>
                </m:e>
              </m:d>
              <m:r>
                <w:rPr>
                  <w:rFonts w:ascii="Cambria Math" w:hAnsi="Cambria Math"/>
                </w:rPr>
                <m:t>∙A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6630DAE" w14:textId="002DB393" w:rsidR="003B77B1" w:rsidRDefault="003B77B1" w:rsidP="003B77B1">
      <w:pPr>
        <w:pStyle w:val="Descripcin"/>
      </w:pPr>
      <w:bookmarkStart w:id="3" w:name="_Toc141808192"/>
      <w:r>
        <w:t xml:space="preserve">Ilustración </w:t>
      </w:r>
      <w:fldSimple w:instr=" SEQ Ilustración \* ARABIC ">
        <w:r w:rsidR="009C2776">
          <w:rPr>
            <w:noProof/>
          </w:rPr>
          <w:t>1</w:t>
        </w:r>
      </w:fldSimple>
      <w:r>
        <w:t>. Ciclo hidrológico</w:t>
      </w:r>
      <w:bookmarkEnd w:id="3"/>
    </w:p>
    <w:p w14:paraId="1C253293" w14:textId="5A11E5ED" w:rsidR="003B77B1" w:rsidRPr="003B77B1" w:rsidRDefault="003B77B1" w:rsidP="003B77B1">
      <w:pPr>
        <w:jc w:val="center"/>
      </w:pPr>
      <w:r>
        <w:rPr>
          <w:noProof/>
        </w:rPr>
        <w:drawing>
          <wp:inline distT="0" distB="0" distL="0" distR="0" wp14:anchorId="7BAE9B99" wp14:editId="7755D398">
            <wp:extent cx="5336588" cy="4181475"/>
            <wp:effectExtent l="0" t="0" r="0" b="0"/>
            <wp:docPr id="6536182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8288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952" cy="41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E9B" w14:textId="4A9D0637" w:rsidR="003B77B1" w:rsidRDefault="003B77B1" w:rsidP="003B77B1">
      <w:pPr>
        <w:pStyle w:val="Fuente"/>
      </w:pPr>
      <w:r>
        <w:t xml:space="preserve">Fuente: </w:t>
      </w:r>
      <w:hyperlink r:id="rId16" w:history="1">
        <w:r w:rsidRPr="00323D97">
          <w:rPr>
            <w:rStyle w:val="Hipervnculo"/>
          </w:rPr>
          <w:t>https://www.pngegg.com/es/png-stsyt</w:t>
        </w:r>
      </w:hyperlink>
      <w:r>
        <w:t>, 2023.</w:t>
      </w:r>
    </w:p>
    <w:p w14:paraId="22A2A81E" w14:textId="378E3FFF" w:rsidR="003B77B1" w:rsidRPr="002520C7" w:rsidRDefault="003B77B1" w:rsidP="003B77B1">
      <w:r>
        <w:lastRenderedPageBreak/>
        <w:t>La aplicación en proyectos de ingeniería se asocia entre otros a la estimación de caudales medios superficiales en un punto de la cuenca definido y de interés para el proyecto, conocer el comportamiento de la precipitación y evapotranspiración, definir la disponibilidad de agua para diferentes usos como consumo humano, agrícola, etc., estimar caudales ambientales o ecológicos, y definir los caudales para el diseño de estructuras hidráulicas en cauces.</w:t>
      </w:r>
    </w:p>
    <w:p w14:paraId="3B89FB82" w14:textId="1398D060" w:rsidR="007B7C96" w:rsidRDefault="009536EC" w:rsidP="009536EC">
      <w:pPr>
        <w:pStyle w:val="Ttulo1"/>
      </w:pPr>
      <w:bookmarkStart w:id="4" w:name="_Toc141808199"/>
      <w:r>
        <w:t>Conclusiones</w:t>
      </w:r>
      <w:bookmarkEnd w:id="4"/>
    </w:p>
    <w:p w14:paraId="099C46AA" w14:textId="278073C0" w:rsidR="00092086" w:rsidRDefault="00092086" w:rsidP="00555A99">
      <w:pPr>
        <w:pStyle w:val="Prrafodelista"/>
        <w:numPr>
          <w:ilvl w:val="0"/>
          <w:numId w:val="4"/>
        </w:numPr>
      </w:pPr>
      <w:r>
        <w:t>Se retom</w:t>
      </w:r>
      <w:r w:rsidR="003B77B1">
        <w:t>ó</w:t>
      </w:r>
      <w:r>
        <w:t xml:space="preserve"> la importancia del balance hidrológico en el desarrollo de proyectos de ingeniería.</w:t>
      </w:r>
    </w:p>
    <w:p w14:paraId="5E789417" w14:textId="14029B58" w:rsidR="009536EC" w:rsidRDefault="009536EC" w:rsidP="009536EC">
      <w:pPr>
        <w:pStyle w:val="Ttulo1"/>
      </w:pPr>
      <w:bookmarkStart w:id="5" w:name="_Toc141808200"/>
      <w:r>
        <w:t>Referencias Bibliográficas</w:t>
      </w:r>
      <w:bookmarkEnd w:id="5"/>
    </w:p>
    <w:p w14:paraId="59BBFB44" w14:textId="74599473" w:rsidR="00DB078C" w:rsidRDefault="00293F42" w:rsidP="00A82246">
      <w:pPr>
        <w:pStyle w:val="Prrafodelista"/>
        <w:numPr>
          <w:ilvl w:val="0"/>
          <w:numId w:val="3"/>
        </w:numPr>
        <w:jc w:val="left"/>
      </w:pPr>
      <w:r>
        <w:t xml:space="preserve">RCFDTOOLS, 2023. </w:t>
      </w:r>
      <w:r w:rsidRPr="00293F42">
        <w:t>Balance hidrológico de largo plazo para estimación de caudales medios usando SIG</w:t>
      </w:r>
      <w:r>
        <w:t xml:space="preserve">. </w:t>
      </w:r>
      <w:r w:rsidR="00A82246">
        <w:t xml:space="preserve">Contenido del curso: </w:t>
      </w:r>
      <w:hyperlink r:id="rId17" w:history="1">
        <w:r w:rsidR="00133D21" w:rsidRPr="00E0398D">
          <w:rPr>
            <w:rStyle w:val="Hipervnculo"/>
          </w:rPr>
          <w:t>https://github.com/rcfdtools/R.LTWB/tree/main/Section01/WhatIsLTWB</w:t>
        </w:r>
      </w:hyperlink>
      <w:r w:rsidR="00133D21">
        <w:t>.</w:t>
      </w:r>
    </w:p>
    <w:sectPr w:rsidR="00DB078C" w:rsidSect="003C0955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3CDD" w14:textId="77777777" w:rsidR="00C711C0" w:rsidRDefault="00C711C0" w:rsidP="009B4F22">
      <w:pPr>
        <w:spacing w:after="0" w:line="240" w:lineRule="auto"/>
      </w:pPr>
      <w:r>
        <w:separator/>
      </w:r>
    </w:p>
  </w:endnote>
  <w:endnote w:type="continuationSeparator" w:id="0">
    <w:p w14:paraId="496CD995" w14:textId="77777777" w:rsidR="00C711C0" w:rsidRDefault="00C711C0" w:rsidP="009B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64218"/>
      <w:docPartObj>
        <w:docPartGallery w:val="Page Numbers (Bottom of Page)"/>
        <w:docPartUnique/>
      </w:docPartObj>
    </w:sdtPr>
    <w:sdtContent>
      <w:p w14:paraId="3816A4B6" w14:textId="4B97B5E9" w:rsidR="00564E61" w:rsidRDefault="00564E6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B44F46" w14:textId="77777777" w:rsidR="009B4F22" w:rsidRDefault="009B4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F9E2" w14:textId="77777777" w:rsidR="00C711C0" w:rsidRDefault="00C711C0" w:rsidP="009B4F22">
      <w:pPr>
        <w:spacing w:after="0" w:line="240" w:lineRule="auto"/>
      </w:pPr>
      <w:r>
        <w:separator/>
      </w:r>
    </w:p>
  </w:footnote>
  <w:footnote w:type="continuationSeparator" w:id="0">
    <w:p w14:paraId="507A5A18" w14:textId="77777777" w:rsidR="00C711C0" w:rsidRDefault="00C711C0" w:rsidP="009B4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FB27" w14:textId="31877C88" w:rsidR="009B4F22" w:rsidRPr="00983344" w:rsidRDefault="00564E61">
    <w:pPr>
      <w:pStyle w:val="Encabezado"/>
    </w:pPr>
    <w:r w:rsidRPr="00983344">
      <w:t>SECTION 01</w:t>
    </w:r>
    <w:r w:rsidR="00983344">
      <w:tab/>
    </w:r>
    <w:r w:rsidRPr="00983344">
      <w:tab/>
      <w:t>JORGE LUIS GONZÁLEZ CASTRO</w:t>
    </w:r>
  </w:p>
  <w:p w14:paraId="3E82FA08" w14:textId="35C135DD" w:rsidR="00564E61" w:rsidRDefault="00983344">
    <w:pPr>
      <w:pStyle w:val="Encabezado"/>
    </w:pPr>
    <w:r w:rsidRPr="00983344">
      <w:t>I</w:t>
    </w:r>
    <w:r>
      <w:t>NTRODUCCIÓN Y FUNDAMENTOS</w:t>
    </w:r>
    <w:r w:rsidR="00564E61" w:rsidRPr="00983344">
      <w:tab/>
    </w:r>
    <w:r w:rsidR="00564E61" w:rsidRPr="00983344">
      <w:tab/>
      <w:t>CC: 1032395475</w:t>
    </w:r>
  </w:p>
  <w:p w14:paraId="102A4FD2" w14:textId="5977F500" w:rsidR="00293F42" w:rsidRPr="00983344" w:rsidRDefault="00293F42">
    <w:pPr>
      <w:pStyle w:val="Encabezado"/>
    </w:pPr>
    <w:r>
      <w:tab/>
    </w:r>
    <w:r>
      <w:tab/>
      <w:t>CS2120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87BF9"/>
    <w:multiLevelType w:val="hybridMultilevel"/>
    <w:tmpl w:val="89CE4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3E4A"/>
    <w:multiLevelType w:val="hybridMultilevel"/>
    <w:tmpl w:val="748EE886"/>
    <w:lvl w:ilvl="0" w:tplc="8988A0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D414C"/>
    <w:multiLevelType w:val="hybridMultilevel"/>
    <w:tmpl w:val="9AE4B5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584F3A"/>
    <w:multiLevelType w:val="hybridMultilevel"/>
    <w:tmpl w:val="3F16B466"/>
    <w:lvl w:ilvl="0" w:tplc="5E3ED0DC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1300">
    <w:abstractNumId w:val="1"/>
  </w:num>
  <w:num w:numId="2" w16cid:durableId="271479564">
    <w:abstractNumId w:val="3"/>
  </w:num>
  <w:num w:numId="3" w16cid:durableId="1573390595">
    <w:abstractNumId w:val="2"/>
  </w:num>
  <w:num w:numId="4" w16cid:durableId="1890220415">
    <w:abstractNumId w:val="0"/>
  </w:num>
  <w:num w:numId="5" w16cid:durableId="166083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D1"/>
    <w:rsid w:val="00002FBE"/>
    <w:rsid w:val="000052E9"/>
    <w:rsid w:val="0002007E"/>
    <w:rsid w:val="0002537C"/>
    <w:rsid w:val="00025E2F"/>
    <w:rsid w:val="000578D6"/>
    <w:rsid w:val="00092086"/>
    <w:rsid w:val="000A074A"/>
    <w:rsid w:val="000F14F6"/>
    <w:rsid w:val="000F250B"/>
    <w:rsid w:val="00104E7E"/>
    <w:rsid w:val="00107F81"/>
    <w:rsid w:val="00133D21"/>
    <w:rsid w:val="00191745"/>
    <w:rsid w:val="00191DDB"/>
    <w:rsid w:val="001A3A9A"/>
    <w:rsid w:val="001A750B"/>
    <w:rsid w:val="001B607D"/>
    <w:rsid w:val="001D70C0"/>
    <w:rsid w:val="001E1913"/>
    <w:rsid w:val="0022247B"/>
    <w:rsid w:val="002331B6"/>
    <w:rsid w:val="002360B8"/>
    <w:rsid w:val="00240674"/>
    <w:rsid w:val="002520C7"/>
    <w:rsid w:val="002670E0"/>
    <w:rsid w:val="00277B6B"/>
    <w:rsid w:val="0028204F"/>
    <w:rsid w:val="00293F42"/>
    <w:rsid w:val="002B01AE"/>
    <w:rsid w:val="002F0212"/>
    <w:rsid w:val="00304ABC"/>
    <w:rsid w:val="00322C55"/>
    <w:rsid w:val="00344B40"/>
    <w:rsid w:val="00346144"/>
    <w:rsid w:val="00363DB5"/>
    <w:rsid w:val="00381C5B"/>
    <w:rsid w:val="00384301"/>
    <w:rsid w:val="003B2A38"/>
    <w:rsid w:val="003B77B1"/>
    <w:rsid w:val="003C0955"/>
    <w:rsid w:val="003E0904"/>
    <w:rsid w:val="00430426"/>
    <w:rsid w:val="00431E6A"/>
    <w:rsid w:val="00452C58"/>
    <w:rsid w:val="00477E89"/>
    <w:rsid w:val="00484284"/>
    <w:rsid w:val="004A224F"/>
    <w:rsid w:val="004B4C2B"/>
    <w:rsid w:val="004C1033"/>
    <w:rsid w:val="00505122"/>
    <w:rsid w:val="0051531E"/>
    <w:rsid w:val="00535212"/>
    <w:rsid w:val="005416DC"/>
    <w:rsid w:val="005457C7"/>
    <w:rsid w:val="00555A99"/>
    <w:rsid w:val="00564E61"/>
    <w:rsid w:val="00567110"/>
    <w:rsid w:val="00575F48"/>
    <w:rsid w:val="0059389F"/>
    <w:rsid w:val="005A4B0A"/>
    <w:rsid w:val="005C36E5"/>
    <w:rsid w:val="005C3B0E"/>
    <w:rsid w:val="005C71F4"/>
    <w:rsid w:val="005D4645"/>
    <w:rsid w:val="005E0AE8"/>
    <w:rsid w:val="005E0BE6"/>
    <w:rsid w:val="00606944"/>
    <w:rsid w:val="006A4CB7"/>
    <w:rsid w:val="00716A35"/>
    <w:rsid w:val="00720B9C"/>
    <w:rsid w:val="00720C21"/>
    <w:rsid w:val="0073119C"/>
    <w:rsid w:val="00767CCB"/>
    <w:rsid w:val="007A1739"/>
    <w:rsid w:val="007B1A8E"/>
    <w:rsid w:val="007B423E"/>
    <w:rsid w:val="007B609B"/>
    <w:rsid w:val="007B7C96"/>
    <w:rsid w:val="007D39F4"/>
    <w:rsid w:val="007E34B1"/>
    <w:rsid w:val="007E73AB"/>
    <w:rsid w:val="00835644"/>
    <w:rsid w:val="00845BC9"/>
    <w:rsid w:val="00845C98"/>
    <w:rsid w:val="00855E01"/>
    <w:rsid w:val="00865437"/>
    <w:rsid w:val="00871D47"/>
    <w:rsid w:val="008A2E4E"/>
    <w:rsid w:val="008A5D87"/>
    <w:rsid w:val="008B17B2"/>
    <w:rsid w:val="008C5084"/>
    <w:rsid w:val="0090428A"/>
    <w:rsid w:val="00906926"/>
    <w:rsid w:val="00950929"/>
    <w:rsid w:val="009511F4"/>
    <w:rsid w:val="009536EC"/>
    <w:rsid w:val="00983344"/>
    <w:rsid w:val="00987B3A"/>
    <w:rsid w:val="00995548"/>
    <w:rsid w:val="009A3BC3"/>
    <w:rsid w:val="009A6972"/>
    <w:rsid w:val="009A7689"/>
    <w:rsid w:val="009B2811"/>
    <w:rsid w:val="009B4F22"/>
    <w:rsid w:val="009C2776"/>
    <w:rsid w:val="009E0C3A"/>
    <w:rsid w:val="009F7D06"/>
    <w:rsid w:val="00A32857"/>
    <w:rsid w:val="00A46ADE"/>
    <w:rsid w:val="00A55C95"/>
    <w:rsid w:val="00A8102D"/>
    <w:rsid w:val="00A82246"/>
    <w:rsid w:val="00A83A94"/>
    <w:rsid w:val="00AA295D"/>
    <w:rsid w:val="00AB5507"/>
    <w:rsid w:val="00AD60A1"/>
    <w:rsid w:val="00AF0C4A"/>
    <w:rsid w:val="00B23FC5"/>
    <w:rsid w:val="00B25ED1"/>
    <w:rsid w:val="00B51521"/>
    <w:rsid w:val="00B60D80"/>
    <w:rsid w:val="00B67695"/>
    <w:rsid w:val="00BB1266"/>
    <w:rsid w:val="00BF06E8"/>
    <w:rsid w:val="00C052B3"/>
    <w:rsid w:val="00C13B5E"/>
    <w:rsid w:val="00C2008E"/>
    <w:rsid w:val="00C43807"/>
    <w:rsid w:val="00C53C62"/>
    <w:rsid w:val="00C61185"/>
    <w:rsid w:val="00C711C0"/>
    <w:rsid w:val="00C7308B"/>
    <w:rsid w:val="00C9146A"/>
    <w:rsid w:val="00C94306"/>
    <w:rsid w:val="00CA2F10"/>
    <w:rsid w:val="00CC185C"/>
    <w:rsid w:val="00CF3493"/>
    <w:rsid w:val="00D04781"/>
    <w:rsid w:val="00D1798E"/>
    <w:rsid w:val="00D370E4"/>
    <w:rsid w:val="00D810FA"/>
    <w:rsid w:val="00D86D54"/>
    <w:rsid w:val="00D91A52"/>
    <w:rsid w:val="00D92DC7"/>
    <w:rsid w:val="00DB078C"/>
    <w:rsid w:val="00DC250F"/>
    <w:rsid w:val="00DF5183"/>
    <w:rsid w:val="00E45917"/>
    <w:rsid w:val="00E45B1F"/>
    <w:rsid w:val="00E5200E"/>
    <w:rsid w:val="00E55747"/>
    <w:rsid w:val="00ED28F6"/>
    <w:rsid w:val="00ED3F64"/>
    <w:rsid w:val="00EE2E2D"/>
    <w:rsid w:val="00EE6861"/>
    <w:rsid w:val="00F1106D"/>
    <w:rsid w:val="00F1587B"/>
    <w:rsid w:val="00F218B8"/>
    <w:rsid w:val="00F43F8F"/>
    <w:rsid w:val="00F70E9C"/>
    <w:rsid w:val="00F71007"/>
    <w:rsid w:val="00F86348"/>
    <w:rsid w:val="00FC0C2B"/>
    <w:rsid w:val="00FD47C6"/>
    <w:rsid w:val="00FD61BB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0ED1"/>
  <w15:chartTrackingRefBased/>
  <w15:docId w15:val="{194E31D5-A246-4323-92A3-ECF0C7BE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B8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3B2A3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color w:val="1F3864" w:themeColor="accent1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C6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C0955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0955"/>
    <w:rPr>
      <w:rFonts w:eastAsiaTheme="minorEastAsia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B4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22"/>
  </w:style>
  <w:style w:type="paragraph" w:styleId="Piedepgina">
    <w:name w:val="footer"/>
    <w:basedOn w:val="Normal"/>
    <w:link w:val="PiedepginaCar"/>
    <w:uiPriority w:val="99"/>
    <w:unhideWhenUsed/>
    <w:rsid w:val="009B4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22"/>
  </w:style>
  <w:style w:type="paragraph" w:styleId="Descripcin">
    <w:name w:val="caption"/>
    <w:basedOn w:val="Normal"/>
    <w:next w:val="Normal"/>
    <w:uiPriority w:val="35"/>
    <w:unhideWhenUsed/>
    <w:qFormat/>
    <w:rsid w:val="00FC0C2B"/>
    <w:pPr>
      <w:spacing w:after="0" w:line="240" w:lineRule="auto"/>
      <w:jc w:val="center"/>
    </w:pPr>
    <w:rPr>
      <w:b/>
      <w:iCs/>
      <w:color w:val="000000" w:themeColor="tex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B2A38"/>
    <w:rPr>
      <w:rFonts w:ascii="Century Gothic" w:eastAsiaTheme="majorEastAsia" w:hAnsi="Century Gothic" w:cstheme="majorBidi"/>
      <w:b/>
      <w:caps/>
      <w:color w:val="1F3864" w:themeColor="accent1" w:themeShade="8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360B8"/>
    <w:pPr>
      <w:numPr>
        <w:numId w:val="0"/>
      </w:num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360B8"/>
    <w:pPr>
      <w:spacing w:after="100"/>
      <w:ind w:left="220"/>
      <w:jc w:val="left"/>
    </w:pPr>
    <w:rPr>
      <w:rFonts w:asciiTheme="minorHAnsi" w:eastAsiaTheme="minorEastAsia" w:hAnsiTheme="minorHAnsi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360B8"/>
    <w:pPr>
      <w:spacing w:after="100"/>
      <w:jc w:val="left"/>
    </w:pPr>
    <w:rPr>
      <w:rFonts w:asciiTheme="minorHAnsi" w:eastAsiaTheme="minorEastAsia" w:hAnsiTheme="minorHAnsi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2360B8"/>
    <w:pPr>
      <w:spacing w:after="100"/>
      <w:ind w:left="440"/>
      <w:jc w:val="left"/>
    </w:pPr>
    <w:rPr>
      <w:rFonts w:asciiTheme="minorHAnsi" w:eastAsiaTheme="minorEastAsia" w:hAnsiTheme="minorHAnsi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360B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91745"/>
    <w:p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575F48"/>
    <w:rPr>
      <w:color w:val="808080"/>
    </w:rPr>
  </w:style>
  <w:style w:type="paragraph" w:customStyle="1" w:styleId="Fuente">
    <w:name w:val="Fuente"/>
    <w:basedOn w:val="Normal"/>
    <w:link w:val="FuenteCar"/>
    <w:qFormat/>
    <w:rsid w:val="00F86348"/>
    <w:pPr>
      <w:spacing w:before="120" w:after="120"/>
      <w:jc w:val="center"/>
    </w:pPr>
    <w:rPr>
      <w:b/>
      <w:sz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8102D"/>
    <w:rPr>
      <w:color w:val="605E5C"/>
      <w:shd w:val="clear" w:color="auto" w:fill="E1DFDD"/>
    </w:rPr>
  </w:style>
  <w:style w:type="character" w:customStyle="1" w:styleId="FuenteCar">
    <w:name w:val="Fuente Car"/>
    <w:basedOn w:val="Fuentedeprrafopredeter"/>
    <w:link w:val="Fuente"/>
    <w:rsid w:val="00F86348"/>
    <w:rPr>
      <w:rFonts w:ascii="Century Gothic" w:hAnsi="Century Gothic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rcfdtools/R.LTWB/tree/main/Section01/WhatIsLTW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ngegg.com/es/png-stsy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lgingcivil/R.LTWB.CS21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CC: 1032395475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5071620E8F64884E02EA10C8FBC9E" ma:contentTypeVersion="13" ma:contentTypeDescription="Create a new document." ma:contentTypeScope="" ma:versionID="09945b5eea3dec5eb2b40c37d4ee1f4f">
  <xsd:schema xmlns:xsd="http://www.w3.org/2001/XMLSchema" xmlns:xs="http://www.w3.org/2001/XMLSchema" xmlns:p="http://schemas.microsoft.com/office/2006/metadata/properties" xmlns:ns3="d1aa785c-e9d7-43a8-9adb-d63a2ceac555" xmlns:ns4="449629f2-4f2f-4b0c-857e-56bb25c3863b" targetNamespace="http://schemas.microsoft.com/office/2006/metadata/properties" ma:root="true" ma:fieldsID="6e54d2c149d1be2172b2fb38e0bec911" ns3:_="" ns4:_="">
    <xsd:import namespace="d1aa785c-e9d7-43a8-9adb-d63a2ceac555"/>
    <xsd:import namespace="449629f2-4f2f-4b0c-857e-56bb25c38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a785c-e9d7-43a8-9adb-d63a2cea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f2-4f2f-4b0c-857e-56bb25c38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F51844-D624-4619-B05A-174F6DE8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a785c-e9d7-43a8-9adb-d63a2ceac555"/>
    <ds:schemaRef ds:uri="449629f2-4f2f-4b0c-857e-56bb25c38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31A08-7907-458C-972D-1571D18389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00B847-4192-4797-934E-B766DE62466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A68A76-FA84-4E67-B266-A311B3C18B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r.ltwb – SECTION 01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r.ltwb – SECTION 01</dc:title>
  <dc:subject>INTRODUCCIÓN Y FUNDAMENTOS</dc:subject>
  <dc:creator>JORGE LUIS GONZALEZ CASTRO</dc:creator>
  <cp:keywords/>
  <dc:description/>
  <cp:lastModifiedBy>JORGE LUIS GONZALEZ CASTRO</cp:lastModifiedBy>
  <cp:revision>6</cp:revision>
  <cp:lastPrinted>2023-08-01T23:51:00Z</cp:lastPrinted>
  <dcterms:created xsi:type="dcterms:W3CDTF">2023-08-01T23:37:00Z</dcterms:created>
  <dcterms:modified xsi:type="dcterms:W3CDTF">2023-08-01T23:51:00Z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0x0101001EE5071620E8F64884E02EA10C8FBC9E</vt:lpwstr>
  </property>
</Properties>
</file>