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CBB0DA" w14:textId="77777777" w:rsidR="004926F2" w:rsidRDefault="00F6625D">
      <w:pPr>
        <w:pStyle w:val="SourceCode"/>
      </w:pPr>
      <w:r>
        <w:br/>
      </w:r>
      <w:r>
        <w:br/>
      </w:r>
      <w:r>
        <w:rPr>
          <w:rStyle w:val="VerbatimChar"/>
        </w:rPr>
        <w:t>```r</w:t>
      </w:r>
      <w:r>
        <w:br/>
      </w:r>
      <w:r>
        <w:rPr>
          <w:rStyle w:val="VerbatimChar"/>
        </w:rPr>
        <w:t>library(tidyverse)</w:t>
      </w:r>
    </w:p>
    <w:p w14:paraId="4DCBB0DB" w14:textId="77777777" w:rsidR="004926F2" w:rsidRDefault="00F6625D">
      <w:pPr>
        <w:pStyle w:val="SourceCode"/>
      </w:pPr>
      <w:r>
        <w:rPr>
          <w:rStyle w:val="VerbatimChar"/>
        </w:rPr>
        <w:t>## -- Attaching packages --------------------------------------- tidyverse 1.3.0 --</w:t>
      </w:r>
    </w:p>
    <w:p w14:paraId="4DCBB0DC" w14:textId="77777777" w:rsidR="004926F2" w:rsidRDefault="00F6625D">
      <w:pPr>
        <w:pStyle w:val="SourceCode"/>
      </w:pPr>
      <w:r>
        <w:rPr>
          <w:rStyle w:val="VerbatimChar"/>
        </w:rPr>
        <w:t>## v ggplot2 3.3.3     v purrr   0.3.4</w:t>
      </w:r>
      <w:r>
        <w:br/>
      </w:r>
      <w:r>
        <w:rPr>
          <w:rStyle w:val="VerbatimChar"/>
        </w:rPr>
        <w:t>## v tibble  3.0.5     v dplyr   1.0.3</w:t>
      </w:r>
      <w:r>
        <w:br/>
      </w:r>
      <w:r>
        <w:rPr>
          <w:rStyle w:val="VerbatimChar"/>
        </w:rPr>
        <w:t>## v tidyr   1.1.2     v stringr 1.4.0</w:t>
      </w:r>
      <w:r>
        <w:br/>
      </w:r>
      <w:r>
        <w:rPr>
          <w:rStyle w:val="VerbatimChar"/>
        </w:rPr>
        <w:t>## v readr   1.4.0     v forcats 0.5.0</w:t>
      </w:r>
    </w:p>
    <w:p w14:paraId="4DCBB0DD" w14:textId="77777777" w:rsidR="004926F2" w:rsidRDefault="00F6625D">
      <w:pPr>
        <w:pStyle w:val="SourceCode"/>
      </w:pPr>
      <w:r>
        <w:rPr>
          <w:rStyle w:val="VerbatimChar"/>
        </w:rPr>
        <w:t>## -- Conflicts ------------------------------------------ tidyverse_conflicts() --</w:t>
      </w:r>
      <w:r>
        <w:br/>
      </w:r>
      <w:r>
        <w:rPr>
          <w:rStyle w:val="VerbatimChar"/>
        </w:rPr>
        <w:t>## x dplyr::filter() masks stats::filter()</w:t>
      </w:r>
      <w:r>
        <w:br/>
      </w:r>
      <w:r>
        <w:rPr>
          <w:rStyle w:val="VerbatimChar"/>
        </w:rPr>
        <w:t>## x dplyr::lag()    masks stats::lag()</w:t>
      </w:r>
    </w:p>
    <w:p w14:paraId="4DCBB0DE" w14:textId="77777777" w:rsidR="004926F2" w:rsidRDefault="00F6625D">
      <w:pPr>
        <w:pStyle w:val="SourceCode"/>
      </w:pPr>
      <w:r>
        <w:rPr>
          <w:rStyle w:val="NormalTok"/>
        </w:rPr>
        <w:t>diamonddata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>ggplot2</w:t>
      </w:r>
      <w:r>
        <w:rPr>
          <w:rStyle w:val="SpecialCharTok"/>
        </w:rPr>
        <w:t>::</w:t>
      </w:r>
      <w:r>
        <w:rPr>
          <w:rStyle w:val="NormalTok"/>
        </w:rPr>
        <w:t>diamonds</w:t>
      </w:r>
    </w:p>
    <w:p w14:paraId="4DCBB0DF" w14:textId="77777777" w:rsidR="004926F2" w:rsidRDefault="00F6625D">
      <w:pPr>
        <w:pStyle w:val="FirstParagraph"/>
      </w:pPr>
      <w:r>
        <w:t>10 columns and 53,940 rows</w:t>
      </w:r>
    </w:p>
    <w:p w14:paraId="4DCBB0E0" w14:textId="77777777" w:rsidR="004926F2" w:rsidRDefault="00F6625D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diamonds,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carat, </w:t>
      </w:r>
      <w:r>
        <w:rPr>
          <w:rStyle w:val="AttributeTok"/>
        </w:rPr>
        <w:t>y=</w:t>
      </w:r>
      <w:r>
        <w:rPr>
          <w:rStyle w:val="NormalTok"/>
        </w:rPr>
        <w:t xml:space="preserve">price))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geom_point</w:t>
      </w:r>
      <w:r>
        <w:rPr>
          <w:rStyle w:val="NormalTok"/>
        </w:rPr>
        <w:t>()</w:t>
      </w:r>
    </w:p>
    <w:p w14:paraId="70A497F6" w14:textId="77777777" w:rsidR="00F6625D" w:rsidRDefault="00F6625D">
      <w:pPr>
        <w:pStyle w:val="FirstParagraph"/>
      </w:pPr>
      <w:r>
        <w:rPr>
          <w:noProof/>
        </w:rPr>
        <w:drawing>
          <wp:inline distT="0" distB="0" distL="0" distR="0" wp14:anchorId="4DCBB0EF" wp14:editId="4DCBB0F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fresher-Assignment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4DCBB0E1" w14:textId="14ED5A0E" w:rsidR="004926F2" w:rsidRDefault="00F6625D">
      <w:pPr>
        <w:pStyle w:val="FirstParagraph"/>
      </w:pPr>
      <w:r>
        <w:t>As carat size increases there are fewer diamonds. At the start of the scatterplot there are so many diamonds that in some spots it is solid bla</w:t>
      </w:r>
      <w:r>
        <w:t>ck, but as the size increases there are fewer and fewer diamonds.</w:t>
      </w:r>
    </w:p>
    <w:p w14:paraId="4DCBB0E2" w14:textId="77777777" w:rsidR="004926F2" w:rsidRDefault="00F6625D">
      <w:pPr>
        <w:pStyle w:val="SourceCode"/>
      </w:pPr>
      <w:r>
        <w:rPr>
          <w:rStyle w:val="FunctionTok"/>
        </w:rPr>
        <w:lastRenderedPageBreak/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diamonds,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carat, </w:t>
      </w:r>
      <w:r>
        <w:rPr>
          <w:rStyle w:val="AttributeTok"/>
        </w:rPr>
        <w:t>y=</w:t>
      </w:r>
      <w:r>
        <w:rPr>
          <w:rStyle w:val="NormalTok"/>
        </w:rPr>
        <w:t xml:space="preserve">price, </w:t>
      </w:r>
      <w:r>
        <w:rPr>
          <w:rStyle w:val="AttributeTok"/>
        </w:rPr>
        <w:t>color =</w:t>
      </w:r>
      <w:r>
        <w:rPr>
          <w:rStyle w:val="NormalTok"/>
        </w:rPr>
        <w:t xml:space="preserve"> cut))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</w:p>
    <w:p w14:paraId="7B054918" w14:textId="77777777" w:rsidR="00F6625D" w:rsidRDefault="00F6625D">
      <w:pPr>
        <w:pStyle w:val="FirstParagraph"/>
      </w:pPr>
      <w:r>
        <w:rPr>
          <w:noProof/>
        </w:rPr>
        <w:drawing>
          <wp:inline distT="0" distB="0" distL="0" distR="0" wp14:anchorId="4DCBB0F1" wp14:editId="4DCBB0F2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fresher-Assignment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4DCBB0E3" w14:textId="7D1A74F1" w:rsidR="004926F2" w:rsidRDefault="00F6625D">
      <w:pPr>
        <w:pStyle w:val="FirstParagraph"/>
      </w:pPr>
      <w:r>
        <w:t>The diamonds that are up to 2.5 carats are primarily made up of lower quality cuts but still range in price f</w:t>
      </w:r>
      <w:r>
        <w:t>rom relatively inexpensive to very expensive. As the diamonds get larger there are fewer of them but they are better quality cuts.</w:t>
      </w:r>
    </w:p>
    <w:p w14:paraId="4DCBB0E4" w14:textId="77777777" w:rsidR="004926F2" w:rsidRDefault="00F6625D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diamonds,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carat, </w:t>
      </w:r>
      <w:r>
        <w:rPr>
          <w:rStyle w:val="AttributeTok"/>
        </w:rPr>
        <w:t>y=</w:t>
      </w:r>
      <w:r>
        <w:rPr>
          <w:rStyle w:val="NormalTok"/>
        </w:rPr>
        <w:t xml:space="preserve">price, </w:t>
      </w:r>
      <w:r>
        <w:rPr>
          <w:rStyle w:val="AttributeTok"/>
        </w:rPr>
        <w:t>color =</w:t>
      </w:r>
      <w:r>
        <w:rPr>
          <w:rStyle w:val="NormalTok"/>
        </w:rPr>
        <w:t xml:space="preserve"> cut))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facet_grid</w:t>
      </w:r>
      <w:r>
        <w:rPr>
          <w:rStyle w:val="NormalTok"/>
        </w:rPr>
        <w:t>(color</w:t>
      </w:r>
      <w:r>
        <w:rPr>
          <w:rStyle w:val="SpecialCharTok"/>
        </w:rPr>
        <w:t>~</w:t>
      </w:r>
      <w:r>
        <w:rPr>
          <w:rStyle w:val="NormalTok"/>
        </w:rPr>
        <w:t>.)</w:t>
      </w:r>
    </w:p>
    <w:p w14:paraId="597713A3" w14:textId="77777777" w:rsidR="00F6625D" w:rsidRDefault="00F6625D">
      <w:pPr>
        <w:pStyle w:val="FirstParagraph"/>
      </w:pPr>
      <w:r>
        <w:rPr>
          <w:noProof/>
        </w:rPr>
        <w:lastRenderedPageBreak/>
        <w:drawing>
          <wp:inline distT="0" distB="0" distL="0" distR="0" wp14:anchorId="4DCBB0F3" wp14:editId="4DCBB0F4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fresher-Assignment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4DCBB0E5" w14:textId="14D20E30" w:rsidR="004926F2" w:rsidRDefault="00F6625D">
      <w:pPr>
        <w:pStyle w:val="FirstParagraph"/>
      </w:pPr>
      <w:r>
        <w:t>There is a higher number of D, E, and F diamonds just over one carat. As the color decreases in quality there are fewer diamonds but there are larger ones.</w:t>
      </w:r>
    </w:p>
    <w:p w14:paraId="4DCBB0E6" w14:textId="77777777" w:rsidR="004926F2" w:rsidRDefault="00F6625D">
      <w:pPr>
        <w:pStyle w:val="SourceCode"/>
      </w:pPr>
      <w:r>
        <w:rPr>
          <w:rStyle w:val="NormalTok"/>
        </w:rPr>
        <w:t xml:space="preserve">inventory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"InventoryData.csv"</w:t>
      </w:r>
      <w:r>
        <w:rPr>
          <w:rStyle w:val="NormalTok"/>
        </w:rPr>
        <w:t>)</w:t>
      </w:r>
    </w:p>
    <w:p w14:paraId="4DCBB0E7" w14:textId="77777777" w:rsidR="004926F2" w:rsidRDefault="00F6625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-- Column specification --------------------------</w:t>
      </w:r>
      <w:r>
        <w:rPr>
          <w:rStyle w:val="VerbatimChar"/>
        </w:rPr>
        <w:t>------------------------------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>##   `Item SKU` = col_character(),</w:t>
      </w:r>
      <w:r>
        <w:br/>
      </w:r>
      <w:r>
        <w:rPr>
          <w:rStyle w:val="VerbatimChar"/>
        </w:rPr>
        <w:t>##   Store = col_character(),</w:t>
      </w:r>
      <w:r>
        <w:br/>
      </w:r>
      <w:r>
        <w:rPr>
          <w:rStyle w:val="VerbatimChar"/>
        </w:rPr>
        <w:t>##   Supplier = col_character(),</w:t>
      </w:r>
      <w:r>
        <w:br/>
      </w:r>
      <w:r>
        <w:rPr>
          <w:rStyle w:val="VerbatimChar"/>
        </w:rPr>
        <w:t>##   `Cost per Unit ($)` = col_double(),</w:t>
      </w:r>
      <w:r>
        <w:br/>
      </w:r>
      <w:r>
        <w:rPr>
          <w:rStyle w:val="VerbatimChar"/>
        </w:rPr>
        <w:t>##   `On Hand` = col_double(),</w:t>
      </w:r>
      <w:r>
        <w:br/>
      </w:r>
      <w:r>
        <w:rPr>
          <w:rStyle w:val="VerbatimChar"/>
        </w:rPr>
        <w:t>##   `Annual Demand` = col_double()</w:t>
      </w:r>
      <w:r>
        <w:br/>
      </w:r>
      <w:r>
        <w:rPr>
          <w:rStyle w:val="VerbatimChar"/>
        </w:rPr>
        <w:t>## )</w:t>
      </w:r>
    </w:p>
    <w:p w14:paraId="4DCBB0E8" w14:textId="106C6A62" w:rsidR="004926F2" w:rsidRDefault="004926F2">
      <w:pPr>
        <w:pStyle w:val="FirstParagraph"/>
      </w:pPr>
    </w:p>
    <w:p w14:paraId="4DCBB0EA" w14:textId="00042448" w:rsidR="004926F2" w:rsidRDefault="00F6625D" w:rsidP="00F6625D">
      <w:pPr>
        <w:pStyle w:val="SourceCode"/>
        <w:rPr>
          <w:rStyle w:val="NormalTok"/>
        </w:rPr>
      </w:pPr>
      <w:r>
        <w:rPr>
          <w:rStyle w:val="NormalTok"/>
        </w:rPr>
        <w:t xml:space="preserve">inventoryA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filter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inventory, Supplier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"A"</w:t>
      </w:r>
      <w:r>
        <w:rPr>
          <w:rStyle w:val="NormalTok"/>
        </w:rPr>
        <w:t>)</w:t>
      </w:r>
    </w:p>
    <w:p w14:paraId="39F0850B" w14:textId="77777777" w:rsidR="00F6625D" w:rsidRDefault="00F6625D" w:rsidP="00F6625D">
      <w:pPr>
        <w:pStyle w:val="SourceCode"/>
      </w:pPr>
    </w:p>
    <w:p w14:paraId="4DCBB0EB" w14:textId="77777777" w:rsidR="004926F2" w:rsidRDefault="00F6625D">
      <w:pPr>
        <w:pStyle w:val="SourceCode"/>
      </w:pPr>
      <w:r>
        <w:rPr>
          <w:rStyle w:val="NormalTok"/>
        </w:rPr>
        <w:t>i</w:t>
      </w:r>
      <w:r>
        <w:rPr>
          <w:rStyle w:val="NormalTok"/>
        </w:rPr>
        <w:t xml:space="preserve">nventoryA </w:t>
      </w:r>
      <w:r>
        <w:rPr>
          <w:rStyle w:val="OtherTok"/>
        </w:rPr>
        <w:t>=</w:t>
      </w:r>
      <w:proofErr w:type="gramStart"/>
      <w:r>
        <w:rPr>
          <w:rStyle w:val="FunctionTok"/>
        </w:rPr>
        <w:t>mutate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inventoryA, </w:t>
      </w:r>
      <w:r>
        <w:rPr>
          <w:rStyle w:val="AttributeTok"/>
        </w:rPr>
        <w:t>OnHandRatio =</w:t>
      </w:r>
      <w:r>
        <w:rPr>
          <w:rStyle w:val="StringTok"/>
        </w:rPr>
        <w:t>`</w:t>
      </w:r>
      <w:r>
        <w:rPr>
          <w:rStyle w:val="AttributeTok"/>
        </w:rPr>
        <w:t>On Hand</w:t>
      </w:r>
      <w:r>
        <w:rPr>
          <w:rStyle w:val="StringTok"/>
        </w:rPr>
        <w:t>`</w:t>
      </w:r>
      <w:r>
        <w:rPr>
          <w:rStyle w:val="SpecialCharTok"/>
        </w:rPr>
        <w:t>/</w:t>
      </w:r>
      <w:r>
        <w:rPr>
          <w:rStyle w:val="StringTok"/>
        </w:rPr>
        <w:t>`</w:t>
      </w:r>
      <w:r>
        <w:rPr>
          <w:rStyle w:val="AttributeTok"/>
        </w:rPr>
        <w:t>Annual Demand</w:t>
      </w:r>
      <w:r>
        <w:rPr>
          <w:rStyle w:val="StringTok"/>
        </w:rPr>
        <w:t>`</w:t>
      </w:r>
      <w:r>
        <w:rPr>
          <w:rStyle w:val="NormalTok"/>
        </w:rPr>
        <w:t>)</w:t>
      </w:r>
    </w:p>
    <w:p w14:paraId="4DCBB0EC" w14:textId="77777777" w:rsidR="004926F2" w:rsidRDefault="00F6625D">
      <w:pPr>
        <w:pStyle w:val="FirstParagraph"/>
      </w:pPr>
      <w:r>
        <w:t>It created the On Hand Ratio column from the On Hand divided by the Annual Demand.</w:t>
      </w:r>
    </w:p>
    <w:p w14:paraId="4DCBB0ED" w14:textId="1537C320" w:rsidR="004926F2" w:rsidRDefault="004926F2">
      <w:pPr>
        <w:pStyle w:val="BodyText"/>
      </w:pPr>
    </w:p>
    <w:p w14:paraId="4DCBB0EE" w14:textId="0EAE3AE0" w:rsidR="004926F2" w:rsidRDefault="00F6625D">
      <w:pPr>
        <w:pStyle w:val="BodyText"/>
      </w:pPr>
      <w:r>
        <w:lastRenderedPageBreak/>
        <w:t xml:space="preserve">From my previous class I had </w:t>
      </w:r>
      <w:r>
        <w:t>the most trouble with plotting graphs.</w:t>
      </w:r>
      <w:r>
        <w:br/>
        <w:t>—</w:t>
      </w:r>
    </w:p>
    <w:sectPr w:rsidR="004926F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CBB0F9" w14:textId="77777777" w:rsidR="00000000" w:rsidRDefault="00F6625D">
      <w:pPr>
        <w:spacing w:after="0"/>
      </w:pPr>
      <w:r>
        <w:separator/>
      </w:r>
    </w:p>
  </w:endnote>
  <w:endnote w:type="continuationSeparator" w:id="0">
    <w:p w14:paraId="4DCBB0FB" w14:textId="77777777" w:rsidR="00000000" w:rsidRDefault="00F6625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CBB0F5" w14:textId="77777777" w:rsidR="004926F2" w:rsidRDefault="00F6625D">
      <w:r>
        <w:separator/>
      </w:r>
    </w:p>
  </w:footnote>
  <w:footnote w:type="continuationSeparator" w:id="0">
    <w:p w14:paraId="4DCBB0F6" w14:textId="77777777" w:rsidR="004926F2" w:rsidRDefault="00F662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3498067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926F2"/>
    <w:rsid w:val="004E29B3"/>
    <w:rsid w:val="00590D07"/>
    <w:rsid w:val="00784D58"/>
    <w:rsid w:val="008D6863"/>
    <w:rsid w:val="00B86B75"/>
    <w:rsid w:val="00BC48D5"/>
    <w:rsid w:val="00C36279"/>
    <w:rsid w:val="00E315A3"/>
    <w:rsid w:val="00F6625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BB0DA"/>
  <w15:docId w15:val="{75175951-D819-4754-8906-390112FA3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294</Words>
  <Characters>1681</Characters>
  <Application>Microsoft Office Word</Application>
  <DocSecurity>0</DocSecurity>
  <Lines>14</Lines>
  <Paragraphs>3</Paragraphs>
  <ScaleCrop>false</ScaleCrop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Ethan Johnson</dc:creator>
  <cp:keywords/>
  <cp:lastModifiedBy>Ethan Johnson</cp:lastModifiedBy>
  <cp:revision>2</cp:revision>
  <dcterms:created xsi:type="dcterms:W3CDTF">2021-02-21T03:23:00Z</dcterms:created>
  <dcterms:modified xsi:type="dcterms:W3CDTF">2021-02-21T03:23:00Z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