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5320" w14:textId="32D25F39" w:rsidR="0009786D" w:rsidRDefault="00FA3B6F">
      <w:r>
        <w:t>NMAP Scan</w:t>
      </w:r>
    </w:p>
    <w:p w14:paraId="080539D0" w14:textId="42785526" w:rsidR="00DA35A5" w:rsidRDefault="00DA35A5">
      <w:r>
        <w:t xml:space="preserve">Realizamos un </w:t>
      </w:r>
      <w:proofErr w:type="spellStart"/>
      <w:r>
        <w:t>scaneo</w:t>
      </w:r>
      <w:proofErr w:type="spellEnd"/>
      <w:r>
        <w:t xml:space="preserve"> con la herramienta </w:t>
      </w:r>
      <w:proofErr w:type="spellStart"/>
      <w:r>
        <w:t>NMap</w:t>
      </w:r>
      <w:proofErr w:type="spellEnd"/>
      <w:r>
        <w:t xml:space="preserve"> a la dirección IP 192.168.1.10.</w:t>
      </w:r>
    </w:p>
    <w:p w14:paraId="24246317" w14:textId="77777777" w:rsidR="00DA35A5" w:rsidRDefault="00DA35A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2"/>
        <w:gridCol w:w="1309"/>
        <w:gridCol w:w="1301"/>
        <w:gridCol w:w="1789"/>
        <w:gridCol w:w="1424"/>
        <w:gridCol w:w="1389"/>
      </w:tblGrid>
      <w:tr w:rsidR="00462EB2" w14:paraId="600A3CFE" w14:textId="77777777" w:rsidTr="00462EB2">
        <w:tc>
          <w:tcPr>
            <w:tcW w:w="1415" w:type="dxa"/>
          </w:tcPr>
          <w:p w14:paraId="02FBF45A" w14:textId="1E226503" w:rsidR="00462EB2" w:rsidRDefault="00462EB2">
            <w:r>
              <w:t>PUERTO</w:t>
            </w:r>
          </w:p>
        </w:tc>
        <w:tc>
          <w:tcPr>
            <w:tcW w:w="1415" w:type="dxa"/>
          </w:tcPr>
          <w:p w14:paraId="16D9D692" w14:textId="3B852941" w:rsidR="00462EB2" w:rsidRDefault="00462EB2">
            <w:r>
              <w:t>SERVICIO</w:t>
            </w:r>
          </w:p>
        </w:tc>
        <w:tc>
          <w:tcPr>
            <w:tcW w:w="1416" w:type="dxa"/>
          </w:tcPr>
          <w:p w14:paraId="3E096985" w14:textId="4BC63295" w:rsidR="00462EB2" w:rsidRDefault="00462EB2">
            <w:r>
              <w:t>VERSION</w:t>
            </w:r>
          </w:p>
        </w:tc>
        <w:tc>
          <w:tcPr>
            <w:tcW w:w="1416" w:type="dxa"/>
          </w:tcPr>
          <w:p w14:paraId="0A21F2EE" w14:textId="7B9F6B76" w:rsidR="00462EB2" w:rsidRDefault="00462EB2">
            <w:r>
              <w:t>VULNERABILIDAD</w:t>
            </w:r>
          </w:p>
        </w:tc>
        <w:tc>
          <w:tcPr>
            <w:tcW w:w="1416" w:type="dxa"/>
          </w:tcPr>
          <w:p w14:paraId="53713F3E" w14:textId="5A6FA164" w:rsidR="00462EB2" w:rsidRDefault="00462EB2">
            <w:r>
              <w:t>DESCRIPCION</w:t>
            </w:r>
          </w:p>
        </w:tc>
        <w:tc>
          <w:tcPr>
            <w:tcW w:w="1416" w:type="dxa"/>
          </w:tcPr>
          <w:p w14:paraId="3A9422DD" w14:textId="17C4C0FA" w:rsidR="00462EB2" w:rsidRDefault="00462EB2">
            <w:r>
              <w:t>REFERENCIA</w:t>
            </w:r>
          </w:p>
        </w:tc>
      </w:tr>
      <w:tr w:rsidR="00462EB2" w14:paraId="6ADC4DB7" w14:textId="77777777" w:rsidTr="00462EB2">
        <w:tc>
          <w:tcPr>
            <w:tcW w:w="1415" w:type="dxa"/>
          </w:tcPr>
          <w:p w14:paraId="03D2CBC5" w14:textId="1C236862" w:rsidR="00462EB2" w:rsidRDefault="00462EB2">
            <w:r>
              <w:t>80/TCP</w:t>
            </w:r>
          </w:p>
        </w:tc>
        <w:tc>
          <w:tcPr>
            <w:tcW w:w="1415" w:type="dxa"/>
          </w:tcPr>
          <w:p w14:paraId="48E002D5" w14:textId="271F2C38" w:rsidR="00462EB2" w:rsidRDefault="00462EB2">
            <w:r>
              <w:t>HTTP</w:t>
            </w:r>
          </w:p>
        </w:tc>
        <w:tc>
          <w:tcPr>
            <w:tcW w:w="1416" w:type="dxa"/>
          </w:tcPr>
          <w:p w14:paraId="54D97D0B" w14:textId="35230901" w:rsidR="00462EB2" w:rsidRDefault="00462EB2">
            <w:r>
              <w:t>APACHE 2.4.66</w:t>
            </w:r>
          </w:p>
        </w:tc>
        <w:tc>
          <w:tcPr>
            <w:tcW w:w="1416" w:type="dxa"/>
          </w:tcPr>
          <w:p w14:paraId="369EFCC4" w14:textId="77777777" w:rsidR="00462EB2" w:rsidRDefault="00462EB2"/>
        </w:tc>
        <w:tc>
          <w:tcPr>
            <w:tcW w:w="1416" w:type="dxa"/>
          </w:tcPr>
          <w:p w14:paraId="0C53C904" w14:textId="77777777" w:rsidR="00462EB2" w:rsidRDefault="00462EB2"/>
        </w:tc>
        <w:tc>
          <w:tcPr>
            <w:tcW w:w="1416" w:type="dxa"/>
          </w:tcPr>
          <w:p w14:paraId="055361D1" w14:textId="77777777" w:rsidR="00462EB2" w:rsidRDefault="00462EB2"/>
        </w:tc>
      </w:tr>
      <w:tr w:rsidR="00462EB2" w14:paraId="595F573C" w14:textId="77777777" w:rsidTr="00462EB2">
        <w:tc>
          <w:tcPr>
            <w:tcW w:w="1415" w:type="dxa"/>
          </w:tcPr>
          <w:p w14:paraId="209E4790" w14:textId="77777777" w:rsidR="00462EB2" w:rsidRDefault="00462EB2"/>
        </w:tc>
        <w:tc>
          <w:tcPr>
            <w:tcW w:w="1415" w:type="dxa"/>
          </w:tcPr>
          <w:p w14:paraId="732C304F" w14:textId="77777777" w:rsidR="00462EB2" w:rsidRDefault="00462EB2"/>
        </w:tc>
        <w:tc>
          <w:tcPr>
            <w:tcW w:w="1416" w:type="dxa"/>
          </w:tcPr>
          <w:p w14:paraId="01462E1B" w14:textId="77777777" w:rsidR="00462EB2" w:rsidRDefault="00462EB2"/>
        </w:tc>
        <w:tc>
          <w:tcPr>
            <w:tcW w:w="1416" w:type="dxa"/>
          </w:tcPr>
          <w:p w14:paraId="7C636865" w14:textId="77777777" w:rsidR="00462EB2" w:rsidRDefault="00462EB2"/>
        </w:tc>
        <w:tc>
          <w:tcPr>
            <w:tcW w:w="1416" w:type="dxa"/>
          </w:tcPr>
          <w:p w14:paraId="0CA8D971" w14:textId="77777777" w:rsidR="00462EB2" w:rsidRDefault="00462EB2"/>
        </w:tc>
        <w:tc>
          <w:tcPr>
            <w:tcW w:w="1416" w:type="dxa"/>
          </w:tcPr>
          <w:p w14:paraId="44AA6E89" w14:textId="77777777" w:rsidR="00462EB2" w:rsidRDefault="00462EB2"/>
        </w:tc>
      </w:tr>
    </w:tbl>
    <w:p w14:paraId="5AE7995F" w14:textId="77777777" w:rsidR="00F068C7" w:rsidRDefault="00F068C7"/>
    <w:p w14:paraId="7BE1CEC9" w14:textId="05619664" w:rsidR="00F068C7" w:rsidRDefault="00F068C7"/>
    <w:p w14:paraId="34572255" w14:textId="759AACA3" w:rsidR="00FA3B6F" w:rsidRDefault="00F068C7">
      <w:r>
        <w:rPr>
          <w:noProof/>
        </w:rPr>
        <w:drawing>
          <wp:inline distT="0" distB="0" distL="0" distR="0" wp14:anchorId="49DDD0D7" wp14:editId="2EBC10FE">
            <wp:extent cx="5353050" cy="4352925"/>
            <wp:effectExtent l="0" t="0" r="0" b="9525"/>
            <wp:docPr id="206384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3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6F"/>
    <w:rsid w:val="0009786D"/>
    <w:rsid w:val="00117869"/>
    <w:rsid w:val="001A58F7"/>
    <w:rsid w:val="00462EB2"/>
    <w:rsid w:val="00470210"/>
    <w:rsid w:val="008B1C8F"/>
    <w:rsid w:val="00AB4321"/>
    <w:rsid w:val="00AD154B"/>
    <w:rsid w:val="00DA35A5"/>
    <w:rsid w:val="00F068C7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0D1A"/>
  <w15:chartTrackingRefBased/>
  <w15:docId w15:val="{1DE35944-1C76-4CE6-9310-BF4D9DF7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B6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6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leandro fraga pirola</dc:creator>
  <cp:keywords/>
  <dc:description/>
  <cp:lastModifiedBy>julio leandro fraga pirola</cp:lastModifiedBy>
  <cp:revision>2</cp:revision>
  <dcterms:created xsi:type="dcterms:W3CDTF">2026-02-22T20:29:00Z</dcterms:created>
  <dcterms:modified xsi:type="dcterms:W3CDTF">2026-02-25T13:58:00Z</dcterms:modified>
</cp:coreProperties>
</file>