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3C441" w14:textId="77777777" w:rsidR="00E823C6" w:rsidRPr="006A2F06" w:rsidRDefault="00E823C6" w:rsidP="24FFCF0A">
      <w:pPr>
        <w:rPr>
          <w:rFonts w:ascii="Times New Roman" w:eastAsia="Arial" w:hAnsi="Times New Roman"/>
        </w:rPr>
      </w:pPr>
    </w:p>
    <w:p w14:paraId="23803605" w14:textId="1522BB50" w:rsidR="00E823C6" w:rsidRPr="006A2F06" w:rsidRDefault="00FC4EAA" w:rsidP="00D64D53">
      <w:pPr>
        <w:jc w:val="center"/>
        <w:rPr>
          <w:rFonts w:ascii="Times New Roman" w:eastAsia="Arial" w:hAnsi="Times New Roman"/>
        </w:rPr>
      </w:pPr>
      <w:r w:rsidRPr="006A2F06">
        <w:rPr>
          <w:rFonts w:ascii="Times New Roman" w:hAnsi="Times New Roman"/>
          <w:noProof/>
          <w:color w:val="2B579A"/>
          <w:shd w:val="clear" w:color="auto" w:fill="E6E6E6"/>
        </w:rPr>
        <w:drawing>
          <wp:inline distT="0" distB="0" distL="0" distR="0" wp14:anchorId="2DD417EB" wp14:editId="3CA668B0">
            <wp:extent cx="1147058" cy="1401417"/>
            <wp:effectExtent l="0" t="0" r="0" b="0"/>
            <wp:docPr id="22" name="Picture 2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Logo, company name&#10;&#10;Description automatically generated"/>
                    <pic:cNvPicPr>
                      <a:picLocks noChangeAspect="1" noChangeArrowheads="1"/>
                    </pic:cNvPicPr>
                  </pic:nvPicPr>
                  <pic:blipFill rotWithShape="1">
                    <a:blip r:embed="rId7"/>
                    <a:srcRect r="116"/>
                    <a:stretch/>
                  </pic:blipFill>
                  <pic:spPr bwMode="auto">
                    <a:xfrm>
                      <a:off x="0" y="0"/>
                      <a:ext cx="1196525" cy="1461853"/>
                    </a:xfrm>
                    <a:prstGeom prst="rect">
                      <a:avLst/>
                    </a:prstGeom>
                    <a:noFill/>
                    <a:ln>
                      <a:noFill/>
                    </a:ln>
                    <a:extLst>
                      <a:ext uri="{53640926-AAD7-44D8-BBD7-CCE9431645EC}">
                        <a14:shadowObscured xmlns:a14="http://schemas.microsoft.com/office/drawing/2010/main"/>
                      </a:ext>
                    </a:extLst>
                  </pic:spPr>
                </pic:pic>
              </a:graphicData>
            </a:graphic>
          </wp:inline>
        </w:drawing>
      </w:r>
    </w:p>
    <w:p w14:paraId="61AC5EDA" w14:textId="77777777" w:rsidR="00D64D53" w:rsidRPr="006A2F06" w:rsidRDefault="00D64D53" w:rsidP="00D64D53">
      <w:pPr>
        <w:jc w:val="center"/>
        <w:rPr>
          <w:rFonts w:ascii="Times New Roman" w:eastAsia="Arial" w:hAnsi="Times New Roman"/>
        </w:rPr>
      </w:pPr>
    </w:p>
    <w:p w14:paraId="53E8F4F1" w14:textId="77777777" w:rsidR="00D64D53" w:rsidRPr="006A2F06" w:rsidRDefault="00D64D53" w:rsidP="00D64D53">
      <w:pPr>
        <w:pStyle w:val="Title"/>
        <w:jc w:val="center"/>
        <w:rPr>
          <w:rFonts w:ascii="Times New Roman" w:hAnsi="Times New Roman" w:cs="Times New Roman"/>
          <w:color w:val="000000"/>
          <w:sz w:val="40"/>
          <w:szCs w:val="40"/>
        </w:rPr>
      </w:pPr>
    </w:p>
    <w:p w14:paraId="2B09A7C1" w14:textId="77777777" w:rsidR="00D64D53" w:rsidRPr="006A2F06" w:rsidRDefault="00D64D53" w:rsidP="00D64D53">
      <w:pPr>
        <w:pStyle w:val="Title"/>
        <w:jc w:val="center"/>
        <w:rPr>
          <w:rFonts w:ascii="Times New Roman" w:hAnsi="Times New Roman" w:cs="Times New Roman"/>
        </w:rPr>
      </w:pPr>
      <w:r w:rsidRPr="006A2F06">
        <w:rPr>
          <w:rFonts w:ascii="Times New Roman" w:hAnsi="Times New Roman" w:cs="Times New Roman"/>
          <w:color w:val="000000"/>
          <w:sz w:val="40"/>
          <w:szCs w:val="40"/>
        </w:rPr>
        <w:t>Computer &amp; Multimedia Network Security (CPE-592WS)</w:t>
      </w:r>
    </w:p>
    <w:p w14:paraId="2C7567AA" w14:textId="77777777" w:rsidR="00D64D53" w:rsidRPr="006A2F06" w:rsidRDefault="00D64D53" w:rsidP="00D64D53">
      <w:pPr>
        <w:jc w:val="center"/>
        <w:rPr>
          <w:rFonts w:ascii="Times New Roman" w:hAnsi="Times New Roman"/>
          <w:color w:val="000000"/>
        </w:rPr>
      </w:pPr>
      <w:r w:rsidRPr="006A2F06">
        <w:rPr>
          <w:rFonts w:ascii="Times New Roman" w:hAnsi="Times New Roman"/>
          <w:color w:val="000000"/>
        </w:rPr>
        <w:t xml:space="preserve">Schaefer School of </w:t>
      </w:r>
      <w:proofErr w:type="spellStart"/>
      <w:r w:rsidRPr="006A2F06">
        <w:rPr>
          <w:rFonts w:ascii="Times New Roman" w:hAnsi="Times New Roman"/>
          <w:color w:val="000000"/>
        </w:rPr>
        <w:t>Engg</w:t>
      </w:r>
      <w:proofErr w:type="spellEnd"/>
      <w:r w:rsidRPr="006A2F06">
        <w:rPr>
          <w:rFonts w:ascii="Times New Roman" w:hAnsi="Times New Roman"/>
          <w:color w:val="000000"/>
        </w:rPr>
        <w:t>. &amp; Science</w:t>
      </w:r>
    </w:p>
    <w:p w14:paraId="2F16A25A" w14:textId="77777777" w:rsidR="00D64D53" w:rsidRPr="006A2F06" w:rsidRDefault="00D64D53" w:rsidP="00D64D53">
      <w:pPr>
        <w:jc w:val="center"/>
        <w:rPr>
          <w:rFonts w:ascii="Times New Roman" w:hAnsi="Times New Roman"/>
          <w:color w:val="000000"/>
        </w:rPr>
      </w:pPr>
      <w:r w:rsidRPr="006A2F06">
        <w:rPr>
          <w:rFonts w:ascii="Times New Roman" w:hAnsi="Times New Roman"/>
          <w:color w:val="000000"/>
        </w:rPr>
        <w:t xml:space="preserve">Dept of Electrical and Computer </w:t>
      </w:r>
      <w:proofErr w:type="spellStart"/>
      <w:r w:rsidRPr="006A2F06">
        <w:rPr>
          <w:rFonts w:ascii="Times New Roman" w:hAnsi="Times New Roman"/>
          <w:color w:val="000000"/>
        </w:rPr>
        <w:t>Engg</w:t>
      </w:r>
      <w:proofErr w:type="spellEnd"/>
      <w:r w:rsidRPr="006A2F06">
        <w:rPr>
          <w:rFonts w:ascii="Times New Roman" w:hAnsi="Times New Roman"/>
          <w:color w:val="000000"/>
        </w:rPr>
        <w:t>.</w:t>
      </w:r>
    </w:p>
    <w:p w14:paraId="125F1603" w14:textId="219B83C9" w:rsidR="00D64D53" w:rsidRPr="006A2F06" w:rsidRDefault="00D64D53" w:rsidP="00D64D53">
      <w:pPr>
        <w:jc w:val="center"/>
        <w:rPr>
          <w:rFonts w:ascii="Times New Roman" w:hAnsi="Times New Roman"/>
        </w:rPr>
      </w:pPr>
      <w:r w:rsidRPr="006A2F06">
        <w:rPr>
          <w:rFonts w:ascii="Times New Roman" w:hAnsi="Times New Roman"/>
        </w:rPr>
        <w:t>Fall</w:t>
      </w:r>
      <w:r w:rsidRPr="006A2F06">
        <w:rPr>
          <w:rFonts w:ascii="Times New Roman" w:hAnsi="Times New Roman"/>
          <w:color w:val="000000"/>
        </w:rPr>
        <w:t xml:space="preserve"> 202</w:t>
      </w:r>
      <w:r w:rsidRPr="006A2F06">
        <w:rPr>
          <w:rFonts w:ascii="Times New Roman" w:hAnsi="Times New Roman"/>
          <w:color w:val="000000"/>
        </w:rPr>
        <w:t>3</w:t>
      </w:r>
    </w:p>
    <w:p w14:paraId="50C941AA" w14:textId="77777777" w:rsidR="00D64D53" w:rsidRPr="006A2F06" w:rsidRDefault="00D64D53" w:rsidP="00D64D53">
      <w:pPr>
        <w:jc w:val="center"/>
        <w:rPr>
          <w:rFonts w:ascii="Times New Roman" w:eastAsia="Arial" w:hAnsi="Times New Roman"/>
        </w:rPr>
      </w:pPr>
    </w:p>
    <w:p w14:paraId="08A5364F" w14:textId="77777777" w:rsidR="00E823C6" w:rsidRPr="006A2F06" w:rsidRDefault="00E823C6" w:rsidP="24FFCF0A">
      <w:pPr>
        <w:rPr>
          <w:rFonts w:ascii="Times New Roman" w:eastAsia="Arial" w:hAnsi="Times New Roman"/>
        </w:rPr>
      </w:pPr>
    </w:p>
    <w:p w14:paraId="45213C08" w14:textId="2053F913" w:rsidR="00E823C6" w:rsidRPr="006A2F06" w:rsidRDefault="00E823C6" w:rsidP="24FFCF0A">
      <w:pPr>
        <w:rPr>
          <w:rFonts w:ascii="Times New Roman" w:eastAsia="Arial" w:hAnsi="Times New Roman"/>
          <w:color w:val="C00000"/>
        </w:rPr>
      </w:pPr>
      <w:r w:rsidRPr="006A2F06">
        <w:rPr>
          <w:rFonts w:ascii="Times New Roman" w:eastAsia="Arial" w:hAnsi="Times New Roman"/>
        </w:rPr>
        <w:t>Instructor:</w:t>
      </w:r>
      <w:r w:rsidR="00D64D53" w:rsidRPr="006A2F06">
        <w:rPr>
          <w:rFonts w:ascii="Times New Roman" w:eastAsia="Arial" w:hAnsi="Times New Roman"/>
        </w:rPr>
        <w:t xml:space="preserve"> Vidya Sagar</w:t>
      </w:r>
    </w:p>
    <w:p w14:paraId="2708D5C0" w14:textId="2C13E614" w:rsidR="00763C2E" w:rsidRPr="006A2F06" w:rsidRDefault="00116ED5" w:rsidP="24FFCF0A">
      <w:pPr>
        <w:rPr>
          <w:rFonts w:ascii="Times New Roman" w:eastAsia="Arial" w:hAnsi="Times New Roman"/>
        </w:rPr>
      </w:pPr>
      <w:r w:rsidRPr="006A2F06">
        <w:rPr>
          <w:rFonts w:ascii="Times New Roman" w:eastAsia="Arial" w:hAnsi="Times New Roman"/>
        </w:rPr>
        <w:t xml:space="preserve">Canvas </w:t>
      </w:r>
      <w:r w:rsidR="00763C2E" w:rsidRPr="006A2F06">
        <w:rPr>
          <w:rFonts w:ascii="Times New Roman" w:eastAsia="Arial" w:hAnsi="Times New Roman"/>
        </w:rPr>
        <w:t>Cours</w:t>
      </w:r>
      <w:r w:rsidRPr="006A2F06">
        <w:rPr>
          <w:rFonts w:ascii="Times New Roman" w:eastAsia="Arial" w:hAnsi="Times New Roman"/>
        </w:rPr>
        <w:t>e</w:t>
      </w:r>
      <w:r w:rsidR="00763C2E" w:rsidRPr="006A2F06">
        <w:rPr>
          <w:rFonts w:ascii="Times New Roman" w:eastAsia="Arial" w:hAnsi="Times New Roman"/>
        </w:rPr>
        <w:t xml:space="preserve"> Address:</w:t>
      </w:r>
      <w:r w:rsidR="006A2F06" w:rsidRPr="006A2F06">
        <w:rPr>
          <w:rFonts w:ascii="Times New Roman" w:eastAsia="Arial" w:hAnsi="Times New Roman"/>
        </w:rPr>
        <w:t xml:space="preserve"> </w:t>
      </w:r>
      <w:r w:rsidR="006A2F06" w:rsidRPr="006A2F06">
        <w:rPr>
          <w:rFonts w:ascii="Times New Roman" w:eastAsia="Arial" w:hAnsi="Times New Roman"/>
        </w:rPr>
        <w:t>https://sit.instructure.com/courses/67840</w:t>
      </w:r>
    </w:p>
    <w:p w14:paraId="18FCEE3C" w14:textId="5283A704" w:rsidR="00E823C6" w:rsidRPr="006A2F06" w:rsidRDefault="00E823C6" w:rsidP="24FFCF0A">
      <w:pPr>
        <w:rPr>
          <w:rFonts w:ascii="Times New Roman" w:eastAsia="Arial" w:hAnsi="Times New Roman"/>
          <w:color w:val="C00000"/>
        </w:rPr>
      </w:pPr>
      <w:r w:rsidRPr="006A2F06">
        <w:rPr>
          <w:rFonts w:ascii="Times New Roman" w:eastAsia="Arial" w:hAnsi="Times New Roman"/>
        </w:rPr>
        <w:t xml:space="preserve">Course Schedule: </w:t>
      </w:r>
      <w:r w:rsidRPr="006A2F06">
        <w:rPr>
          <w:rFonts w:ascii="Times New Roman" w:hAnsi="Times New Roman"/>
        </w:rPr>
        <w:tab/>
      </w:r>
      <w:r w:rsidR="006A2F06" w:rsidRPr="006A2F06">
        <w:rPr>
          <w:rFonts w:ascii="Times New Roman" w:hAnsi="Times New Roman"/>
          <w:color w:val="000000"/>
        </w:rPr>
        <w:t xml:space="preserve">Course material will be updated </w:t>
      </w:r>
      <w:proofErr w:type="gramStart"/>
      <w:r w:rsidR="006A2F06" w:rsidRPr="006A2F06">
        <w:rPr>
          <w:rFonts w:ascii="Times New Roman" w:hAnsi="Times New Roman"/>
          <w:color w:val="000000"/>
        </w:rPr>
        <w:t>weekly</w:t>
      </w:r>
      <w:proofErr w:type="gramEnd"/>
    </w:p>
    <w:p w14:paraId="3A4C3236" w14:textId="1C1DF64F" w:rsidR="00E823C6" w:rsidRPr="006A2F06" w:rsidRDefault="00E823C6" w:rsidP="24FFCF0A">
      <w:pPr>
        <w:rPr>
          <w:rFonts w:ascii="Times New Roman" w:eastAsia="Arial" w:hAnsi="Times New Roman"/>
        </w:rPr>
      </w:pPr>
      <w:r w:rsidRPr="006A2F06">
        <w:rPr>
          <w:rFonts w:ascii="Times New Roman" w:eastAsia="Arial" w:hAnsi="Times New Roman"/>
        </w:rPr>
        <w:t xml:space="preserve">Contact Info: </w:t>
      </w:r>
      <w:r w:rsidRPr="006A2F06">
        <w:rPr>
          <w:rFonts w:ascii="Times New Roman" w:hAnsi="Times New Roman"/>
        </w:rPr>
        <w:tab/>
      </w:r>
      <w:r w:rsidR="006A2F06" w:rsidRPr="006A2F06">
        <w:rPr>
          <w:rFonts w:ascii="Times New Roman" w:eastAsia="Arial" w:hAnsi="Times New Roman"/>
        </w:rPr>
        <w:t xml:space="preserve"> </w:t>
      </w:r>
      <w:r w:rsidR="006A2F06" w:rsidRPr="006A2F06">
        <w:rPr>
          <w:rFonts w:ascii="Times New Roman" w:hAnsi="Times New Roman"/>
          <w:color w:val="000000"/>
        </w:rPr>
        <w:t xml:space="preserve"> </w:t>
      </w:r>
      <w:hyperlink r:id="rId8">
        <w:r w:rsidR="006A2F06" w:rsidRPr="006A2F06">
          <w:rPr>
            <w:rFonts w:ascii="Times New Roman" w:hAnsi="Times New Roman"/>
            <w:color w:val="000000"/>
            <w:u w:val="single"/>
          </w:rPr>
          <w:t>vsagar@stevens.edu</w:t>
        </w:r>
      </w:hyperlink>
    </w:p>
    <w:p w14:paraId="182F2739" w14:textId="515B450F" w:rsidR="00E823C6" w:rsidRPr="006A2F06" w:rsidRDefault="00E823C6" w:rsidP="24FFCF0A">
      <w:pPr>
        <w:rPr>
          <w:rFonts w:ascii="Times New Roman" w:eastAsia="Arial" w:hAnsi="Times New Roman"/>
          <w:color w:val="C00000"/>
        </w:rPr>
      </w:pPr>
      <w:r w:rsidRPr="006A2F06">
        <w:rPr>
          <w:rFonts w:ascii="Times New Roman" w:eastAsia="Arial" w:hAnsi="Times New Roman"/>
        </w:rPr>
        <w:t>Virtual Office Hours</w:t>
      </w:r>
      <w:r w:rsidR="006A2F06" w:rsidRPr="006A2F06">
        <w:rPr>
          <w:rFonts w:ascii="Times New Roman" w:eastAsia="Arial" w:hAnsi="Times New Roman"/>
        </w:rPr>
        <w:t xml:space="preserve">: </w:t>
      </w:r>
      <w:r w:rsidR="006A2F06" w:rsidRPr="006A2F06">
        <w:rPr>
          <w:rFonts w:ascii="Times New Roman" w:hAnsi="Times New Roman"/>
          <w:color w:val="000000"/>
        </w:rPr>
        <w:t>Thursday 10am -12pm</w:t>
      </w:r>
    </w:p>
    <w:p w14:paraId="640074DF" w14:textId="777BDEE3" w:rsidR="00763C2E" w:rsidRPr="006A2F06" w:rsidRDefault="00763C2E" w:rsidP="24FFCF0A">
      <w:pPr>
        <w:rPr>
          <w:rFonts w:ascii="Times New Roman" w:eastAsia="Arial" w:hAnsi="Times New Roman"/>
          <w:color w:val="C00000"/>
        </w:rPr>
      </w:pPr>
      <w:r w:rsidRPr="006A2F06">
        <w:rPr>
          <w:rFonts w:ascii="Times New Roman" w:eastAsia="Arial" w:hAnsi="Times New Roman"/>
        </w:rPr>
        <w:t xml:space="preserve">Virtual session URL: </w:t>
      </w:r>
      <w:hyperlink r:id="rId9" w:tgtFrame="_blank" w:history="1">
        <w:r w:rsidR="006A2F06" w:rsidRPr="006A2F06">
          <w:rPr>
            <w:rStyle w:val="Hyperlink"/>
            <w:rFonts w:ascii="Times New Roman" w:hAnsi="Times New Roman"/>
            <w:color w:val="0E71EB"/>
            <w:sz w:val="21"/>
            <w:szCs w:val="21"/>
            <w:shd w:val="clear" w:color="auto" w:fill="FFFFFF"/>
          </w:rPr>
          <w:t>https://stevens.zoom.us/j/99795709662</w:t>
        </w:r>
      </w:hyperlink>
    </w:p>
    <w:p w14:paraId="7C3A37BF" w14:textId="2969BB9D" w:rsidR="006A2F06" w:rsidRPr="006A2F06" w:rsidRDefault="006A2F06" w:rsidP="006A2F06">
      <w:pPr>
        <w:spacing w:line="360" w:lineRule="auto"/>
        <w:rPr>
          <w:rFonts w:ascii="Times New Roman" w:hAnsi="Times New Roman"/>
          <w:color w:val="000000"/>
        </w:rPr>
      </w:pPr>
      <w:r w:rsidRPr="006A2F06">
        <w:rPr>
          <w:rFonts w:ascii="Times New Roman" w:hAnsi="Times New Roman"/>
          <w:color w:val="000000"/>
        </w:rPr>
        <w:t>Prerequisite(s): Probability, Signal Processing and Statistics</w:t>
      </w:r>
    </w:p>
    <w:p w14:paraId="0499E128" w14:textId="6079A3A7" w:rsidR="00E823C6" w:rsidRPr="006A2F06" w:rsidRDefault="00E823C6" w:rsidP="006A2F06">
      <w:pPr>
        <w:rPr>
          <w:rFonts w:ascii="Times New Roman" w:eastAsia="Arial" w:hAnsi="Times New Roman"/>
        </w:rPr>
      </w:pPr>
    </w:p>
    <w:p w14:paraId="1E5F6019" w14:textId="77777777" w:rsidR="00E823C6" w:rsidRPr="006A2F06" w:rsidRDefault="00E823C6" w:rsidP="24FFCF0A">
      <w:pPr>
        <w:rPr>
          <w:rFonts w:ascii="Times New Roman" w:eastAsia="Arial" w:hAnsi="Times New Roman"/>
        </w:rPr>
      </w:pPr>
    </w:p>
    <w:p w14:paraId="4BF66B22" w14:textId="77777777" w:rsidR="00E823C6" w:rsidRPr="006A2F06" w:rsidRDefault="00E823C6" w:rsidP="24FFCF0A">
      <w:pPr>
        <w:pStyle w:val="Heading1"/>
        <w:rPr>
          <w:rFonts w:ascii="Times New Roman" w:eastAsia="Arial" w:hAnsi="Times New Roman" w:cs="Times New Roman"/>
          <w:b/>
          <w:bCs/>
        </w:rPr>
      </w:pPr>
      <w:r w:rsidRPr="006A2F06">
        <w:rPr>
          <w:rFonts w:ascii="Times New Roman" w:eastAsia="Arial" w:hAnsi="Times New Roman" w:cs="Times New Roman"/>
          <w:b/>
          <w:bCs/>
        </w:rPr>
        <w:t>COURSE DESCRIPTION</w:t>
      </w:r>
    </w:p>
    <w:p w14:paraId="569C9616" w14:textId="4098D254" w:rsidR="006A2F06" w:rsidRPr="006A2F06" w:rsidRDefault="006A2F06" w:rsidP="006A2F06">
      <w:pPr>
        <w:spacing w:line="360" w:lineRule="auto"/>
        <w:rPr>
          <w:rFonts w:ascii="Times New Roman" w:hAnsi="Times New Roman"/>
          <w:color w:val="000000"/>
        </w:rPr>
      </w:pPr>
      <w:r w:rsidRPr="006A2F06">
        <w:rPr>
          <w:rFonts w:ascii="Times New Roman" w:hAnsi="Times New Roman"/>
          <w:color w:val="000000"/>
        </w:rPr>
        <w:t>This is an introductory course on security issues in multimedia content (digital image, video), wireless and wired network security. Topics such as digital watermarking, digital</w:t>
      </w:r>
      <w:r w:rsidRPr="006A2F06">
        <w:rPr>
          <w:rFonts w:ascii="Times New Roman" w:hAnsi="Times New Roman"/>
          <w:color w:val="000000"/>
        </w:rPr>
        <w:t xml:space="preserve"> </w:t>
      </w:r>
      <w:r w:rsidRPr="006A2F06">
        <w:rPr>
          <w:rFonts w:ascii="Times New Roman" w:hAnsi="Times New Roman"/>
          <w:color w:val="000000"/>
        </w:rPr>
        <w:t>steganography, basic cryptography, wireless security protocols, etc. will be discussed.</w:t>
      </w:r>
    </w:p>
    <w:p w14:paraId="03179E4B" w14:textId="77777777" w:rsidR="00E823C6" w:rsidRPr="006A2F06" w:rsidRDefault="00E823C6" w:rsidP="24FFCF0A">
      <w:pPr>
        <w:rPr>
          <w:rFonts w:ascii="Times New Roman" w:eastAsia="Arial" w:hAnsi="Times New Roman"/>
        </w:rPr>
      </w:pPr>
    </w:p>
    <w:p w14:paraId="3C2052E7" w14:textId="77777777" w:rsidR="00E823C6" w:rsidRPr="006A2F06" w:rsidRDefault="00E823C6" w:rsidP="24FFCF0A">
      <w:pPr>
        <w:pStyle w:val="Heading1"/>
        <w:rPr>
          <w:rFonts w:ascii="Times New Roman" w:eastAsia="Arial" w:hAnsi="Times New Roman" w:cs="Times New Roman"/>
          <w:b/>
          <w:bCs/>
        </w:rPr>
      </w:pPr>
      <w:r w:rsidRPr="006A2F06">
        <w:rPr>
          <w:rFonts w:ascii="Times New Roman" w:eastAsia="Arial" w:hAnsi="Times New Roman" w:cs="Times New Roman"/>
          <w:b/>
          <w:bCs/>
        </w:rPr>
        <w:t>STUDENT LEARNING OUTCOMES</w:t>
      </w:r>
    </w:p>
    <w:p w14:paraId="24F8F21A" w14:textId="4F87C7E4" w:rsidR="006A2F06" w:rsidRPr="006A2F06" w:rsidRDefault="006A2F06" w:rsidP="006A2F06">
      <w:pPr>
        <w:pStyle w:val="ListParagraph"/>
        <w:numPr>
          <w:ilvl w:val="0"/>
          <w:numId w:val="26"/>
        </w:numPr>
        <w:pBdr>
          <w:top w:val="nil"/>
          <w:left w:val="nil"/>
          <w:bottom w:val="nil"/>
          <w:right w:val="nil"/>
          <w:between w:val="nil"/>
        </w:pBdr>
        <w:tabs>
          <w:tab w:val="left" w:pos="0"/>
        </w:tabs>
        <w:spacing w:after="90" w:line="276" w:lineRule="auto"/>
        <w:jc w:val="both"/>
        <w:rPr>
          <w:rFonts w:ascii="Times New Roman" w:eastAsia="Arial" w:hAnsi="Times New Roman"/>
          <w:color w:val="000000"/>
        </w:rPr>
      </w:pPr>
      <w:r w:rsidRPr="006A2F06">
        <w:rPr>
          <w:rFonts w:ascii="Times New Roman" w:eastAsia="Times" w:hAnsi="Times New Roman"/>
          <w:color w:val="000000"/>
          <w:sz w:val="28"/>
          <w:szCs w:val="28"/>
        </w:rPr>
        <w:t xml:space="preserve">Students will understand security issues and threats against computer and multimedia </w:t>
      </w:r>
      <w:r w:rsidRPr="006A2F06">
        <w:rPr>
          <w:rFonts w:ascii="Times New Roman" w:eastAsia="Times" w:hAnsi="Times New Roman"/>
          <w:color w:val="000000"/>
          <w:sz w:val="28"/>
          <w:szCs w:val="28"/>
        </w:rPr>
        <w:t>networks.</w:t>
      </w:r>
    </w:p>
    <w:p w14:paraId="7D6C8E62" w14:textId="3624B9BC" w:rsidR="006A2F06" w:rsidRPr="006A2F06" w:rsidRDefault="006A2F06" w:rsidP="006A2F06">
      <w:pPr>
        <w:pStyle w:val="ListParagraph"/>
        <w:numPr>
          <w:ilvl w:val="0"/>
          <w:numId w:val="26"/>
        </w:numPr>
        <w:pBdr>
          <w:top w:val="nil"/>
          <w:left w:val="nil"/>
          <w:bottom w:val="nil"/>
          <w:right w:val="nil"/>
          <w:between w:val="nil"/>
        </w:pBdr>
        <w:tabs>
          <w:tab w:val="left" w:pos="0"/>
        </w:tabs>
        <w:spacing w:after="90" w:line="276" w:lineRule="auto"/>
        <w:jc w:val="both"/>
        <w:rPr>
          <w:rFonts w:ascii="Times New Roman" w:eastAsia="Times" w:hAnsi="Times New Roman"/>
          <w:color w:val="000000"/>
          <w:sz w:val="28"/>
          <w:szCs w:val="28"/>
        </w:rPr>
      </w:pPr>
      <w:r w:rsidRPr="006A2F06">
        <w:rPr>
          <w:rFonts w:ascii="Times New Roman" w:eastAsia="Times" w:hAnsi="Times New Roman"/>
          <w:color w:val="000000"/>
          <w:sz w:val="28"/>
          <w:szCs w:val="28"/>
        </w:rPr>
        <w:t xml:space="preserve">Students will learn to design digital watermarking algorithms for multimedia </w:t>
      </w:r>
      <w:r w:rsidRPr="006A2F06">
        <w:rPr>
          <w:rFonts w:ascii="Times New Roman" w:eastAsia="Times" w:hAnsi="Times New Roman"/>
          <w:color w:val="000000"/>
          <w:sz w:val="28"/>
          <w:szCs w:val="28"/>
        </w:rPr>
        <w:t>data.</w:t>
      </w:r>
    </w:p>
    <w:p w14:paraId="489F359F" w14:textId="74604893" w:rsidR="006A2F06" w:rsidRPr="006A2F06" w:rsidRDefault="006A2F06" w:rsidP="006A2F06">
      <w:pPr>
        <w:pStyle w:val="ListParagraph"/>
        <w:numPr>
          <w:ilvl w:val="0"/>
          <w:numId w:val="26"/>
        </w:numPr>
        <w:pBdr>
          <w:top w:val="nil"/>
          <w:left w:val="nil"/>
          <w:bottom w:val="nil"/>
          <w:right w:val="nil"/>
          <w:between w:val="nil"/>
        </w:pBdr>
        <w:tabs>
          <w:tab w:val="left" w:pos="0"/>
        </w:tabs>
        <w:spacing w:after="90" w:line="276" w:lineRule="auto"/>
        <w:jc w:val="both"/>
        <w:rPr>
          <w:rFonts w:ascii="Times New Roman" w:eastAsia="Times" w:hAnsi="Times New Roman"/>
          <w:color w:val="000000"/>
          <w:sz w:val="28"/>
          <w:szCs w:val="28"/>
        </w:rPr>
      </w:pPr>
      <w:r w:rsidRPr="006A2F06">
        <w:rPr>
          <w:rFonts w:ascii="Times New Roman" w:eastAsia="Times" w:hAnsi="Times New Roman"/>
          <w:color w:val="000000"/>
          <w:sz w:val="28"/>
          <w:szCs w:val="28"/>
        </w:rPr>
        <w:t xml:space="preserve">Students will implement digital watermarking </w:t>
      </w:r>
      <w:r w:rsidRPr="006A2F06">
        <w:rPr>
          <w:rFonts w:ascii="Times New Roman" w:eastAsia="Times" w:hAnsi="Times New Roman"/>
          <w:color w:val="000000"/>
          <w:sz w:val="28"/>
          <w:szCs w:val="28"/>
        </w:rPr>
        <w:t>algorithms.</w:t>
      </w:r>
    </w:p>
    <w:p w14:paraId="1ED8DD85" w14:textId="2A993962" w:rsidR="006A2F06" w:rsidRPr="006A2F06" w:rsidRDefault="006A2F06" w:rsidP="006A2F06">
      <w:pPr>
        <w:pStyle w:val="ListParagraph"/>
        <w:numPr>
          <w:ilvl w:val="0"/>
          <w:numId w:val="26"/>
        </w:numPr>
        <w:pBdr>
          <w:top w:val="nil"/>
          <w:left w:val="nil"/>
          <w:bottom w:val="nil"/>
          <w:right w:val="nil"/>
          <w:between w:val="nil"/>
        </w:pBdr>
        <w:tabs>
          <w:tab w:val="left" w:pos="0"/>
        </w:tabs>
        <w:spacing w:after="90" w:line="276" w:lineRule="auto"/>
        <w:jc w:val="both"/>
        <w:rPr>
          <w:rFonts w:ascii="Times New Roman" w:eastAsia="Times" w:hAnsi="Times New Roman"/>
          <w:color w:val="000000"/>
          <w:sz w:val="28"/>
          <w:szCs w:val="28"/>
        </w:rPr>
      </w:pPr>
      <w:r w:rsidRPr="006A2F06">
        <w:rPr>
          <w:rFonts w:ascii="Times New Roman" w:eastAsia="Times" w:hAnsi="Times New Roman"/>
          <w:color w:val="000000"/>
          <w:sz w:val="28"/>
          <w:szCs w:val="28"/>
        </w:rPr>
        <w:t xml:space="preserve">Students will understand the basic concepts of encryption and </w:t>
      </w:r>
      <w:r w:rsidRPr="006A2F06">
        <w:rPr>
          <w:rFonts w:ascii="Times New Roman" w:eastAsia="Times" w:hAnsi="Times New Roman"/>
          <w:color w:val="000000"/>
          <w:sz w:val="28"/>
          <w:szCs w:val="28"/>
        </w:rPr>
        <w:t>decryption.</w:t>
      </w:r>
    </w:p>
    <w:p w14:paraId="47D780E7" w14:textId="58E825A2" w:rsidR="006A2F06" w:rsidRPr="006A2F06" w:rsidRDefault="006A2F06" w:rsidP="006A2F06">
      <w:pPr>
        <w:pStyle w:val="ListParagraph"/>
        <w:numPr>
          <w:ilvl w:val="0"/>
          <w:numId w:val="26"/>
        </w:numPr>
        <w:pBdr>
          <w:top w:val="nil"/>
          <w:left w:val="nil"/>
          <w:bottom w:val="nil"/>
          <w:right w:val="nil"/>
          <w:between w:val="nil"/>
        </w:pBdr>
        <w:tabs>
          <w:tab w:val="left" w:pos="0"/>
        </w:tabs>
        <w:spacing w:after="90" w:line="276" w:lineRule="auto"/>
        <w:jc w:val="both"/>
        <w:rPr>
          <w:rFonts w:ascii="Times New Roman" w:eastAsia="Times" w:hAnsi="Times New Roman"/>
          <w:color w:val="000000"/>
          <w:sz w:val="28"/>
          <w:szCs w:val="28"/>
        </w:rPr>
      </w:pPr>
      <w:r w:rsidRPr="006A2F06">
        <w:rPr>
          <w:rFonts w:ascii="Times New Roman" w:eastAsia="Times" w:hAnsi="Times New Roman"/>
          <w:color w:val="000000"/>
          <w:sz w:val="28"/>
          <w:szCs w:val="28"/>
        </w:rPr>
        <w:t xml:space="preserve">Students will learn to implement at least one encryption and decryption </w:t>
      </w:r>
      <w:r w:rsidRPr="006A2F06">
        <w:rPr>
          <w:rFonts w:ascii="Times New Roman" w:eastAsia="Times" w:hAnsi="Times New Roman"/>
          <w:color w:val="000000"/>
          <w:sz w:val="28"/>
          <w:szCs w:val="28"/>
        </w:rPr>
        <w:t>algorithm.</w:t>
      </w:r>
    </w:p>
    <w:p w14:paraId="067F46B8" w14:textId="746E99E2" w:rsidR="006A2F06" w:rsidRPr="006A2F06" w:rsidRDefault="006A2F06" w:rsidP="006A2F06">
      <w:pPr>
        <w:pStyle w:val="ListParagraph"/>
        <w:numPr>
          <w:ilvl w:val="0"/>
          <w:numId w:val="26"/>
        </w:numPr>
        <w:pBdr>
          <w:top w:val="nil"/>
          <w:left w:val="nil"/>
          <w:bottom w:val="nil"/>
          <w:right w:val="nil"/>
          <w:between w:val="nil"/>
        </w:pBdr>
        <w:tabs>
          <w:tab w:val="left" w:pos="0"/>
        </w:tabs>
        <w:spacing w:after="90" w:line="276" w:lineRule="auto"/>
        <w:jc w:val="both"/>
        <w:rPr>
          <w:rFonts w:ascii="Times New Roman" w:eastAsia="Times" w:hAnsi="Times New Roman"/>
          <w:color w:val="000000"/>
          <w:sz w:val="28"/>
          <w:szCs w:val="28"/>
        </w:rPr>
      </w:pPr>
      <w:r w:rsidRPr="006A2F06">
        <w:rPr>
          <w:rFonts w:ascii="Times New Roman" w:eastAsia="Times" w:hAnsi="Times New Roman"/>
          <w:color w:val="000000"/>
          <w:sz w:val="28"/>
          <w:szCs w:val="28"/>
        </w:rPr>
        <w:t xml:space="preserve">Students will understand the issues related to wireless security </w:t>
      </w:r>
      <w:r w:rsidRPr="006A2F06">
        <w:rPr>
          <w:rFonts w:ascii="Times New Roman" w:eastAsia="Times" w:hAnsi="Times New Roman"/>
          <w:color w:val="000000"/>
          <w:sz w:val="28"/>
          <w:szCs w:val="28"/>
        </w:rPr>
        <w:t>protocols.</w:t>
      </w:r>
    </w:p>
    <w:p w14:paraId="5BC8C661" w14:textId="074584A6" w:rsidR="006A2F06" w:rsidRPr="006A2F06" w:rsidRDefault="006A2F06" w:rsidP="006A2F06">
      <w:pPr>
        <w:pStyle w:val="ListParagraph"/>
        <w:numPr>
          <w:ilvl w:val="0"/>
          <w:numId w:val="26"/>
        </w:numPr>
        <w:pBdr>
          <w:top w:val="nil"/>
          <w:left w:val="nil"/>
          <w:bottom w:val="nil"/>
          <w:right w:val="nil"/>
          <w:between w:val="nil"/>
        </w:pBdr>
        <w:tabs>
          <w:tab w:val="left" w:pos="0"/>
        </w:tabs>
        <w:spacing w:after="90" w:line="276" w:lineRule="auto"/>
        <w:jc w:val="both"/>
        <w:rPr>
          <w:rFonts w:ascii="Times New Roman" w:eastAsia="Times" w:hAnsi="Times New Roman"/>
          <w:color w:val="000000"/>
          <w:sz w:val="28"/>
          <w:szCs w:val="28"/>
        </w:rPr>
      </w:pPr>
      <w:r w:rsidRPr="006A2F06">
        <w:rPr>
          <w:rFonts w:ascii="Times New Roman" w:eastAsia="Times" w:hAnsi="Times New Roman"/>
          <w:color w:val="000000"/>
          <w:sz w:val="28"/>
          <w:szCs w:val="28"/>
        </w:rPr>
        <w:t xml:space="preserve">Students will be able to present security issues related to emerging wireless </w:t>
      </w:r>
      <w:r w:rsidRPr="006A2F06">
        <w:rPr>
          <w:rFonts w:ascii="Times New Roman" w:eastAsia="Times" w:hAnsi="Times New Roman"/>
          <w:color w:val="000000"/>
          <w:sz w:val="28"/>
          <w:szCs w:val="28"/>
        </w:rPr>
        <w:t>technologies.</w:t>
      </w:r>
    </w:p>
    <w:p w14:paraId="406F4BCC" w14:textId="77777777" w:rsidR="006A2F06" w:rsidRPr="006A2F06" w:rsidRDefault="006A2F06" w:rsidP="006A2F06">
      <w:pPr>
        <w:rPr>
          <w:rFonts w:ascii="Times New Roman" w:hAnsi="Times New Roman"/>
        </w:rPr>
      </w:pPr>
    </w:p>
    <w:p w14:paraId="121C2828" w14:textId="77777777" w:rsidR="00E823C6" w:rsidRPr="006A2F06" w:rsidRDefault="00E823C6" w:rsidP="24FFCF0A">
      <w:pPr>
        <w:rPr>
          <w:rFonts w:ascii="Times New Roman" w:eastAsia="Arial" w:hAnsi="Times New Roman"/>
        </w:rPr>
      </w:pPr>
    </w:p>
    <w:p w14:paraId="143FC9DD" w14:textId="259ACF85" w:rsidR="00E823C6" w:rsidRDefault="002E2F07" w:rsidP="24FFCF0A">
      <w:pPr>
        <w:pStyle w:val="Heading1"/>
        <w:rPr>
          <w:rFonts w:ascii="Times New Roman" w:eastAsia="Arial" w:hAnsi="Times New Roman" w:cs="Times New Roman"/>
          <w:b/>
          <w:bCs/>
        </w:rPr>
      </w:pPr>
      <w:r w:rsidRPr="006A2F06">
        <w:rPr>
          <w:rFonts w:ascii="Times New Roman" w:eastAsia="Arial" w:hAnsi="Times New Roman" w:cs="Times New Roman"/>
          <w:b/>
          <w:bCs/>
        </w:rPr>
        <w:t xml:space="preserve">COURSE </w:t>
      </w:r>
      <w:r w:rsidR="00E823C6" w:rsidRPr="006A2F06">
        <w:rPr>
          <w:rFonts w:ascii="Times New Roman" w:eastAsia="Arial" w:hAnsi="Times New Roman" w:cs="Times New Roman"/>
          <w:b/>
          <w:bCs/>
        </w:rPr>
        <w:t>FORMAT AND STRUCTURE</w:t>
      </w:r>
    </w:p>
    <w:p w14:paraId="3478EA62" w14:textId="77777777" w:rsidR="006A2F06" w:rsidRPr="006A2F06" w:rsidRDefault="006A2F06" w:rsidP="006A2F06">
      <w:pPr>
        <w:rPr>
          <w:rFonts w:eastAsia="Arial"/>
        </w:rPr>
      </w:pPr>
    </w:p>
    <w:p w14:paraId="10AC56C6" w14:textId="77777777" w:rsidR="006A2F06" w:rsidRDefault="006A2F06" w:rsidP="006A2F06">
      <w:pPr>
        <w:spacing w:line="360" w:lineRule="auto"/>
        <w:rPr>
          <w:color w:val="000000"/>
        </w:rPr>
      </w:pPr>
      <w:r>
        <w:rPr>
          <w:color w:val="000000"/>
        </w:rPr>
        <w:t>T</w:t>
      </w:r>
      <w:r>
        <w:rPr>
          <w:rFonts w:ascii="Helvetica Neue" w:eastAsia="Helvetica Neue" w:hAnsi="Helvetica Neue" w:cs="Helvetica Neue"/>
          <w:color w:val="000000"/>
        </w:rPr>
        <w:t>his course is organized in three broader yet interrelated sections 1) Watermarking and Steganography 2) Computer and Network Security 3) Wireless Network Security. We will have one week for literature review and discussion upon completion of each of these sections.</w:t>
      </w:r>
    </w:p>
    <w:p w14:paraId="3E89A845" w14:textId="77777777" w:rsidR="006A2F06" w:rsidRDefault="006A2F06" w:rsidP="006A2F06">
      <w:pPr>
        <w:pBdr>
          <w:top w:val="nil"/>
          <w:left w:val="nil"/>
          <w:bottom w:val="nil"/>
          <w:right w:val="nil"/>
          <w:between w:val="nil"/>
        </w:pBdr>
        <w:spacing w:before="180" w:after="180" w:line="360" w:lineRule="auto"/>
        <w:rPr>
          <w:rFonts w:ascii="Helvetica Neue" w:eastAsia="Helvetica Neue" w:hAnsi="Helvetica Neue" w:cs="Helvetica Neue"/>
          <w:color w:val="000000"/>
        </w:rPr>
      </w:pPr>
      <w:r>
        <w:rPr>
          <w:rFonts w:ascii="Helvetica Neue" w:eastAsia="Helvetica Neue" w:hAnsi="Helvetica Neue" w:cs="Helvetica Neue"/>
          <w:color w:val="000000"/>
        </w:rPr>
        <w:t>There will be one Midterm examination and one final Project.</w:t>
      </w:r>
    </w:p>
    <w:p w14:paraId="42093DB3" w14:textId="77777777" w:rsidR="006A2F06" w:rsidRDefault="006A2F06" w:rsidP="006A2F06">
      <w:pPr>
        <w:pBdr>
          <w:top w:val="nil"/>
          <w:left w:val="nil"/>
          <w:bottom w:val="nil"/>
          <w:right w:val="nil"/>
          <w:between w:val="nil"/>
        </w:pBdr>
        <w:spacing w:before="180" w:after="180" w:line="360" w:lineRule="auto"/>
        <w:rPr>
          <w:rFonts w:eastAsia="Arial" w:cs="Arial"/>
          <w:color w:val="000000"/>
        </w:rPr>
      </w:pPr>
      <w:r>
        <w:rPr>
          <w:rFonts w:ascii="Helvetica Neue" w:eastAsia="Helvetica Neue" w:hAnsi="Helvetica Neue" w:cs="Helvetica Neue"/>
          <w:color w:val="000000"/>
        </w:rPr>
        <w:t>Assignments will have some coding tasks. Please feel free to code in any common programming language (C/C++/JAVA/</w:t>
      </w:r>
      <w:proofErr w:type="spellStart"/>
      <w:r>
        <w:rPr>
          <w:rFonts w:ascii="Helvetica Neue" w:eastAsia="Helvetica Neue" w:hAnsi="Helvetica Neue" w:cs="Helvetica Neue"/>
          <w:color w:val="000000"/>
        </w:rPr>
        <w:t>Matlab</w:t>
      </w:r>
      <w:proofErr w:type="spellEnd"/>
      <w:r>
        <w:rPr>
          <w:rFonts w:ascii="Helvetica Neue" w:eastAsia="Helvetica Neue" w:hAnsi="Helvetica Neue" w:cs="Helvetica Neue"/>
          <w:color w:val="000000"/>
        </w:rPr>
        <w:t>/JavaScript). This is not a computer language course; therefore, coding assignments will be graded mainly of algorithm and methodologies.</w:t>
      </w:r>
    </w:p>
    <w:p w14:paraId="7790E5AC" w14:textId="77777777" w:rsidR="006A2F06" w:rsidRDefault="006A2F06" w:rsidP="006A2F06">
      <w:pPr>
        <w:pBdr>
          <w:top w:val="nil"/>
          <w:left w:val="nil"/>
          <w:bottom w:val="nil"/>
          <w:right w:val="nil"/>
          <w:between w:val="nil"/>
        </w:pBdr>
        <w:spacing w:before="180" w:after="180" w:line="360" w:lineRule="auto"/>
        <w:rPr>
          <w:rFonts w:eastAsia="Arial" w:cs="Arial"/>
          <w:color w:val="000000"/>
        </w:rPr>
      </w:pPr>
      <w:r>
        <w:rPr>
          <w:rFonts w:ascii="Helvetica Neue" w:eastAsia="Helvetica Neue" w:hAnsi="Helvetica Neue" w:cs="Helvetica Neue"/>
          <w:color w:val="000000"/>
        </w:rPr>
        <w:t>Please reach out for any question and query you may have. I am available over email (</w:t>
      </w:r>
      <w:hyperlink r:id="rId10">
        <w:r>
          <w:rPr>
            <w:rFonts w:ascii="Helvetica Neue" w:eastAsia="Helvetica Neue" w:hAnsi="Helvetica Neue" w:cs="Helvetica Neue"/>
            <w:color w:val="000000"/>
            <w:u w:val="single"/>
          </w:rPr>
          <w:t>vsagar@stevens.edu</w:t>
        </w:r>
      </w:hyperlink>
      <w:r>
        <w:rPr>
          <w:rFonts w:ascii="Helvetica Neue" w:eastAsia="Helvetica Neue" w:hAnsi="Helvetica Neue" w:cs="Helvetica Neue"/>
          <w:color w:val="000000"/>
        </w:rPr>
        <w:t xml:space="preserve">) and Canvas. </w:t>
      </w:r>
    </w:p>
    <w:p w14:paraId="495F5F15" w14:textId="77777777" w:rsidR="00E823C6" w:rsidRPr="006A2F06" w:rsidRDefault="00E823C6" w:rsidP="24FFCF0A">
      <w:pPr>
        <w:rPr>
          <w:rFonts w:ascii="Times New Roman" w:eastAsia="Arial" w:hAnsi="Times New Roman"/>
        </w:rPr>
      </w:pPr>
    </w:p>
    <w:p w14:paraId="6ACF71AF" w14:textId="77777777" w:rsidR="00E823C6" w:rsidRPr="006A2F06" w:rsidRDefault="00E823C6" w:rsidP="24FFCF0A">
      <w:pPr>
        <w:pStyle w:val="Heading1"/>
        <w:rPr>
          <w:rFonts w:ascii="Times New Roman" w:eastAsia="Arial" w:hAnsi="Times New Roman" w:cs="Times New Roman"/>
          <w:b/>
          <w:bCs/>
        </w:rPr>
      </w:pPr>
      <w:r w:rsidRPr="006A2F06">
        <w:rPr>
          <w:rFonts w:ascii="Times New Roman" w:eastAsia="Arial" w:hAnsi="Times New Roman" w:cs="Times New Roman"/>
          <w:b/>
          <w:bCs/>
        </w:rPr>
        <w:t>TENTATIVE COURSE SCHEDULE</w:t>
      </w:r>
    </w:p>
    <w:p w14:paraId="368F04BA" w14:textId="77777777" w:rsidR="006A2F06" w:rsidRDefault="006A2F06" w:rsidP="006A2F06">
      <w:pPr>
        <w:rPr>
          <w:color w:val="000000"/>
        </w:rPr>
      </w:pPr>
    </w:p>
    <w:p w14:paraId="01F0BE81" w14:textId="0C79C534" w:rsidR="006A2F06" w:rsidRDefault="006A2F06" w:rsidP="006A2F06">
      <w:pPr>
        <w:rPr>
          <w:color w:val="000000"/>
        </w:rPr>
      </w:pPr>
      <w:r>
        <w:rPr>
          <w:color w:val="000000"/>
        </w:rPr>
        <w:t>Topics Covered Each Week:</w:t>
      </w:r>
    </w:p>
    <w:p w14:paraId="0BC90966" w14:textId="77777777" w:rsidR="006A2F06" w:rsidRDefault="006A2F06" w:rsidP="006A2F06"/>
    <w:p w14:paraId="3A7A39D1" w14:textId="77777777" w:rsidR="006A2F06" w:rsidRPr="006A2F06" w:rsidRDefault="006A2F06" w:rsidP="006A2F06">
      <w:pPr>
        <w:pStyle w:val="ListParagraph"/>
        <w:numPr>
          <w:ilvl w:val="0"/>
          <w:numId w:val="28"/>
        </w:numPr>
        <w:rPr>
          <w:color w:val="000000"/>
        </w:rPr>
      </w:pPr>
      <w:r w:rsidRPr="006A2F06">
        <w:rPr>
          <w:color w:val="000000"/>
        </w:rPr>
        <w:t>Introduction to digital watermarking and steganography</w:t>
      </w:r>
    </w:p>
    <w:p w14:paraId="7E08D464" w14:textId="77777777" w:rsidR="006A2F06" w:rsidRDefault="006A2F06" w:rsidP="006A2F06">
      <w:pPr>
        <w:ind w:left="1440"/>
      </w:pPr>
    </w:p>
    <w:p w14:paraId="33C8EA34" w14:textId="77777777" w:rsidR="006A2F06" w:rsidRPr="006A2F06" w:rsidRDefault="006A2F06" w:rsidP="006A2F06">
      <w:pPr>
        <w:pStyle w:val="ListParagraph"/>
        <w:numPr>
          <w:ilvl w:val="0"/>
          <w:numId w:val="28"/>
        </w:numPr>
        <w:rPr>
          <w:color w:val="000000"/>
        </w:rPr>
      </w:pPr>
      <w:r w:rsidRPr="006A2F06">
        <w:rPr>
          <w:color w:val="000000"/>
        </w:rPr>
        <w:t>Digital watermarking algorithms, analyses, and implementation</w:t>
      </w:r>
    </w:p>
    <w:p w14:paraId="3DCD99B1" w14:textId="77777777" w:rsidR="006A2F06" w:rsidRDefault="006A2F06" w:rsidP="006A2F06">
      <w:pPr>
        <w:ind w:left="1440"/>
      </w:pPr>
    </w:p>
    <w:p w14:paraId="138DFC1C" w14:textId="77777777" w:rsidR="006A2F06" w:rsidRPr="006A2F06" w:rsidRDefault="006A2F06" w:rsidP="006A2F06">
      <w:pPr>
        <w:pStyle w:val="ListParagraph"/>
        <w:numPr>
          <w:ilvl w:val="0"/>
          <w:numId w:val="28"/>
        </w:numPr>
        <w:rPr>
          <w:color w:val="000000"/>
        </w:rPr>
      </w:pPr>
      <w:r w:rsidRPr="006A2F06">
        <w:rPr>
          <w:color w:val="000000"/>
        </w:rPr>
        <w:t>Attacks against digital watermarking techniques</w:t>
      </w:r>
    </w:p>
    <w:p w14:paraId="490D8BB9" w14:textId="77777777" w:rsidR="006A2F06" w:rsidRDefault="006A2F06" w:rsidP="006A2F06">
      <w:pPr>
        <w:ind w:left="1440"/>
      </w:pPr>
    </w:p>
    <w:p w14:paraId="27B611F9" w14:textId="77777777" w:rsidR="006A2F06" w:rsidRPr="006A2F06" w:rsidRDefault="006A2F06" w:rsidP="006A2F06">
      <w:pPr>
        <w:pStyle w:val="ListParagraph"/>
        <w:numPr>
          <w:ilvl w:val="0"/>
          <w:numId w:val="28"/>
        </w:numPr>
        <w:rPr>
          <w:color w:val="000000"/>
        </w:rPr>
      </w:pPr>
      <w:r w:rsidRPr="006A2F06">
        <w:rPr>
          <w:color w:val="000000"/>
        </w:rPr>
        <w:t>State-of-the-art applications of digital watermarking</w:t>
      </w:r>
    </w:p>
    <w:p w14:paraId="0EDC482A" w14:textId="77777777" w:rsidR="006A2F06" w:rsidRDefault="006A2F06" w:rsidP="006A2F06">
      <w:pPr>
        <w:ind w:left="1440"/>
      </w:pPr>
    </w:p>
    <w:p w14:paraId="33C92A68" w14:textId="77777777" w:rsidR="006A2F06" w:rsidRPr="006A2F06" w:rsidRDefault="006A2F06" w:rsidP="006A2F06">
      <w:pPr>
        <w:pStyle w:val="ListParagraph"/>
        <w:numPr>
          <w:ilvl w:val="0"/>
          <w:numId w:val="28"/>
        </w:numPr>
        <w:rPr>
          <w:color w:val="000000"/>
        </w:rPr>
      </w:pPr>
      <w:r w:rsidRPr="006A2F06">
        <w:rPr>
          <w:color w:val="000000"/>
        </w:rPr>
        <w:t>Introduction to cryptography</w:t>
      </w:r>
    </w:p>
    <w:p w14:paraId="476CA5A2" w14:textId="77777777" w:rsidR="006A2F06" w:rsidRDefault="006A2F06" w:rsidP="006A2F06">
      <w:pPr>
        <w:ind w:left="1440"/>
      </w:pPr>
    </w:p>
    <w:p w14:paraId="2E1B0721" w14:textId="77777777" w:rsidR="006A2F06" w:rsidRPr="006A2F06" w:rsidRDefault="006A2F06" w:rsidP="006A2F06">
      <w:pPr>
        <w:pStyle w:val="ListParagraph"/>
        <w:numPr>
          <w:ilvl w:val="0"/>
          <w:numId w:val="28"/>
        </w:numPr>
        <w:rPr>
          <w:color w:val="000000"/>
        </w:rPr>
      </w:pPr>
      <w:r w:rsidRPr="006A2F06">
        <w:rPr>
          <w:color w:val="000000"/>
        </w:rPr>
        <w:t>Cryptography algorithms and analyses</w:t>
      </w:r>
    </w:p>
    <w:p w14:paraId="5DED3735" w14:textId="77777777" w:rsidR="006A2F06" w:rsidRDefault="006A2F06" w:rsidP="006A2F06">
      <w:pPr>
        <w:ind w:left="1440"/>
      </w:pPr>
    </w:p>
    <w:p w14:paraId="706BCB43" w14:textId="77777777" w:rsidR="006A2F06" w:rsidRPr="006A2F06" w:rsidRDefault="006A2F06" w:rsidP="006A2F06">
      <w:pPr>
        <w:pStyle w:val="ListParagraph"/>
        <w:numPr>
          <w:ilvl w:val="0"/>
          <w:numId w:val="28"/>
        </w:numPr>
        <w:rPr>
          <w:color w:val="000000"/>
        </w:rPr>
      </w:pPr>
      <w:r w:rsidRPr="006A2F06">
        <w:rPr>
          <w:color w:val="000000"/>
        </w:rPr>
        <w:t>Implementation of cryptography algorithms</w:t>
      </w:r>
    </w:p>
    <w:p w14:paraId="7261AF77" w14:textId="77777777" w:rsidR="006A2F06" w:rsidRDefault="006A2F06" w:rsidP="006A2F06">
      <w:pPr>
        <w:ind w:left="1440"/>
      </w:pPr>
    </w:p>
    <w:p w14:paraId="28955840" w14:textId="77777777" w:rsidR="006A2F06" w:rsidRPr="006A2F06" w:rsidRDefault="006A2F06" w:rsidP="006A2F06">
      <w:pPr>
        <w:pStyle w:val="ListParagraph"/>
        <w:numPr>
          <w:ilvl w:val="0"/>
          <w:numId w:val="28"/>
        </w:numPr>
        <w:rPr>
          <w:color w:val="000000"/>
        </w:rPr>
      </w:pPr>
      <w:r w:rsidRPr="006A2F06">
        <w:rPr>
          <w:color w:val="000000"/>
        </w:rPr>
        <w:t>Application of cryptography in the real-world</w:t>
      </w:r>
    </w:p>
    <w:p w14:paraId="04675802" w14:textId="77777777" w:rsidR="006A2F06" w:rsidRDefault="006A2F06" w:rsidP="006A2F06">
      <w:pPr>
        <w:ind w:left="1440"/>
      </w:pPr>
    </w:p>
    <w:p w14:paraId="0BA80684" w14:textId="77777777" w:rsidR="006A2F06" w:rsidRPr="006A2F06" w:rsidRDefault="006A2F06" w:rsidP="006A2F06">
      <w:pPr>
        <w:pStyle w:val="ListParagraph"/>
        <w:numPr>
          <w:ilvl w:val="0"/>
          <w:numId w:val="28"/>
        </w:numPr>
        <w:rPr>
          <w:color w:val="000000"/>
        </w:rPr>
      </w:pPr>
      <w:r w:rsidRPr="006A2F06">
        <w:rPr>
          <w:color w:val="000000"/>
        </w:rPr>
        <w:t>Mid-term exam</w:t>
      </w:r>
    </w:p>
    <w:p w14:paraId="480EBBDC" w14:textId="77777777" w:rsidR="006A2F06" w:rsidRDefault="006A2F06" w:rsidP="006A2F06">
      <w:pPr>
        <w:ind w:left="1440"/>
      </w:pPr>
    </w:p>
    <w:p w14:paraId="7849D2D1" w14:textId="77777777" w:rsidR="006A2F06" w:rsidRPr="006A2F06" w:rsidRDefault="006A2F06" w:rsidP="006A2F06">
      <w:pPr>
        <w:pStyle w:val="ListParagraph"/>
        <w:numPr>
          <w:ilvl w:val="0"/>
          <w:numId w:val="28"/>
        </w:numPr>
        <w:rPr>
          <w:color w:val="000000"/>
        </w:rPr>
      </w:pPr>
      <w:r w:rsidRPr="006A2F06">
        <w:rPr>
          <w:color w:val="000000"/>
        </w:rPr>
        <w:t>Wireless networking and protocols</w:t>
      </w:r>
    </w:p>
    <w:p w14:paraId="43298B58" w14:textId="77777777" w:rsidR="006A2F06" w:rsidRDefault="006A2F06" w:rsidP="006A2F06">
      <w:pPr>
        <w:ind w:left="1440"/>
      </w:pPr>
    </w:p>
    <w:p w14:paraId="2BD38CB5" w14:textId="77777777" w:rsidR="006A2F06" w:rsidRPr="006A2F06" w:rsidRDefault="006A2F06" w:rsidP="006A2F06">
      <w:pPr>
        <w:pStyle w:val="ListParagraph"/>
        <w:numPr>
          <w:ilvl w:val="0"/>
          <w:numId w:val="28"/>
        </w:numPr>
        <w:rPr>
          <w:color w:val="000000"/>
        </w:rPr>
      </w:pPr>
      <w:r w:rsidRPr="006A2F06">
        <w:rPr>
          <w:color w:val="000000"/>
        </w:rPr>
        <w:t>Security issues in wireless networks</w:t>
      </w:r>
    </w:p>
    <w:p w14:paraId="6DC9B825" w14:textId="77777777" w:rsidR="006A2F06" w:rsidRDefault="006A2F06" w:rsidP="006A2F06">
      <w:pPr>
        <w:ind w:left="1440"/>
      </w:pPr>
    </w:p>
    <w:p w14:paraId="6EAA4CB7" w14:textId="77777777" w:rsidR="006A2F06" w:rsidRPr="006A2F06" w:rsidRDefault="006A2F06" w:rsidP="006A2F06">
      <w:pPr>
        <w:pStyle w:val="ListParagraph"/>
        <w:numPr>
          <w:ilvl w:val="0"/>
          <w:numId w:val="28"/>
        </w:numPr>
        <w:rPr>
          <w:color w:val="000000"/>
        </w:rPr>
      </w:pPr>
      <w:r w:rsidRPr="006A2F06">
        <w:rPr>
          <w:color w:val="000000"/>
        </w:rPr>
        <w:t>Security vulnerabilities in wireless networks</w:t>
      </w:r>
    </w:p>
    <w:p w14:paraId="164DEA44" w14:textId="77777777" w:rsidR="006A2F06" w:rsidRDefault="006A2F06" w:rsidP="006A2F06">
      <w:pPr>
        <w:ind w:left="1440"/>
      </w:pPr>
    </w:p>
    <w:p w14:paraId="4620E7D4" w14:textId="77777777" w:rsidR="006A2F06" w:rsidRPr="006A2F06" w:rsidRDefault="006A2F06" w:rsidP="006A2F06">
      <w:pPr>
        <w:pStyle w:val="ListParagraph"/>
        <w:numPr>
          <w:ilvl w:val="0"/>
          <w:numId w:val="28"/>
        </w:numPr>
        <w:rPr>
          <w:color w:val="000000"/>
        </w:rPr>
      </w:pPr>
      <w:r w:rsidRPr="006A2F06">
        <w:rPr>
          <w:color w:val="000000"/>
        </w:rPr>
        <w:lastRenderedPageBreak/>
        <w:t>Emerging wireless networking standards and related security issues</w:t>
      </w:r>
    </w:p>
    <w:p w14:paraId="776A8189" w14:textId="77777777" w:rsidR="006A2F06" w:rsidRDefault="006A2F06" w:rsidP="006A2F06">
      <w:pPr>
        <w:ind w:left="1440"/>
      </w:pPr>
    </w:p>
    <w:p w14:paraId="4BF85696" w14:textId="77777777" w:rsidR="006A2F06" w:rsidRPr="006A2F06" w:rsidRDefault="006A2F06" w:rsidP="006A2F06">
      <w:pPr>
        <w:pStyle w:val="ListParagraph"/>
        <w:numPr>
          <w:ilvl w:val="0"/>
          <w:numId w:val="28"/>
        </w:numPr>
        <w:rPr>
          <w:color w:val="000000"/>
        </w:rPr>
      </w:pPr>
      <w:r w:rsidRPr="006A2F06">
        <w:rPr>
          <w:color w:val="000000"/>
        </w:rPr>
        <w:t>Review of the course material</w:t>
      </w:r>
    </w:p>
    <w:p w14:paraId="111E8F0A" w14:textId="77777777" w:rsidR="006A2F06" w:rsidRDefault="006A2F06" w:rsidP="006A2F06">
      <w:pPr>
        <w:ind w:left="1440"/>
      </w:pPr>
    </w:p>
    <w:p w14:paraId="5C621E3D" w14:textId="77777777" w:rsidR="006A2F06" w:rsidRPr="006A2F06" w:rsidRDefault="006A2F06" w:rsidP="006A2F06">
      <w:pPr>
        <w:pStyle w:val="ListParagraph"/>
        <w:numPr>
          <w:ilvl w:val="0"/>
          <w:numId w:val="28"/>
        </w:numPr>
        <w:rPr>
          <w:color w:val="000000"/>
        </w:rPr>
      </w:pPr>
      <w:r w:rsidRPr="006A2F06">
        <w:rPr>
          <w:color w:val="000000"/>
        </w:rPr>
        <w:t>Final project</w:t>
      </w:r>
    </w:p>
    <w:p w14:paraId="601432E1" w14:textId="77777777" w:rsidR="006A2F06" w:rsidRDefault="006A2F06" w:rsidP="24FFCF0A">
      <w:pPr>
        <w:pStyle w:val="Heading1"/>
        <w:rPr>
          <w:rFonts w:ascii="Times New Roman" w:eastAsia="Arial" w:hAnsi="Times New Roman" w:cs="Times New Roman"/>
          <w:b/>
          <w:bCs/>
        </w:rPr>
      </w:pPr>
    </w:p>
    <w:p w14:paraId="736E4D39" w14:textId="3BEF22BB" w:rsidR="00E823C6" w:rsidRPr="006A2F06" w:rsidRDefault="00E823C6" w:rsidP="24FFCF0A">
      <w:pPr>
        <w:pStyle w:val="Heading1"/>
        <w:rPr>
          <w:rFonts w:ascii="Times New Roman" w:eastAsia="Arial" w:hAnsi="Times New Roman" w:cs="Times New Roman"/>
          <w:b/>
          <w:bCs/>
        </w:rPr>
      </w:pPr>
      <w:r w:rsidRPr="006A2F06">
        <w:rPr>
          <w:rFonts w:ascii="Times New Roman" w:eastAsia="Arial" w:hAnsi="Times New Roman" w:cs="Times New Roman"/>
          <w:b/>
          <w:bCs/>
        </w:rPr>
        <w:t>COURSE MATERIALS</w:t>
      </w:r>
    </w:p>
    <w:p w14:paraId="69958029" w14:textId="77777777" w:rsidR="002E2F07" w:rsidRPr="006A2F06" w:rsidRDefault="002E2F07" w:rsidP="24FFCF0A">
      <w:pPr>
        <w:rPr>
          <w:rFonts w:ascii="Times New Roman" w:eastAsia="Arial" w:hAnsi="Times New Roman"/>
        </w:rPr>
      </w:pPr>
    </w:p>
    <w:p w14:paraId="05167291" w14:textId="421DE53A" w:rsidR="006A2F06" w:rsidRDefault="006A2F06" w:rsidP="006A2F06">
      <w:r>
        <w:rPr>
          <w:color w:val="000000"/>
        </w:rPr>
        <w:t xml:space="preserve">This course </w:t>
      </w:r>
      <w:r>
        <w:rPr>
          <w:color w:val="000000"/>
        </w:rPr>
        <w:t>requires</w:t>
      </w:r>
      <w:r>
        <w:rPr>
          <w:color w:val="000000"/>
        </w:rPr>
        <w:t xml:space="preserve"> no textbook. Lecture slides and various literature will be provided weekly.</w:t>
      </w:r>
    </w:p>
    <w:p w14:paraId="4935D022" w14:textId="77777777" w:rsidR="006A2F06" w:rsidRDefault="006A2F06" w:rsidP="006A2F06">
      <w:pPr>
        <w:rPr>
          <w:color w:val="000000"/>
        </w:rPr>
      </w:pPr>
    </w:p>
    <w:p w14:paraId="7CF9FEAC" w14:textId="77777777" w:rsidR="00E823C6" w:rsidRPr="006A2F06" w:rsidRDefault="00E823C6" w:rsidP="24FFCF0A">
      <w:pPr>
        <w:rPr>
          <w:rFonts w:ascii="Times New Roman" w:eastAsia="Arial" w:hAnsi="Times New Roman"/>
        </w:rPr>
      </w:pPr>
    </w:p>
    <w:p w14:paraId="1DABF5C3" w14:textId="62F21B26" w:rsidR="00E823C6" w:rsidRPr="006A2F06" w:rsidRDefault="00E823C6" w:rsidP="24FFCF0A">
      <w:pPr>
        <w:pStyle w:val="Heading1"/>
        <w:rPr>
          <w:rFonts w:ascii="Times New Roman" w:eastAsia="Arial" w:hAnsi="Times New Roman" w:cs="Times New Roman"/>
          <w:b/>
          <w:bCs/>
        </w:rPr>
      </w:pPr>
      <w:r w:rsidRPr="006A2F06">
        <w:rPr>
          <w:rFonts w:ascii="Times New Roman" w:eastAsia="Arial" w:hAnsi="Times New Roman" w:cs="Times New Roman"/>
          <w:b/>
          <w:bCs/>
        </w:rPr>
        <w:t>COURSE REQUIREMENTS</w:t>
      </w:r>
    </w:p>
    <w:p w14:paraId="5EE272E7" w14:textId="04D55641" w:rsidR="006A2F06" w:rsidRDefault="006A2F06" w:rsidP="006A2F06">
      <w:pPr>
        <w:rPr>
          <w:color w:val="000000"/>
        </w:rPr>
      </w:pPr>
      <w:r>
        <w:rPr>
          <w:color w:val="000000"/>
        </w:rPr>
        <w:t xml:space="preserve">There will be 5 homework assignments,1 mid-term and final project. Please submit them timely fashion. I will accept email-based submission only on case-to-case basis. Most of assignments will be open-ended. Coding assignments will be optional. Breakdown of various assignments and final project will be as </w:t>
      </w:r>
      <w:r>
        <w:rPr>
          <w:color w:val="000000"/>
        </w:rPr>
        <w:t>follows.</w:t>
      </w:r>
    </w:p>
    <w:p w14:paraId="305EF132" w14:textId="77777777" w:rsidR="006A2F06" w:rsidRDefault="006A2F06" w:rsidP="006A2F06"/>
    <w:p w14:paraId="4557C682" w14:textId="77777777" w:rsidR="006A2F06" w:rsidRDefault="006A2F06" w:rsidP="006A2F06">
      <w:pPr>
        <w:numPr>
          <w:ilvl w:val="0"/>
          <w:numId w:val="29"/>
        </w:numPr>
        <w:rPr>
          <w:color w:val="000000"/>
        </w:rPr>
      </w:pPr>
      <w:r>
        <w:rPr>
          <w:color w:val="000000"/>
        </w:rPr>
        <w:t>Homework #1: 10</w:t>
      </w:r>
    </w:p>
    <w:p w14:paraId="53673DAB" w14:textId="77777777" w:rsidR="006A2F06" w:rsidRDefault="006A2F06" w:rsidP="006A2F06">
      <w:pPr>
        <w:numPr>
          <w:ilvl w:val="0"/>
          <w:numId w:val="29"/>
        </w:numPr>
        <w:rPr>
          <w:color w:val="000000"/>
        </w:rPr>
      </w:pPr>
      <w:r>
        <w:rPr>
          <w:color w:val="000000"/>
        </w:rPr>
        <w:t>Homework #2: 10</w:t>
      </w:r>
    </w:p>
    <w:p w14:paraId="3AB5BE29" w14:textId="77777777" w:rsidR="006A2F06" w:rsidRDefault="006A2F06" w:rsidP="006A2F06">
      <w:pPr>
        <w:numPr>
          <w:ilvl w:val="0"/>
          <w:numId w:val="29"/>
        </w:numPr>
        <w:rPr>
          <w:color w:val="000000"/>
        </w:rPr>
      </w:pPr>
      <w:r>
        <w:rPr>
          <w:color w:val="000000"/>
        </w:rPr>
        <w:t>Homework #3: 10</w:t>
      </w:r>
    </w:p>
    <w:p w14:paraId="694CFA17" w14:textId="77777777" w:rsidR="006A2F06" w:rsidRDefault="006A2F06" w:rsidP="006A2F06">
      <w:pPr>
        <w:numPr>
          <w:ilvl w:val="0"/>
          <w:numId w:val="29"/>
        </w:numPr>
        <w:rPr>
          <w:color w:val="000000"/>
        </w:rPr>
      </w:pPr>
      <w:r>
        <w:rPr>
          <w:color w:val="000000"/>
        </w:rPr>
        <w:t>Mid-term Exam #: 50</w:t>
      </w:r>
    </w:p>
    <w:p w14:paraId="49234455" w14:textId="77777777" w:rsidR="006A2F06" w:rsidRDefault="006A2F06" w:rsidP="006A2F06">
      <w:pPr>
        <w:numPr>
          <w:ilvl w:val="0"/>
          <w:numId w:val="29"/>
        </w:numPr>
        <w:rPr>
          <w:color w:val="000000"/>
        </w:rPr>
      </w:pPr>
      <w:r>
        <w:rPr>
          <w:color w:val="000000"/>
        </w:rPr>
        <w:t>Homework #4: 10</w:t>
      </w:r>
    </w:p>
    <w:p w14:paraId="69015402" w14:textId="77777777" w:rsidR="006A2F06" w:rsidRDefault="006A2F06" w:rsidP="006A2F06">
      <w:pPr>
        <w:numPr>
          <w:ilvl w:val="0"/>
          <w:numId w:val="29"/>
        </w:numPr>
        <w:rPr>
          <w:color w:val="000000"/>
        </w:rPr>
      </w:pPr>
      <w:r>
        <w:rPr>
          <w:color w:val="000000"/>
        </w:rPr>
        <w:t>Homework #5: 10</w:t>
      </w:r>
    </w:p>
    <w:p w14:paraId="7300B67A" w14:textId="77777777" w:rsidR="006A2F06" w:rsidRDefault="006A2F06" w:rsidP="006A2F06">
      <w:pPr>
        <w:numPr>
          <w:ilvl w:val="0"/>
          <w:numId w:val="29"/>
        </w:numPr>
        <w:rPr>
          <w:color w:val="000000"/>
        </w:rPr>
      </w:pPr>
      <w:r>
        <w:rPr>
          <w:color w:val="000000"/>
        </w:rPr>
        <w:t>Final Project: 50</w:t>
      </w:r>
    </w:p>
    <w:p w14:paraId="7D6559C8" w14:textId="77777777" w:rsidR="006A2F06" w:rsidRDefault="006A2F06" w:rsidP="006A2F06">
      <w:pPr>
        <w:rPr>
          <w:color w:val="000000"/>
        </w:rPr>
      </w:pPr>
      <w:r>
        <w:rPr>
          <w:color w:val="000000"/>
        </w:rPr>
        <w:t xml:space="preserve"> </w:t>
      </w:r>
    </w:p>
    <w:p w14:paraId="2E0216ED" w14:textId="11A60241" w:rsidR="00E823C6" w:rsidRPr="006A2F06" w:rsidRDefault="00E823C6" w:rsidP="24FFCF0A">
      <w:pPr>
        <w:ind w:left="720"/>
        <w:rPr>
          <w:rFonts w:ascii="Times New Roman" w:eastAsia="Arial" w:hAnsi="Times New Roman"/>
        </w:rPr>
      </w:pPr>
    </w:p>
    <w:p w14:paraId="5EA1D0CD" w14:textId="422E3BF7" w:rsidR="00E823C6" w:rsidRPr="006A2F06" w:rsidRDefault="006A2F06" w:rsidP="24FFCF0A">
      <w:pPr>
        <w:pStyle w:val="Heading1"/>
        <w:rPr>
          <w:rFonts w:ascii="Times New Roman" w:eastAsia="Arial" w:hAnsi="Times New Roman" w:cs="Times New Roman"/>
          <w:b/>
          <w:bCs/>
        </w:rPr>
      </w:pPr>
      <w:r>
        <w:rPr>
          <w:rFonts w:ascii="Times New Roman" w:eastAsia="Arial" w:hAnsi="Times New Roman" w:cs="Times New Roman"/>
          <w:b/>
          <w:bCs/>
        </w:rPr>
        <w:t xml:space="preserve">GRADING </w:t>
      </w:r>
      <w:r w:rsidR="00E823C6" w:rsidRPr="006A2F06">
        <w:rPr>
          <w:rFonts w:ascii="Times New Roman" w:eastAsia="Arial" w:hAnsi="Times New Roman" w:cs="Times New Roman"/>
          <w:b/>
          <w:bCs/>
        </w:rPr>
        <w:t>PROCEDURES</w:t>
      </w:r>
    </w:p>
    <w:p w14:paraId="0A0ED898" w14:textId="77777777" w:rsidR="006A2F06" w:rsidRDefault="006A2F06" w:rsidP="006A2F06">
      <w:pPr>
        <w:numPr>
          <w:ilvl w:val="0"/>
          <w:numId w:val="30"/>
        </w:numPr>
        <w:rPr>
          <w:color w:val="000000"/>
        </w:rPr>
      </w:pPr>
      <w:r>
        <w:rPr>
          <w:color w:val="000000"/>
        </w:rPr>
        <w:t>A</w:t>
      </w:r>
      <w:r>
        <w:rPr>
          <w:color w:val="000000"/>
        </w:rPr>
        <w:tab/>
        <w:t>100 % to 94.0%</w:t>
      </w:r>
    </w:p>
    <w:p w14:paraId="7697E55B" w14:textId="77777777" w:rsidR="006A2F06" w:rsidRDefault="006A2F06" w:rsidP="006A2F06">
      <w:pPr>
        <w:numPr>
          <w:ilvl w:val="0"/>
          <w:numId w:val="30"/>
        </w:numPr>
        <w:rPr>
          <w:color w:val="000000"/>
        </w:rPr>
      </w:pPr>
      <w:r>
        <w:rPr>
          <w:color w:val="000000"/>
        </w:rPr>
        <w:t>A-</w:t>
      </w:r>
      <w:r>
        <w:rPr>
          <w:color w:val="000000"/>
        </w:rPr>
        <w:tab/>
        <w:t>94.0 % to 90.0%</w:t>
      </w:r>
    </w:p>
    <w:p w14:paraId="3C46BF5B" w14:textId="77777777" w:rsidR="006A2F06" w:rsidRDefault="006A2F06" w:rsidP="006A2F06">
      <w:pPr>
        <w:numPr>
          <w:ilvl w:val="0"/>
          <w:numId w:val="30"/>
        </w:numPr>
        <w:rPr>
          <w:color w:val="000000"/>
        </w:rPr>
      </w:pPr>
      <w:r>
        <w:rPr>
          <w:color w:val="000000"/>
        </w:rPr>
        <w:t>B+</w:t>
      </w:r>
      <w:r>
        <w:rPr>
          <w:color w:val="000000"/>
        </w:rPr>
        <w:tab/>
        <w:t>90.0 % to 87.0%</w:t>
      </w:r>
    </w:p>
    <w:p w14:paraId="0127E419" w14:textId="77777777" w:rsidR="006A2F06" w:rsidRDefault="006A2F06" w:rsidP="006A2F06">
      <w:pPr>
        <w:numPr>
          <w:ilvl w:val="0"/>
          <w:numId w:val="30"/>
        </w:numPr>
        <w:rPr>
          <w:color w:val="000000"/>
        </w:rPr>
      </w:pPr>
      <w:r>
        <w:rPr>
          <w:color w:val="000000"/>
        </w:rPr>
        <w:t>B</w:t>
      </w:r>
      <w:r>
        <w:rPr>
          <w:color w:val="000000"/>
        </w:rPr>
        <w:tab/>
        <w:t>87.0 % to 84.0%</w:t>
      </w:r>
    </w:p>
    <w:p w14:paraId="726644FB" w14:textId="77777777" w:rsidR="006A2F06" w:rsidRDefault="006A2F06" w:rsidP="006A2F06">
      <w:pPr>
        <w:numPr>
          <w:ilvl w:val="0"/>
          <w:numId w:val="30"/>
        </w:numPr>
        <w:rPr>
          <w:color w:val="000000"/>
        </w:rPr>
      </w:pPr>
      <w:r>
        <w:rPr>
          <w:color w:val="000000"/>
        </w:rPr>
        <w:t>B-</w:t>
      </w:r>
      <w:r>
        <w:rPr>
          <w:color w:val="000000"/>
        </w:rPr>
        <w:tab/>
        <w:t>84.0 % to 80.0%</w:t>
      </w:r>
    </w:p>
    <w:p w14:paraId="58715056" w14:textId="77777777" w:rsidR="006A2F06" w:rsidRDefault="006A2F06" w:rsidP="006A2F06">
      <w:pPr>
        <w:numPr>
          <w:ilvl w:val="0"/>
          <w:numId w:val="30"/>
        </w:numPr>
        <w:rPr>
          <w:color w:val="000000"/>
        </w:rPr>
      </w:pPr>
      <w:r>
        <w:rPr>
          <w:color w:val="000000"/>
        </w:rPr>
        <w:t>C+</w:t>
      </w:r>
      <w:r>
        <w:rPr>
          <w:color w:val="000000"/>
        </w:rPr>
        <w:tab/>
        <w:t>80.0 % to 77.0%</w:t>
      </w:r>
    </w:p>
    <w:p w14:paraId="0E23E1EA" w14:textId="77777777" w:rsidR="006A2F06" w:rsidRDefault="006A2F06" w:rsidP="006A2F06">
      <w:pPr>
        <w:numPr>
          <w:ilvl w:val="0"/>
          <w:numId w:val="30"/>
        </w:numPr>
        <w:rPr>
          <w:color w:val="000000"/>
        </w:rPr>
      </w:pPr>
      <w:r>
        <w:rPr>
          <w:color w:val="000000"/>
        </w:rPr>
        <w:t>C</w:t>
      </w:r>
      <w:r>
        <w:rPr>
          <w:color w:val="000000"/>
        </w:rPr>
        <w:tab/>
        <w:t>77.0 % to 74.0%</w:t>
      </w:r>
    </w:p>
    <w:p w14:paraId="119E8C5A" w14:textId="77777777" w:rsidR="006A2F06" w:rsidRDefault="006A2F06" w:rsidP="006A2F06">
      <w:pPr>
        <w:numPr>
          <w:ilvl w:val="0"/>
          <w:numId w:val="30"/>
        </w:numPr>
        <w:rPr>
          <w:color w:val="000000"/>
        </w:rPr>
      </w:pPr>
      <w:r>
        <w:rPr>
          <w:color w:val="000000"/>
        </w:rPr>
        <w:t>C-</w:t>
      </w:r>
      <w:r>
        <w:rPr>
          <w:color w:val="000000"/>
        </w:rPr>
        <w:tab/>
        <w:t>74.0 % to 60.0%</w:t>
      </w:r>
    </w:p>
    <w:p w14:paraId="0A7B10F8" w14:textId="77777777" w:rsidR="006A2F06" w:rsidRDefault="006A2F06" w:rsidP="006A2F06">
      <w:pPr>
        <w:numPr>
          <w:ilvl w:val="0"/>
          <w:numId w:val="30"/>
        </w:numPr>
      </w:pPr>
      <w:r>
        <w:rPr>
          <w:color w:val="000000"/>
        </w:rPr>
        <w:t>F</w:t>
      </w:r>
      <w:r>
        <w:rPr>
          <w:color w:val="000000"/>
        </w:rPr>
        <w:tab/>
        <w:t>60.0 % to 0.0%</w:t>
      </w:r>
    </w:p>
    <w:p w14:paraId="680F5B27" w14:textId="77777777" w:rsidR="00E97FE8" w:rsidRPr="006A2F06" w:rsidRDefault="00E97FE8" w:rsidP="24FFCF0A">
      <w:pPr>
        <w:rPr>
          <w:rFonts w:ascii="Times New Roman" w:eastAsia="Arial" w:hAnsi="Times New Roman"/>
        </w:rPr>
      </w:pPr>
    </w:p>
    <w:p w14:paraId="2B0A8727" w14:textId="77777777" w:rsidR="00763C2E" w:rsidRPr="006A2F06" w:rsidRDefault="00763C2E" w:rsidP="24FFCF0A">
      <w:pPr>
        <w:rPr>
          <w:rFonts w:ascii="Times New Roman" w:eastAsia="Arial" w:hAnsi="Times New Roman"/>
        </w:rPr>
      </w:pPr>
    </w:p>
    <w:p w14:paraId="6717A5E4" w14:textId="49D01557" w:rsidR="00E823C6" w:rsidRPr="006A2F06" w:rsidRDefault="00E823C6" w:rsidP="24FFCF0A">
      <w:pPr>
        <w:pStyle w:val="Heading1"/>
        <w:rPr>
          <w:rFonts w:ascii="Times New Roman" w:eastAsia="Arial" w:hAnsi="Times New Roman" w:cs="Times New Roman"/>
          <w:b/>
          <w:bCs/>
        </w:rPr>
      </w:pPr>
      <w:r w:rsidRPr="006A2F06">
        <w:rPr>
          <w:rFonts w:ascii="Times New Roman" w:eastAsia="Arial" w:hAnsi="Times New Roman" w:cs="Times New Roman"/>
          <w:b/>
          <w:bCs/>
        </w:rPr>
        <w:t>ACCOM</w:t>
      </w:r>
      <w:r w:rsidR="007F1F1D" w:rsidRPr="006A2F06">
        <w:rPr>
          <w:rFonts w:ascii="Times New Roman" w:eastAsia="Arial" w:hAnsi="Times New Roman" w:cs="Times New Roman"/>
          <w:b/>
          <w:bCs/>
        </w:rPr>
        <w:t>M</w:t>
      </w:r>
      <w:r w:rsidRPr="006A2F06">
        <w:rPr>
          <w:rFonts w:ascii="Times New Roman" w:eastAsia="Arial" w:hAnsi="Times New Roman" w:cs="Times New Roman"/>
          <w:b/>
          <w:bCs/>
        </w:rPr>
        <w:t>ODATIONS</w:t>
      </w:r>
    </w:p>
    <w:p w14:paraId="11440242" w14:textId="7F704EFB" w:rsidR="00434913" w:rsidRPr="006A2F06" w:rsidRDefault="00434913" w:rsidP="24FFCF0A">
      <w:pPr>
        <w:rPr>
          <w:rFonts w:ascii="Times New Roman" w:eastAsia="Arial" w:hAnsi="Times New Roman"/>
        </w:rPr>
      </w:pPr>
      <w:r w:rsidRPr="006A2F06">
        <w:rPr>
          <w:rFonts w:ascii="Times New Roman" w:eastAsia="Arial" w:hAnsi="Times New Roman"/>
        </w:rPr>
        <w:t xml:space="preserve">Stevens Institute of Technology </w:t>
      </w:r>
      <w:proofErr w:type="gramStart"/>
      <w:r w:rsidRPr="006A2F06">
        <w:rPr>
          <w:rFonts w:ascii="Times New Roman" w:eastAsia="Arial" w:hAnsi="Times New Roman"/>
        </w:rPr>
        <w:t>is dedicated to providing</w:t>
      </w:r>
      <w:proofErr w:type="gramEnd"/>
      <w:r w:rsidRPr="006A2F06">
        <w:rPr>
          <w:rFonts w:ascii="Times New Roman" w:eastAsia="Arial" w:hAnsi="Times New Roman"/>
        </w:rPr>
        <w:t xml:space="preserve"> appropriate accommodations to students with documented disabilities. The Office of Disability Services (ODS) works with undergraduate and graduate students with learning disabilities, attention deficit-hyperactivity disorders, physical disabilities, sensory impairments, psychiatric disorders, and other disabilities </w:t>
      </w:r>
      <w:r w:rsidR="00E729D3" w:rsidRPr="006A2F06">
        <w:rPr>
          <w:rFonts w:ascii="Times New Roman" w:eastAsia="Arial" w:hAnsi="Times New Roman"/>
        </w:rPr>
        <w:t>to</w:t>
      </w:r>
      <w:r w:rsidRPr="006A2F06">
        <w:rPr>
          <w:rFonts w:ascii="Times New Roman" w:eastAsia="Arial" w:hAnsi="Times New Roman"/>
        </w:rPr>
        <w:t xml:space="preserve"> help students achieve their academic and personal potential. They facilitate equ</w:t>
      </w:r>
      <w:r w:rsidR="7502F99E" w:rsidRPr="006A2F06">
        <w:rPr>
          <w:rFonts w:ascii="Times New Roman" w:eastAsia="Arial" w:hAnsi="Times New Roman"/>
        </w:rPr>
        <w:t>itable</w:t>
      </w:r>
      <w:r w:rsidRPr="006A2F06">
        <w:rPr>
          <w:rFonts w:ascii="Times New Roman" w:eastAsia="Arial" w:hAnsi="Times New Roman"/>
        </w:rPr>
        <w:t xml:space="preserve"> access to the educational programs and opportunities offered at Stevens and coordinate reasonable accommodations for eligible students. These </w:t>
      </w:r>
      <w:r w:rsidRPr="006A2F06">
        <w:rPr>
          <w:rFonts w:ascii="Times New Roman" w:eastAsia="Arial" w:hAnsi="Times New Roman"/>
        </w:rPr>
        <w:lastRenderedPageBreak/>
        <w:t>services are designed to encourage independence and self-advocacy with support from the ODS staff. The ODS staff will facilitate the provision of accommodations on a case-by-case basis.</w:t>
      </w:r>
    </w:p>
    <w:p w14:paraId="79175D10" w14:textId="77777777" w:rsidR="00434913" w:rsidRPr="006A2F06" w:rsidRDefault="00434913" w:rsidP="24FFCF0A">
      <w:pPr>
        <w:rPr>
          <w:rFonts w:ascii="Times New Roman" w:eastAsia="Arial" w:hAnsi="Times New Roman"/>
        </w:rPr>
      </w:pPr>
      <w:r w:rsidRPr="006A2F06">
        <w:rPr>
          <w:rFonts w:ascii="Times New Roman" w:eastAsia="Arial" w:hAnsi="Times New Roman"/>
        </w:rPr>
        <w:t> </w:t>
      </w:r>
    </w:p>
    <w:p w14:paraId="105A2CC5" w14:textId="7005C816" w:rsidR="00434913" w:rsidRPr="006A2F06" w:rsidRDefault="00434913" w:rsidP="24FFCF0A">
      <w:pPr>
        <w:rPr>
          <w:rFonts w:ascii="Times New Roman" w:eastAsia="Arial" w:hAnsi="Times New Roman"/>
        </w:rPr>
      </w:pPr>
      <w:r w:rsidRPr="006A2F06">
        <w:rPr>
          <w:rFonts w:ascii="Times New Roman" w:eastAsia="Arial" w:hAnsi="Times New Roman"/>
        </w:rPr>
        <w:t>For more information about Disability Services and the process to receive accommodations, visit </w:t>
      </w:r>
      <w:hyperlink r:id="rId11" w:tgtFrame="_blank" w:history="1">
        <w:r w:rsidR="006E72FE" w:rsidRPr="006A2F06">
          <w:rPr>
            <w:rStyle w:val="Hyperlink"/>
            <w:rFonts w:ascii="Times New Roman" w:eastAsia="Arial" w:hAnsi="Times New Roman"/>
            <w:color w:val="0563C1"/>
            <w:bdr w:val="none" w:sz="0" w:space="0" w:color="auto" w:frame="1"/>
            <w:shd w:val="clear" w:color="auto" w:fill="FFFFFF"/>
          </w:rPr>
          <w:t>https://www.stevens.edu/student-diversity-and-inclusion/disability-services</w:t>
        </w:r>
      </w:hyperlink>
      <w:r w:rsidRPr="006A2F06">
        <w:rPr>
          <w:rFonts w:ascii="Times New Roman" w:eastAsia="Arial" w:hAnsi="Times New Roman"/>
        </w:rPr>
        <w:t xml:space="preserve">. If you have any </w:t>
      </w:r>
      <w:proofErr w:type="gramStart"/>
      <w:r w:rsidRPr="006A2F06">
        <w:rPr>
          <w:rFonts w:ascii="Times New Roman" w:eastAsia="Arial" w:hAnsi="Times New Roman"/>
        </w:rPr>
        <w:t>questions</w:t>
      </w:r>
      <w:proofErr w:type="gramEnd"/>
      <w:r w:rsidRPr="006A2F06">
        <w:rPr>
          <w:rFonts w:ascii="Times New Roman" w:eastAsia="Arial" w:hAnsi="Times New Roman"/>
        </w:rPr>
        <w:t xml:space="preserve"> please contact</w:t>
      </w:r>
      <w:r w:rsidR="7E628A9F" w:rsidRPr="006A2F06">
        <w:rPr>
          <w:rFonts w:ascii="Times New Roman" w:eastAsia="Arial" w:hAnsi="Times New Roman"/>
        </w:rPr>
        <w:t xml:space="preserve"> the Office of Disability Services</w:t>
      </w:r>
      <w:r w:rsidRPr="006A2F06">
        <w:rPr>
          <w:rFonts w:ascii="Times New Roman" w:eastAsia="Arial" w:hAnsi="Times New Roman"/>
        </w:rPr>
        <w:t xml:space="preserve"> at</w:t>
      </w:r>
      <w:r w:rsidR="06B3B38F" w:rsidRPr="006A2F06">
        <w:rPr>
          <w:rFonts w:ascii="Times New Roman" w:eastAsia="Arial" w:hAnsi="Times New Roman"/>
        </w:rPr>
        <w:t xml:space="preserve"> </w:t>
      </w:r>
      <w:hyperlink r:id="rId12">
        <w:r w:rsidR="06B3B38F" w:rsidRPr="006A2F06">
          <w:rPr>
            <w:rStyle w:val="Hyperlink"/>
            <w:rFonts w:ascii="Times New Roman" w:eastAsia="Arial" w:hAnsi="Times New Roman"/>
          </w:rPr>
          <w:t>disabilityservices@stevens.edu</w:t>
        </w:r>
      </w:hyperlink>
      <w:r w:rsidR="06B3B38F" w:rsidRPr="006A2F06">
        <w:rPr>
          <w:rFonts w:ascii="Times New Roman" w:eastAsia="Arial" w:hAnsi="Times New Roman"/>
        </w:rPr>
        <w:t xml:space="preserve"> </w:t>
      </w:r>
      <w:r w:rsidRPr="006A2F06">
        <w:rPr>
          <w:rFonts w:ascii="Times New Roman" w:eastAsia="Arial" w:hAnsi="Times New Roman"/>
        </w:rPr>
        <w:t>or by phone</w:t>
      </w:r>
      <w:r w:rsidR="006E72FE" w:rsidRPr="006A2F06">
        <w:rPr>
          <w:rFonts w:ascii="Times New Roman" w:eastAsia="Arial" w:hAnsi="Times New Roman"/>
        </w:rPr>
        <w:t>:</w:t>
      </w:r>
      <w:r w:rsidRPr="006A2F06">
        <w:rPr>
          <w:rFonts w:ascii="Times New Roman" w:eastAsia="Arial" w:hAnsi="Times New Roman"/>
        </w:rPr>
        <w:t xml:space="preserve"> 201</w:t>
      </w:r>
      <w:r w:rsidR="006E72FE" w:rsidRPr="006A2F06">
        <w:rPr>
          <w:rFonts w:ascii="Times New Roman" w:eastAsia="Arial" w:hAnsi="Times New Roman"/>
        </w:rPr>
        <w:t>.</w:t>
      </w:r>
      <w:r w:rsidRPr="006A2F06">
        <w:rPr>
          <w:rFonts w:ascii="Times New Roman" w:eastAsia="Arial" w:hAnsi="Times New Roman"/>
        </w:rPr>
        <w:t>216</w:t>
      </w:r>
      <w:r w:rsidR="006E72FE" w:rsidRPr="006A2F06">
        <w:rPr>
          <w:rFonts w:ascii="Times New Roman" w:eastAsia="Arial" w:hAnsi="Times New Roman"/>
        </w:rPr>
        <w:t>.</w:t>
      </w:r>
      <w:r w:rsidRPr="006A2F06">
        <w:rPr>
          <w:rFonts w:ascii="Times New Roman" w:eastAsia="Arial" w:hAnsi="Times New Roman"/>
        </w:rPr>
        <w:t>3748.</w:t>
      </w:r>
    </w:p>
    <w:p w14:paraId="6E744214" w14:textId="77777777" w:rsidR="00434913" w:rsidRPr="006A2F06" w:rsidRDefault="00434913" w:rsidP="24FFCF0A">
      <w:pPr>
        <w:rPr>
          <w:rFonts w:ascii="Times New Roman" w:eastAsia="Arial" w:hAnsi="Times New Roman"/>
        </w:rPr>
      </w:pPr>
    </w:p>
    <w:p w14:paraId="7D17E229" w14:textId="77777777" w:rsidR="00E823C6" w:rsidRPr="006A2F06" w:rsidRDefault="00E823C6" w:rsidP="24FFCF0A">
      <w:pPr>
        <w:pStyle w:val="Heading2"/>
        <w:rPr>
          <w:rFonts w:ascii="Times New Roman" w:eastAsia="Arial" w:hAnsi="Times New Roman" w:cs="Times New Roman"/>
          <w:b/>
          <w:bCs/>
          <w:color w:val="auto"/>
          <w:sz w:val="24"/>
          <w:szCs w:val="24"/>
        </w:rPr>
      </w:pPr>
      <w:r w:rsidRPr="006A2F06">
        <w:rPr>
          <w:rFonts w:ascii="Times New Roman" w:eastAsia="Arial" w:hAnsi="Times New Roman" w:cs="Times New Roman"/>
          <w:b/>
          <w:bCs/>
          <w:color w:val="auto"/>
          <w:sz w:val="24"/>
          <w:szCs w:val="24"/>
        </w:rPr>
        <w:t xml:space="preserve">Disability Services Confidentiality Policy </w:t>
      </w:r>
    </w:p>
    <w:p w14:paraId="184C4A7D" w14:textId="77777777" w:rsidR="00434913" w:rsidRPr="006A2F06" w:rsidRDefault="00E823C6" w:rsidP="24FFCF0A">
      <w:pPr>
        <w:rPr>
          <w:rFonts w:ascii="Times New Roman" w:eastAsia="Arial" w:hAnsi="Times New Roman"/>
        </w:rPr>
      </w:pPr>
      <w:r w:rsidRPr="006A2F06">
        <w:rPr>
          <w:rFonts w:ascii="Times New Roman" w:eastAsia="Arial" w:hAnsi="Times New Roman"/>
        </w:rPr>
        <w:t>Student Disability Files are kept separate from academic files and are stored in a secure location within the Office of Disability Services. The Family Educational Rights Privacy Act (FERPA, 20 U.S.C. 1232g; 34CFR, Part 99) regulates disclosure of disability documentation and records maintained by Stevens Disability Services. According to this act, prior written consent by the student is required before our Disability Services office may release disability documentation or records to anyone. An exception is made in unusual circumstances, such as the case of health and safety emergencies.</w:t>
      </w:r>
    </w:p>
    <w:p w14:paraId="41D2602C" w14:textId="77777777" w:rsidR="00E823C6" w:rsidRPr="006A2F06" w:rsidRDefault="00E823C6" w:rsidP="24FFCF0A">
      <w:pPr>
        <w:pStyle w:val="Heading1"/>
        <w:rPr>
          <w:rFonts w:ascii="Times New Roman" w:eastAsia="Arial" w:hAnsi="Times New Roman" w:cs="Times New Roman"/>
          <w:b/>
          <w:bCs/>
        </w:rPr>
      </w:pPr>
      <w:r w:rsidRPr="006A2F06">
        <w:rPr>
          <w:rFonts w:ascii="Times New Roman" w:eastAsia="Arial" w:hAnsi="Times New Roman" w:cs="Times New Roman"/>
          <w:b/>
          <w:bCs/>
        </w:rPr>
        <w:t xml:space="preserve">INCLUSIVITY </w:t>
      </w:r>
    </w:p>
    <w:p w14:paraId="0F3EDC13" w14:textId="1FFB7009" w:rsidR="00E823C6" w:rsidRPr="006A2F06" w:rsidRDefault="00E823C6" w:rsidP="24FFCF0A">
      <w:pPr>
        <w:rPr>
          <w:rFonts w:ascii="Times New Roman" w:eastAsia="Arial" w:hAnsi="Times New Roman"/>
        </w:rPr>
      </w:pPr>
      <w:r w:rsidRPr="006A2F06">
        <w:rPr>
          <w:rFonts w:ascii="Times New Roman" w:eastAsia="Arial" w:hAnsi="Times New Roman"/>
        </w:rPr>
        <w:t>Stevens Institute of Technology believes that diversity and inclusiveness are essential to excellence in academic discourse and innovation. In this class, the perspective of people of all races, ethnicities, gender expressions and gender identities, religions, sexual orientations, disabilities, socioeconomic backgrounds, and nationalities will be respected and viewed as a resource and benefit throughout the semester. Suggestions to further diversify class materials and assignments are encouraged. If any course meetings conflict with your religious events, please do not hesitate to reach out to your instructor to make alternative arrangements.</w:t>
      </w:r>
    </w:p>
    <w:p w14:paraId="798D7DEB" w14:textId="77777777" w:rsidR="00E823C6" w:rsidRPr="006A2F06" w:rsidRDefault="00E823C6" w:rsidP="24FFCF0A">
      <w:pPr>
        <w:rPr>
          <w:rFonts w:ascii="Times New Roman" w:eastAsia="Arial" w:hAnsi="Times New Roman"/>
        </w:rPr>
      </w:pPr>
    </w:p>
    <w:p w14:paraId="4424A957" w14:textId="7FD89264" w:rsidR="00E823C6" w:rsidRPr="006A2F06" w:rsidRDefault="00E823C6" w:rsidP="24FFCF0A">
      <w:pPr>
        <w:rPr>
          <w:rFonts w:ascii="Times New Roman" w:eastAsia="Arial" w:hAnsi="Times New Roman"/>
        </w:rPr>
      </w:pPr>
      <w:r w:rsidRPr="006A2F06">
        <w:rPr>
          <w:rFonts w:ascii="Times New Roman" w:eastAsia="Arial" w:hAnsi="Times New Roman"/>
        </w:rPr>
        <w:t>You are expected to treat your instructor and all other participants in the course with courtesy and respect. Disrespectful conduct and harassing statements will not be tolerated and may result in disciplinary actions.</w:t>
      </w:r>
    </w:p>
    <w:p w14:paraId="140C8D47" w14:textId="5237FEFF" w:rsidR="24FFCF0A" w:rsidRPr="006A2F06" w:rsidRDefault="24FFCF0A" w:rsidP="24FFCF0A">
      <w:pPr>
        <w:rPr>
          <w:rFonts w:ascii="Times New Roman" w:eastAsia="Arial" w:hAnsi="Times New Roman"/>
        </w:rPr>
      </w:pPr>
    </w:p>
    <w:p w14:paraId="157AD899" w14:textId="77777777" w:rsidR="139EC9DF" w:rsidRPr="006A2F06" w:rsidRDefault="139EC9DF" w:rsidP="24FFCF0A">
      <w:pPr>
        <w:pStyle w:val="Heading2"/>
        <w:rPr>
          <w:rFonts w:ascii="Times New Roman" w:eastAsia="Arial" w:hAnsi="Times New Roman" w:cs="Times New Roman"/>
          <w:b/>
          <w:bCs/>
          <w:color w:val="auto"/>
          <w:sz w:val="24"/>
          <w:szCs w:val="24"/>
        </w:rPr>
      </w:pPr>
      <w:r w:rsidRPr="006A2F06">
        <w:rPr>
          <w:rFonts w:ascii="Times New Roman" w:eastAsia="Arial" w:hAnsi="Times New Roman" w:cs="Times New Roman"/>
          <w:b/>
          <w:bCs/>
          <w:color w:val="auto"/>
          <w:sz w:val="24"/>
          <w:szCs w:val="24"/>
        </w:rPr>
        <w:t xml:space="preserve">Name and Pronoun Usage </w:t>
      </w:r>
    </w:p>
    <w:p w14:paraId="558E1932" w14:textId="0848C897" w:rsidR="139EC9DF" w:rsidRPr="006A2F06" w:rsidRDefault="139EC9DF" w:rsidP="24FFCF0A">
      <w:pPr>
        <w:rPr>
          <w:rFonts w:ascii="Times New Roman" w:eastAsia="Arial" w:hAnsi="Times New Roman"/>
        </w:rPr>
      </w:pPr>
      <w:r w:rsidRPr="006A2F06">
        <w:rPr>
          <w:rFonts w:ascii="Times New Roman" w:eastAsia="Arial" w:hAnsi="Times New Roman"/>
        </w:rPr>
        <w:t>As this course includes group work and class discussion, it is vitally important for us to create an educational environment of inclusion and mutual respect. This includes the ability for all students to have their chosen gender pronoun(s) and chosen name affirmed. If the class roster does not align with your pronouns</w:t>
      </w:r>
      <w:r w:rsidR="00ED16C9" w:rsidRPr="006A2F06">
        <w:rPr>
          <w:rFonts w:ascii="Times New Roman" w:eastAsia="Arial" w:hAnsi="Times New Roman"/>
        </w:rPr>
        <w:t xml:space="preserve"> and/or name</w:t>
      </w:r>
      <w:r w:rsidRPr="006A2F06">
        <w:rPr>
          <w:rFonts w:ascii="Times New Roman" w:eastAsia="Arial" w:hAnsi="Times New Roman"/>
        </w:rPr>
        <w:t>, please inform the instructor of the necessary changes.</w:t>
      </w:r>
    </w:p>
    <w:p w14:paraId="32750ABA" w14:textId="4F2959E9" w:rsidR="00C8456C" w:rsidRPr="006A2F06" w:rsidRDefault="00C8456C" w:rsidP="24FFCF0A">
      <w:pPr>
        <w:rPr>
          <w:rFonts w:ascii="Times New Roman" w:eastAsia="Arial" w:hAnsi="Times New Roman"/>
        </w:rPr>
      </w:pPr>
    </w:p>
    <w:p w14:paraId="006B1F68" w14:textId="78F329A5" w:rsidR="00C8456C" w:rsidRPr="006A2F06" w:rsidRDefault="00C8456C" w:rsidP="24FFCF0A">
      <w:pPr>
        <w:rPr>
          <w:rFonts w:ascii="Times New Roman" w:eastAsia="Arial" w:hAnsi="Times New Roman"/>
          <w:b/>
          <w:bCs/>
          <w:szCs w:val="24"/>
        </w:rPr>
      </w:pPr>
      <w:r w:rsidRPr="006A2F06">
        <w:rPr>
          <w:rFonts w:ascii="Times New Roman" w:eastAsia="Arial" w:hAnsi="Times New Roman"/>
          <w:b/>
          <w:bCs/>
          <w:szCs w:val="24"/>
        </w:rPr>
        <w:t>Religious Holida</w:t>
      </w:r>
      <w:r w:rsidR="09B1EC4E" w:rsidRPr="006A2F06">
        <w:rPr>
          <w:rFonts w:ascii="Times New Roman" w:eastAsia="Arial" w:hAnsi="Times New Roman"/>
          <w:b/>
          <w:bCs/>
          <w:szCs w:val="24"/>
        </w:rPr>
        <w:t>y</w:t>
      </w:r>
      <w:r w:rsidRPr="006A2F06">
        <w:rPr>
          <w:rFonts w:ascii="Times New Roman" w:eastAsia="Arial" w:hAnsi="Times New Roman"/>
          <w:b/>
          <w:bCs/>
          <w:szCs w:val="24"/>
        </w:rPr>
        <w:t>s</w:t>
      </w:r>
    </w:p>
    <w:p w14:paraId="4D8149F1" w14:textId="7E75B1F6" w:rsidR="00434913" w:rsidRPr="006A2F06" w:rsidRDefault="00C8456C" w:rsidP="24FFCF0A">
      <w:pPr>
        <w:pStyle w:val="NormalWeb"/>
        <w:shd w:val="clear" w:color="auto" w:fill="FFFFFF" w:themeFill="background1"/>
        <w:spacing w:before="0" w:beforeAutospacing="0" w:after="0" w:afterAutospacing="0"/>
        <w:rPr>
          <w:rFonts w:eastAsia="Arial"/>
        </w:rPr>
      </w:pPr>
      <w:r w:rsidRPr="006A2F06">
        <w:rPr>
          <w:rFonts w:eastAsia="Arial"/>
          <w:color w:val="000000" w:themeColor="text1"/>
        </w:rPr>
        <w:t>Stevens is a diverse community that is committed to providing equitable educational opportunities and supporting students of all ethnicities and belief systems. Religious observance is an essential reflection of that rich diversity. Students will not be subject to any grade penalties for missing a class, examination, or any other course requirement due to religious observance. In addition, students will not be asked to choose between religious observance and academic work. Therefore, students should inform the instructor at the beginning of the semester if a requirement for this course conflicts with religious observance so that accommodations can be made for students to observe religious practices and complete the requirements for the course.     </w:t>
      </w:r>
    </w:p>
    <w:p w14:paraId="73FE8C7F" w14:textId="77777777" w:rsidR="00434913" w:rsidRPr="006A2F06" w:rsidRDefault="00E8480D" w:rsidP="24FFCF0A">
      <w:pPr>
        <w:pStyle w:val="Heading1"/>
        <w:rPr>
          <w:rFonts w:ascii="Times New Roman" w:eastAsia="Arial" w:hAnsi="Times New Roman" w:cs="Times New Roman"/>
          <w:b/>
          <w:bCs/>
        </w:rPr>
      </w:pPr>
      <w:r w:rsidRPr="006A2F06">
        <w:rPr>
          <w:rFonts w:ascii="Times New Roman" w:eastAsia="Arial" w:hAnsi="Times New Roman" w:cs="Times New Roman"/>
          <w:b/>
          <w:bCs/>
        </w:rPr>
        <w:t>MENTAL HEALTH RESOURCES</w:t>
      </w:r>
    </w:p>
    <w:p w14:paraId="64750EAB" w14:textId="51A76B07" w:rsidR="00C146BC" w:rsidRPr="006A2F06" w:rsidRDefault="00C146BC" w:rsidP="24FFCF0A">
      <w:pPr>
        <w:rPr>
          <w:rFonts w:ascii="Times New Roman" w:eastAsia="Arial" w:hAnsi="Times New Roman"/>
          <w:b/>
          <w:bCs/>
        </w:rPr>
      </w:pPr>
      <w:r w:rsidRPr="006A2F06">
        <w:rPr>
          <w:rFonts w:ascii="Times New Roman" w:eastAsia="Arial" w:hAnsi="Times New Roman"/>
          <w:shd w:val="clear" w:color="auto" w:fill="FFFFFF"/>
        </w:rPr>
        <w:t>Part of being successful in the classroom involves a focus on your whole self, including your mental health.  While you are at Stevens, there are many resources to promote and support mental health.  The Office of Counseling and Psychological Services (CAPS) offers free and confidential services to all enrolled students who are struggling to cope with personal issues (e.g., difficulty adjusting to college or trouble managing stress) or psychological difficulties (e.g., anxiety and depression).</w:t>
      </w:r>
      <w:r w:rsidRPr="006A2F06">
        <w:rPr>
          <w:rFonts w:ascii="Times New Roman" w:eastAsia="Arial" w:hAnsi="Times New Roman"/>
        </w:rPr>
        <w:t xml:space="preserve">  Appointments can </w:t>
      </w:r>
      <w:r w:rsidRPr="006A2F06">
        <w:rPr>
          <w:rFonts w:ascii="Times New Roman" w:eastAsia="Arial" w:hAnsi="Times New Roman"/>
        </w:rPr>
        <w:lastRenderedPageBreak/>
        <w:t>be made by phone (201-216-5177)</w:t>
      </w:r>
      <w:r w:rsidR="3826B827" w:rsidRPr="006A2F06">
        <w:rPr>
          <w:rFonts w:ascii="Times New Roman" w:eastAsia="Arial" w:hAnsi="Times New Roman"/>
        </w:rPr>
        <w:t xml:space="preserve">, online at </w:t>
      </w:r>
      <w:hyperlink r:id="rId13">
        <w:r w:rsidR="3826B827" w:rsidRPr="006A2F06">
          <w:rPr>
            <w:rStyle w:val="Hyperlink"/>
            <w:rFonts w:ascii="Times New Roman" w:eastAsia="Arial" w:hAnsi="Times New Roman"/>
          </w:rPr>
          <w:t>https://stevensportal.pointnclick.com/confirm.aspx</w:t>
        </w:r>
      </w:hyperlink>
      <w:r w:rsidR="3826B827" w:rsidRPr="006A2F06">
        <w:rPr>
          <w:rFonts w:ascii="Times New Roman" w:eastAsia="Arial" w:hAnsi="Times New Roman"/>
        </w:rPr>
        <w:t>, or in person on the 2</w:t>
      </w:r>
      <w:r w:rsidR="3826B827" w:rsidRPr="006A2F06">
        <w:rPr>
          <w:rFonts w:ascii="Times New Roman" w:eastAsia="Arial" w:hAnsi="Times New Roman"/>
          <w:vertAlign w:val="superscript"/>
        </w:rPr>
        <w:t>nd</w:t>
      </w:r>
      <w:r w:rsidR="3826B827" w:rsidRPr="006A2F06">
        <w:rPr>
          <w:rFonts w:ascii="Times New Roman" w:eastAsia="Arial" w:hAnsi="Times New Roman"/>
        </w:rPr>
        <w:t xml:space="preserve"> Floor of the Student Wellness Center. </w:t>
      </w:r>
      <w:r w:rsidRPr="006A2F06">
        <w:rPr>
          <w:rFonts w:ascii="Times New Roman" w:hAnsi="Times New Roman"/>
        </w:rPr>
        <w:br/>
      </w:r>
      <w:r w:rsidRPr="006A2F06">
        <w:rPr>
          <w:rFonts w:ascii="Times New Roman" w:hAnsi="Times New Roman"/>
        </w:rPr>
        <w:br/>
      </w:r>
      <w:r w:rsidR="00E823C6" w:rsidRPr="006A2F06">
        <w:rPr>
          <w:rFonts w:ascii="Times New Roman" w:eastAsia="Arial" w:hAnsi="Times New Roman"/>
          <w:b/>
          <w:bCs/>
          <w:sz w:val="32"/>
          <w:szCs w:val="32"/>
        </w:rPr>
        <w:t>EMERGENCY INFORMATION</w:t>
      </w:r>
    </w:p>
    <w:p w14:paraId="79C0A696" w14:textId="33B326A0" w:rsidR="00E8480D" w:rsidRPr="006A2F06" w:rsidRDefault="00E8480D" w:rsidP="24FFCF0A">
      <w:pPr>
        <w:rPr>
          <w:rFonts w:ascii="Times New Roman" w:eastAsia="Arial" w:hAnsi="Times New Roman"/>
        </w:rPr>
      </w:pPr>
      <w:r w:rsidRPr="006A2F06">
        <w:rPr>
          <w:rFonts w:ascii="Times New Roman" w:eastAsia="Arial" w:hAnsi="Times New Roman"/>
          <w:color w:val="000000"/>
          <w:bdr w:val="none" w:sz="0" w:space="0" w:color="auto" w:frame="1"/>
        </w:rPr>
        <w:t xml:space="preserve">In the event of an urgent or emergent concern about </w:t>
      </w:r>
      <w:r w:rsidR="371E6D63" w:rsidRPr="006A2F06">
        <w:rPr>
          <w:rFonts w:ascii="Times New Roman" w:eastAsia="Arial" w:hAnsi="Times New Roman"/>
          <w:color w:val="000000"/>
          <w:bdr w:val="none" w:sz="0" w:space="0" w:color="auto" w:frame="1"/>
        </w:rPr>
        <w:t>your own safety or the safety of</w:t>
      </w:r>
      <w:r w:rsidRPr="006A2F06">
        <w:rPr>
          <w:rFonts w:ascii="Times New Roman" w:eastAsia="Arial" w:hAnsi="Times New Roman"/>
          <w:color w:val="000000"/>
          <w:bdr w:val="none" w:sz="0" w:space="0" w:color="auto" w:frame="1"/>
        </w:rPr>
        <w:t xml:space="preserve"> someone else in the Stevens community, please immediately call the Stevens Campus Police at 201-216-5105 or on their emergency line at 201-216-3911.  These phone lines are staffed 24/7, year</w:t>
      </w:r>
      <w:r w:rsidR="09497CD9" w:rsidRPr="006A2F06">
        <w:rPr>
          <w:rFonts w:ascii="Times New Roman" w:eastAsia="Arial" w:hAnsi="Times New Roman"/>
          <w:color w:val="000000"/>
          <w:bdr w:val="none" w:sz="0" w:space="0" w:color="auto" w:frame="1"/>
        </w:rPr>
        <w:t>-</w:t>
      </w:r>
      <w:r w:rsidRPr="006A2F06">
        <w:rPr>
          <w:rFonts w:ascii="Times New Roman" w:eastAsia="Arial" w:hAnsi="Times New Roman"/>
          <w:color w:val="000000"/>
          <w:bdr w:val="none" w:sz="0" w:space="0" w:color="auto" w:frame="1"/>
        </w:rPr>
        <w:t>round.  For students who do not reside near the campus and require emergency support, please contact your local emergency response providers at 911 or via your local police precinct.  Other 24/7 national resources for students dealing with mental health crises include the National Suicide Prevention Lifeline (1-800-273-8255) and the Crisis Text Line (text “Home” to 741-741). If you are concerned about the wellbeing of another Stevens student, and the matter is </w:t>
      </w:r>
      <w:r w:rsidRPr="006A2F06">
        <w:rPr>
          <w:rFonts w:ascii="Times New Roman" w:eastAsia="Arial" w:hAnsi="Times New Roman"/>
          <w:i/>
          <w:iCs/>
          <w:color w:val="000000"/>
          <w:bdr w:val="none" w:sz="0" w:space="0" w:color="auto" w:frame="1"/>
        </w:rPr>
        <w:t>not</w:t>
      </w:r>
      <w:r w:rsidRPr="006A2F06">
        <w:rPr>
          <w:rFonts w:ascii="Times New Roman" w:eastAsia="Arial" w:hAnsi="Times New Roman"/>
          <w:color w:val="000000"/>
          <w:bdr w:val="none" w:sz="0" w:space="0" w:color="auto" w:frame="1"/>
        </w:rPr>
        <w:t> urgent or time sensitive, please email the CARE Team at </w:t>
      </w:r>
      <w:hyperlink r:id="rId14" w:tgtFrame="_blank" w:history="1">
        <w:r w:rsidRPr="006A2F06">
          <w:rPr>
            <w:rStyle w:val="Hyperlink"/>
            <w:rFonts w:ascii="Times New Roman" w:eastAsia="Arial" w:hAnsi="Times New Roman"/>
            <w:bdr w:val="none" w:sz="0" w:space="0" w:color="auto" w:frame="1"/>
          </w:rPr>
          <w:t>care@stevens.edu</w:t>
        </w:r>
      </w:hyperlink>
      <w:r w:rsidRPr="006A2F06">
        <w:rPr>
          <w:rFonts w:ascii="Times New Roman" w:eastAsia="Arial" w:hAnsi="Times New Roman"/>
          <w:color w:val="000000"/>
          <w:bdr w:val="none" w:sz="0" w:space="0" w:color="auto" w:frame="1"/>
        </w:rPr>
        <w:t>. A member of the CARE Team will respond to your concern as soon as possible.  </w:t>
      </w:r>
    </w:p>
    <w:p w14:paraId="6EC3BAFB" w14:textId="77777777" w:rsidR="00E823C6" w:rsidRPr="006A2F06" w:rsidRDefault="00E823C6" w:rsidP="00E823C6">
      <w:pPr>
        <w:rPr>
          <w:rFonts w:ascii="Times New Roman" w:hAnsi="Times New Roman"/>
        </w:rPr>
      </w:pPr>
    </w:p>
    <w:p w14:paraId="65E91E00" w14:textId="77777777" w:rsidR="00FD3456" w:rsidRPr="006A2F06" w:rsidRDefault="00FD3456">
      <w:pPr>
        <w:rPr>
          <w:rFonts w:ascii="Times New Roman" w:hAnsi="Times New Roman"/>
        </w:rPr>
      </w:pPr>
    </w:p>
    <w:sectPr w:rsidR="00FD3456" w:rsidRPr="006A2F06" w:rsidSect="00E823C6">
      <w:footerReference w:type="even" r:id="rId15"/>
      <w:footerReference w:type="default" r:id="rId16"/>
      <w:pgSz w:w="12240" w:h="15840"/>
      <w:pgMar w:top="720" w:right="1080" w:bottom="720" w:left="1080" w:header="720" w:footer="288"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0FCE8" w14:textId="77777777" w:rsidR="00582CB9" w:rsidRDefault="00582CB9">
      <w:r>
        <w:separator/>
      </w:r>
    </w:p>
  </w:endnote>
  <w:endnote w:type="continuationSeparator" w:id="0">
    <w:p w14:paraId="5C1D76A9" w14:textId="77777777" w:rsidR="00582CB9" w:rsidRDefault="00582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Monaco">
    <w:panose1 w:val="00000000000000000000"/>
    <w:charset w:val="4D"/>
    <w:family w:val="auto"/>
    <w:pitch w:val="variable"/>
    <w:sig w:usb0="A00002FF" w:usb1="500039FB" w:usb2="00000000" w:usb3="00000000" w:csb0="00000197" w:csb1="00000000"/>
  </w:font>
  <w:font w:name="Times">
    <w:altName w:val="Sylfaen"/>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D0A30" w14:textId="2A8B42AA" w:rsidR="00000000" w:rsidRDefault="00763C2E" w:rsidP="00B03A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158C8">
      <w:rPr>
        <w:rStyle w:val="PageNumber"/>
        <w:noProof/>
      </w:rPr>
      <w:t>1</w:t>
    </w:r>
    <w:r>
      <w:rPr>
        <w:rStyle w:val="PageNumber"/>
      </w:rPr>
      <w:fldChar w:fldCharType="end"/>
    </w:r>
  </w:p>
  <w:p w14:paraId="42CCABEE" w14:textId="77777777" w:rsidR="00000000" w:rsidRDefault="00000000" w:rsidP="00B463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9273248"/>
      <w:docPartObj>
        <w:docPartGallery w:val="Page Numbers (Bottom of Page)"/>
        <w:docPartUnique/>
      </w:docPartObj>
    </w:sdtPr>
    <w:sdtContent>
      <w:p w14:paraId="4E7B9296" w14:textId="77777777" w:rsidR="00000000" w:rsidRDefault="00763C2E" w:rsidP="00B03A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B37256" w14:textId="04A8ED61" w:rsidR="00000000" w:rsidRPr="00B46353" w:rsidRDefault="00763C2E" w:rsidP="00B46353">
    <w:pPr>
      <w:pStyle w:val="WPFooter"/>
      <w:pBdr>
        <w:top w:val="single" w:sz="4" w:space="1" w:color="auto"/>
      </w:pBdr>
      <w:tabs>
        <w:tab w:val="left" w:pos="9360"/>
      </w:tabs>
      <w:ind w:right="-180"/>
      <w:rPr>
        <w:rFonts w:ascii="Times" w:hAnsi="Times"/>
        <w:i/>
        <w:sz w:val="15"/>
      </w:rPr>
    </w:pPr>
    <w:r w:rsidRPr="00B46353">
      <w:rPr>
        <w:rStyle w:val="PageNumber"/>
        <w:rFonts w:ascii="Times" w:hAnsi="Times"/>
        <w:i/>
        <w:sz w:val="21"/>
      </w:rPr>
      <w:t xml:space="preserve">Stevens </w:t>
    </w:r>
    <w:r>
      <w:rPr>
        <w:rStyle w:val="PageNumber"/>
        <w:rFonts w:ascii="Times" w:hAnsi="Times"/>
        <w:i/>
        <w:sz w:val="21"/>
      </w:rPr>
      <w:t xml:space="preserve">Course </w:t>
    </w:r>
    <w:r w:rsidRPr="00B46353">
      <w:rPr>
        <w:rStyle w:val="PageNumber"/>
        <w:rFonts w:ascii="Times" w:hAnsi="Times"/>
        <w:i/>
        <w:sz w:val="21"/>
      </w:rPr>
      <w:t xml:space="preserve">Syllabus Template: </w:t>
    </w:r>
    <w:r w:rsidR="000D2B05">
      <w:rPr>
        <w:rStyle w:val="PageNumber"/>
        <w:rFonts w:ascii="Times" w:hAnsi="Times"/>
        <w:i/>
        <w:sz w:val="21"/>
      </w:rPr>
      <w:t>June</w:t>
    </w:r>
    <w:r w:rsidR="00E67978">
      <w:rPr>
        <w:rStyle w:val="PageNumber"/>
        <w:rFonts w:ascii="Times" w:hAnsi="Times"/>
        <w:i/>
        <w:sz w:val="21"/>
      </w:rPr>
      <w:t xml:space="preserve"> </w:t>
    </w:r>
    <w:r w:rsidR="000D2B05">
      <w:rPr>
        <w:rStyle w:val="PageNumber"/>
        <w:rFonts w:ascii="Times" w:hAnsi="Times"/>
        <w:i/>
        <w:sz w:val="21"/>
      </w:rPr>
      <w:t>30</w:t>
    </w:r>
    <w:r w:rsidRPr="00B46353">
      <w:rPr>
        <w:rStyle w:val="PageNumber"/>
        <w:rFonts w:ascii="Times" w:hAnsi="Times"/>
        <w:i/>
        <w:sz w:val="21"/>
      </w:rPr>
      <w:t>, 20</w:t>
    </w:r>
    <w:r w:rsidR="00116ED5">
      <w:rPr>
        <w:rStyle w:val="PageNumber"/>
        <w:rFonts w:ascii="Times" w:hAnsi="Times"/>
        <w:i/>
        <w:sz w:val="21"/>
      </w:rPr>
      <w:t>2</w:t>
    </w:r>
    <w:r w:rsidR="008158C8">
      <w:rPr>
        <w:rStyle w:val="PageNumber"/>
        <w:rFonts w:ascii="Times" w:hAnsi="Times"/>
        <w:i/>
        <w:sz w:val="21"/>
      </w:rPr>
      <w:t>3</w:t>
    </w:r>
    <w:r w:rsidRPr="00B46353">
      <w:rPr>
        <w:rStyle w:val="PageNumber"/>
        <w:rFonts w:ascii="Times" w:hAnsi="Times"/>
        <w:i/>
        <w:sz w:val="21"/>
      </w:rPr>
      <w:t xml:space="preserve"> </w:t>
    </w:r>
    <w:r w:rsidRPr="00B46353">
      <w:rPr>
        <w:rStyle w:val="PageNumber"/>
        <w:rFonts w:ascii="Times" w:hAnsi="Times"/>
        <w:i/>
        <w:sz w:val="21"/>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51691" w14:textId="77777777" w:rsidR="00582CB9" w:rsidRDefault="00582CB9">
      <w:r>
        <w:separator/>
      </w:r>
    </w:p>
  </w:footnote>
  <w:footnote w:type="continuationSeparator" w:id="0">
    <w:p w14:paraId="17EC69C4" w14:textId="77777777" w:rsidR="00582CB9" w:rsidRDefault="00582C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255F"/>
    <w:multiLevelType w:val="hybridMultilevel"/>
    <w:tmpl w:val="CC24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47FDD"/>
    <w:multiLevelType w:val="hybridMultilevel"/>
    <w:tmpl w:val="245E8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42F87"/>
    <w:multiLevelType w:val="multilevel"/>
    <w:tmpl w:val="2FB6D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F29D0"/>
    <w:multiLevelType w:val="hybridMultilevel"/>
    <w:tmpl w:val="071CFF1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004589"/>
    <w:multiLevelType w:val="hybridMultilevel"/>
    <w:tmpl w:val="FE966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226BE4"/>
    <w:multiLevelType w:val="hybridMultilevel"/>
    <w:tmpl w:val="C8088B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27377A"/>
    <w:multiLevelType w:val="hybridMultilevel"/>
    <w:tmpl w:val="087A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7699E"/>
    <w:multiLevelType w:val="hybridMultilevel"/>
    <w:tmpl w:val="8C4E3360"/>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037E3"/>
    <w:multiLevelType w:val="multilevel"/>
    <w:tmpl w:val="84E0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4416B1"/>
    <w:multiLevelType w:val="hybridMultilevel"/>
    <w:tmpl w:val="573E80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DC4227D"/>
    <w:multiLevelType w:val="hybridMultilevel"/>
    <w:tmpl w:val="955C6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9E3EAB"/>
    <w:multiLevelType w:val="multilevel"/>
    <w:tmpl w:val="C392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CE4894"/>
    <w:multiLevelType w:val="hybridMultilevel"/>
    <w:tmpl w:val="B0EE1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4B0115"/>
    <w:multiLevelType w:val="hybridMultilevel"/>
    <w:tmpl w:val="6854C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AA79CE"/>
    <w:multiLevelType w:val="multilevel"/>
    <w:tmpl w:val="6B5E7868"/>
    <w:lvl w:ilvl="0">
      <w:start w:val="1"/>
      <w:numFmt w:val="bullet"/>
      <w:lvlText w:val=""/>
      <w:lvlJc w:val="left"/>
      <w:pPr>
        <w:ind w:left="375" w:firstLine="0"/>
      </w:pPr>
      <w:rPr>
        <w:b w:val="0"/>
        <w:sz w:val="28"/>
        <w:szCs w:val="28"/>
      </w:rPr>
    </w:lvl>
    <w:lvl w:ilvl="1">
      <w:start w:val="1"/>
      <w:numFmt w:val="bullet"/>
      <w:lvlText w:val=""/>
      <w:lvlJc w:val="left"/>
      <w:pPr>
        <w:ind w:left="1414" w:hanging="283"/>
      </w:pPr>
    </w:lvl>
    <w:lvl w:ilvl="2">
      <w:start w:val="1"/>
      <w:numFmt w:val="bullet"/>
      <w:lvlText w:val=""/>
      <w:lvlJc w:val="left"/>
      <w:pPr>
        <w:ind w:left="2121" w:hanging="283"/>
      </w:pPr>
    </w:lvl>
    <w:lvl w:ilvl="3">
      <w:start w:val="1"/>
      <w:numFmt w:val="bullet"/>
      <w:lvlText w:val=""/>
      <w:lvlJc w:val="left"/>
      <w:pPr>
        <w:ind w:left="2828" w:hanging="283"/>
      </w:pPr>
    </w:lvl>
    <w:lvl w:ilvl="4">
      <w:start w:val="1"/>
      <w:numFmt w:val="bullet"/>
      <w:lvlText w:val=""/>
      <w:lvlJc w:val="left"/>
      <w:pPr>
        <w:ind w:left="3535" w:hanging="283"/>
      </w:pPr>
    </w:lvl>
    <w:lvl w:ilvl="5">
      <w:start w:val="1"/>
      <w:numFmt w:val="bullet"/>
      <w:lvlText w:val=""/>
      <w:lvlJc w:val="left"/>
      <w:pPr>
        <w:ind w:left="4242" w:hanging="283"/>
      </w:pPr>
    </w:lvl>
    <w:lvl w:ilvl="6">
      <w:start w:val="1"/>
      <w:numFmt w:val="bullet"/>
      <w:lvlText w:val=""/>
      <w:lvlJc w:val="left"/>
      <w:pPr>
        <w:ind w:left="4949" w:hanging="283"/>
      </w:pPr>
    </w:lvl>
    <w:lvl w:ilvl="7">
      <w:start w:val="1"/>
      <w:numFmt w:val="bullet"/>
      <w:lvlText w:val=""/>
      <w:lvlJc w:val="left"/>
      <w:pPr>
        <w:ind w:left="5656" w:hanging="282"/>
      </w:pPr>
    </w:lvl>
    <w:lvl w:ilvl="8">
      <w:start w:val="1"/>
      <w:numFmt w:val="bullet"/>
      <w:lvlText w:val=""/>
      <w:lvlJc w:val="left"/>
      <w:pPr>
        <w:ind w:left="6363" w:hanging="283"/>
      </w:pPr>
    </w:lvl>
  </w:abstractNum>
  <w:abstractNum w:abstractNumId="15" w15:restartNumberingAfterBreak="0">
    <w:nsid w:val="36E06C25"/>
    <w:multiLevelType w:val="hybridMultilevel"/>
    <w:tmpl w:val="26B8E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B13AEF"/>
    <w:multiLevelType w:val="hybridMultilevel"/>
    <w:tmpl w:val="52E8F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D11BB"/>
    <w:multiLevelType w:val="multilevel"/>
    <w:tmpl w:val="A84E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322F65"/>
    <w:multiLevelType w:val="hybridMultilevel"/>
    <w:tmpl w:val="19A08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F06F20"/>
    <w:multiLevelType w:val="multilevel"/>
    <w:tmpl w:val="DA047ACE"/>
    <w:lvl w:ilvl="0">
      <w:start w:val="1"/>
      <w:numFmt w:val="bullet"/>
      <w:lvlText w:val=""/>
      <w:lvlJc w:val="left"/>
      <w:pPr>
        <w:ind w:left="720" w:hanging="360"/>
      </w:pPr>
      <w:rPr>
        <w:b w:val="0"/>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0" w15:restartNumberingAfterBreak="0">
    <w:nsid w:val="60E92196"/>
    <w:multiLevelType w:val="hybridMultilevel"/>
    <w:tmpl w:val="6FC0A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FE0D8D"/>
    <w:multiLevelType w:val="hybridMultilevel"/>
    <w:tmpl w:val="F2684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8457F3E"/>
    <w:multiLevelType w:val="hybridMultilevel"/>
    <w:tmpl w:val="B728F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227DAC"/>
    <w:multiLevelType w:val="hybridMultilevel"/>
    <w:tmpl w:val="13E47A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D4D04E4"/>
    <w:multiLevelType w:val="hybridMultilevel"/>
    <w:tmpl w:val="92647E8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917BE1"/>
    <w:multiLevelType w:val="hybridMultilevel"/>
    <w:tmpl w:val="576E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747E07"/>
    <w:multiLevelType w:val="multilevel"/>
    <w:tmpl w:val="4190954E"/>
    <w:lvl w:ilvl="0">
      <w:start w:val="1"/>
      <w:numFmt w:val="bullet"/>
      <w:lvlText w:val=""/>
      <w:lvlJc w:val="left"/>
      <w:pPr>
        <w:ind w:left="1440" w:hanging="360"/>
      </w:pPr>
    </w:lvl>
    <w:lvl w:ilvl="1">
      <w:start w:val="1"/>
      <w:numFmt w:val="bullet"/>
      <w:lvlText w:val="◦"/>
      <w:lvlJc w:val="left"/>
      <w:pPr>
        <w:ind w:left="1800" w:hanging="360"/>
      </w:pPr>
    </w:lvl>
    <w:lvl w:ilvl="2">
      <w:start w:val="1"/>
      <w:numFmt w:val="bullet"/>
      <w:lvlText w:val="▪"/>
      <w:lvlJc w:val="left"/>
      <w:pPr>
        <w:ind w:left="2160" w:hanging="360"/>
      </w:pPr>
    </w:lvl>
    <w:lvl w:ilvl="3">
      <w:start w:val="1"/>
      <w:numFmt w:val="bullet"/>
      <w:lvlText w:val=""/>
      <w:lvlJc w:val="left"/>
      <w:pPr>
        <w:ind w:left="2520" w:hanging="360"/>
      </w:pPr>
    </w:lvl>
    <w:lvl w:ilvl="4">
      <w:start w:val="1"/>
      <w:numFmt w:val="bullet"/>
      <w:lvlText w:val="◦"/>
      <w:lvlJc w:val="left"/>
      <w:pPr>
        <w:ind w:left="2880" w:hanging="360"/>
      </w:pPr>
    </w:lvl>
    <w:lvl w:ilvl="5">
      <w:start w:val="1"/>
      <w:numFmt w:val="bullet"/>
      <w:lvlText w:val="▪"/>
      <w:lvlJc w:val="left"/>
      <w:pPr>
        <w:ind w:left="3240" w:hanging="360"/>
      </w:pPr>
    </w:lvl>
    <w:lvl w:ilvl="6">
      <w:start w:val="1"/>
      <w:numFmt w:val="bullet"/>
      <w:lvlText w:val=""/>
      <w:lvlJc w:val="left"/>
      <w:pPr>
        <w:ind w:left="3600" w:hanging="360"/>
      </w:pPr>
    </w:lvl>
    <w:lvl w:ilvl="7">
      <w:start w:val="1"/>
      <w:numFmt w:val="bullet"/>
      <w:lvlText w:val="◦"/>
      <w:lvlJc w:val="left"/>
      <w:pPr>
        <w:ind w:left="3960" w:hanging="360"/>
      </w:pPr>
    </w:lvl>
    <w:lvl w:ilvl="8">
      <w:start w:val="1"/>
      <w:numFmt w:val="bullet"/>
      <w:lvlText w:val="▪"/>
      <w:lvlJc w:val="left"/>
      <w:pPr>
        <w:ind w:left="4320" w:hanging="360"/>
      </w:pPr>
    </w:lvl>
  </w:abstractNum>
  <w:abstractNum w:abstractNumId="27" w15:restartNumberingAfterBreak="0">
    <w:nsid w:val="74011C76"/>
    <w:multiLevelType w:val="multilevel"/>
    <w:tmpl w:val="37A8A59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8" w15:restartNumberingAfterBreak="0">
    <w:nsid w:val="76463EB9"/>
    <w:multiLevelType w:val="hybridMultilevel"/>
    <w:tmpl w:val="B6161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5189508">
    <w:abstractNumId w:val="13"/>
  </w:num>
  <w:num w:numId="2" w16cid:durableId="1186285497">
    <w:abstractNumId w:val="12"/>
  </w:num>
  <w:num w:numId="3" w16cid:durableId="338431630">
    <w:abstractNumId w:val="18"/>
  </w:num>
  <w:num w:numId="4" w16cid:durableId="1877113240">
    <w:abstractNumId w:val="21"/>
  </w:num>
  <w:num w:numId="5" w16cid:durableId="162666321">
    <w:abstractNumId w:val="10"/>
  </w:num>
  <w:num w:numId="6" w16cid:durableId="415396820">
    <w:abstractNumId w:val="6"/>
  </w:num>
  <w:num w:numId="7" w16cid:durableId="1537692615">
    <w:abstractNumId w:val="22"/>
  </w:num>
  <w:num w:numId="8" w16cid:durableId="465195906">
    <w:abstractNumId w:val="20"/>
  </w:num>
  <w:num w:numId="9" w16cid:durableId="1752506405">
    <w:abstractNumId w:val="23"/>
  </w:num>
  <w:num w:numId="10" w16cid:durableId="2074696871">
    <w:abstractNumId w:val="28"/>
  </w:num>
  <w:num w:numId="11" w16cid:durableId="1359039475">
    <w:abstractNumId w:val="7"/>
  </w:num>
  <w:num w:numId="12" w16cid:durableId="1953857418">
    <w:abstractNumId w:val="1"/>
  </w:num>
  <w:num w:numId="13" w16cid:durableId="1308587487">
    <w:abstractNumId w:val="25"/>
  </w:num>
  <w:num w:numId="14" w16cid:durableId="1326277747">
    <w:abstractNumId w:val="5"/>
  </w:num>
  <w:num w:numId="15" w16cid:durableId="674455328">
    <w:abstractNumId w:val="0"/>
  </w:num>
  <w:num w:numId="16" w16cid:durableId="1324354803">
    <w:abstractNumId w:val="16"/>
  </w:num>
  <w:num w:numId="17" w16cid:durableId="1984962231">
    <w:abstractNumId w:val="4"/>
  </w:num>
  <w:num w:numId="18" w16cid:durableId="418868608">
    <w:abstractNumId w:val="11"/>
  </w:num>
  <w:num w:numId="19" w16cid:durableId="1684086542">
    <w:abstractNumId w:val="8"/>
  </w:num>
  <w:num w:numId="20" w16cid:durableId="1451513725">
    <w:abstractNumId w:val="17"/>
  </w:num>
  <w:num w:numId="21" w16cid:durableId="1371490042">
    <w:abstractNumId w:val="2"/>
  </w:num>
  <w:num w:numId="22" w16cid:durableId="1343969613">
    <w:abstractNumId w:val="2"/>
  </w:num>
  <w:num w:numId="23" w16cid:durableId="1570655262">
    <w:abstractNumId w:val="3"/>
  </w:num>
  <w:num w:numId="24" w16cid:durableId="2083676530">
    <w:abstractNumId w:val="24"/>
  </w:num>
  <w:num w:numId="25" w16cid:durableId="1352342123">
    <w:abstractNumId w:val="14"/>
  </w:num>
  <w:num w:numId="26" w16cid:durableId="1246256642">
    <w:abstractNumId w:val="15"/>
  </w:num>
  <w:num w:numId="27" w16cid:durableId="1107891781">
    <w:abstractNumId w:val="26"/>
  </w:num>
  <w:num w:numId="28" w16cid:durableId="400297914">
    <w:abstractNumId w:val="9"/>
  </w:num>
  <w:num w:numId="29" w16cid:durableId="1837454850">
    <w:abstractNumId w:val="27"/>
  </w:num>
  <w:num w:numId="30" w16cid:durableId="198150086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3C6"/>
    <w:rsid w:val="00006EF0"/>
    <w:rsid w:val="0001348E"/>
    <w:rsid w:val="00035F0B"/>
    <w:rsid w:val="00073BC6"/>
    <w:rsid w:val="000D2B05"/>
    <w:rsid w:val="000D5BAF"/>
    <w:rsid w:val="00104C4E"/>
    <w:rsid w:val="00116ED5"/>
    <w:rsid w:val="00120AD3"/>
    <w:rsid w:val="001821D1"/>
    <w:rsid w:val="001839F3"/>
    <w:rsid w:val="001C0DBE"/>
    <w:rsid w:val="002C3BD5"/>
    <w:rsid w:val="002C5276"/>
    <w:rsid w:val="002D2CF5"/>
    <w:rsid w:val="002E2F07"/>
    <w:rsid w:val="003A7557"/>
    <w:rsid w:val="004279D3"/>
    <w:rsid w:val="00434913"/>
    <w:rsid w:val="004803A0"/>
    <w:rsid w:val="00485B3E"/>
    <w:rsid w:val="004A3146"/>
    <w:rsid w:val="00522F27"/>
    <w:rsid w:val="0057125F"/>
    <w:rsid w:val="00582CB9"/>
    <w:rsid w:val="005A08FC"/>
    <w:rsid w:val="005D15D0"/>
    <w:rsid w:val="005D5989"/>
    <w:rsid w:val="005E593B"/>
    <w:rsid w:val="006025F8"/>
    <w:rsid w:val="00641754"/>
    <w:rsid w:val="006462A9"/>
    <w:rsid w:val="00656D18"/>
    <w:rsid w:val="00661B6D"/>
    <w:rsid w:val="00665643"/>
    <w:rsid w:val="006A2F06"/>
    <w:rsid w:val="006E72FE"/>
    <w:rsid w:val="00761C86"/>
    <w:rsid w:val="00763C2E"/>
    <w:rsid w:val="007E445C"/>
    <w:rsid w:val="007F1F1D"/>
    <w:rsid w:val="008158C8"/>
    <w:rsid w:val="008D4DCA"/>
    <w:rsid w:val="00910A40"/>
    <w:rsid w:val="00923F3C"/>
    <w:rsid w:val="00933620"/>
    <w:rsid w:val="009809F7"/>
    <w:rsid w:val="009A2A08"/>
    <w:rsid w:val="009C217F"/>
    <w:rsid w:val="009C3FA3"/>
    <w:rsid w:val="00A052AD"/>
    <w:rsid w:val="00A34D27"/>
    <w:rsid w:val="00A36C6D"/>
    <w:rsid w:val="00A44608"/>
    <w:rsid w:val="00A86304"/>
    <w:rsid w:val="00AA4100"/>
    <w:rsid w:val="00B406A1"/>
    <w:rsid w:val="00B42898"/>
    <w:rsid w:val="00BB786F"/>
    <w:rsid w:val="00BE4DCB"/>
    <w:rsid w:val="00C146BC"/>
    <w:rsid w:val="00C14787"/>
    <w:rsid w:val="00C8456C"/>
    <w:rsid w:val="00CA6414"/>
    <w:rsid w:val="00CB78F1"/>
    <w:rsid w:val="00CD166A"/>
    <w:rsid w:val="00D37326"/>
    <w:rsid w:val="00D64D53"/>
    <w:rsid w:val="00E57200"/>
    <w:rsid w:val="00E65952"/>
    <w:rsid w:val="00E67978"/>
    <w:rsid w:val="00E729D3"/>
    <w:rsid w:val="00E823C6"/>
    <w:rsid w:val="00E8416E"/>
    <w:rsid w:val="00E8480D"/>
    <w:rsid w:val="00E97FE8"/>
    <w:rsid w:val="00ED16C9"/>
    <w:rsid w:val="00F25C13"/>
    <w:rsid w:val="00F653C3"/>
    <w:rsid w:val="00F8645B"/>
    <w:rsid w:val="00FC4EAA"/>
    <w:rsid w:val="00FD3456"/>
    <w:rsid w:val="033E1009"/>
    <w:rsid w:val="0601EEAE"/>
    <w:rsid w:val="06B3B38F"/>
    <w:rsid w:val="09497CD9"/>
    <w:rsid w:val="09B1EC4E"/>
    <w:rsid w:val="0BF6AD26"/>
    <w:rsid w:val="0D927D87"/>
    <w:rsid w:val="101606EE"/>
    <w:rsid w:val="10CA1E49"/>
    <w:rsid w:val="139EC9DF"/>
    <w:rsid w:val="1401BF0B"/>
    <w:rsid w:val="14FDD69A"/>
    <w:rsid w:val="1813FA63"/>
    <w:rsid w:val="19F2FB4B"/>
    <w:rsid w:val="1D8823E1"/>
    <w:rsid w:val="1E1F0E1E"/>
    <w:rsid w:val="22D07DD2"/>
    <w:rsid w:val="2356AD0A"/>
    <w:rsid w:val="23FD97EB"/>
    <w:rsid w:val="244A6FFD"/>
    <w:rsid w:val="24FFCF0A"/>
    <w:rsid w:val="29549C2D"/>
    <w:rsid w:val="363B0CBB"/>
    <w:rsid w:val="371E6D63"/>
    <w:rsid w:val="3826B827"/>
    <w:rsid w:val="3972AD7D"/>
    <w:rsid w:val="3FC8C6A4"/>
    <w:rsid w:val="414F58F1"/>
    <w:rsid w:val="42A532DA"/>
    <w:rsid w:val="43DD4524"/>
    <w:rsid w:val="43F9B05A"/>
    <w:rsid w:val="44A8AD41"/>
    <w:rsid w:val="46F5EE58"/>
    <w:rsid w:val="4B99C84D"/>
    <w:rsid w:val="4C708E9F"/>
    <w:rsid w:val="4FA82F61"/>
    <w:rsid w:val="522FD52F"/>
    <w:rsid w:val="561770E5"/>
    <w:rsid w:val="5979B149"/>
    <w:rsid w:val="5A4B8A73"/>
    <w:rsid w:val="5A6CDCC4"/>
    <w:rsid w:val="5AEE7D4D"/>
    <w:rsid w:val="5C1C5074"/>
    <w:rsid w:val="603A37F8"/>
    <w:rsid w:val="61CBB5C5"/>
    <w:rsid w:val="62A27D1C"/>
    <w:rsid w:val="62BBB6A8"/>
    <w:rsid w:val="6378647F"/>
    <w:rsid w:val="672A84F9"/>
    <w:rsid w:val="69CE7DA6"/>
    <w:rsid w:val="69F759B2"/>
    <w:rsid w:val="7431D05A"/>
    <w:rsid w:val="74DA7540"/>
    <w:rsid w:val="7502F99E"/>
    <w:rsid w:val="756C4766"/>
    <w:rsid w:val="7CCC5EC8"/>
    <w:rsid w:val="7DFCEDBB"/>
    <w:rsid w:val="7E628A9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F9CE5"/>
  <w15:chartTrackingRefBased/>
  <w15:docId w15:val="{BC4D627A-BC1F-BE48-9E90-C9086C4D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C4E"/>
    <w:rPr>
      <w:rFonts w:ascii="Arial" w:eastAsia="Times New Roman" w:hAnsi="Arial" w:cs="Times New Roman"/>
      <w:szCs w:val="20"/>
    </w:rPr>
  </w:style>
  <w:style w:type="paragraph" w:styleId="Heading1">
    <w:name w:val="heading 1"/>
    <w:basedOn w:val="Normal"/>
    <w:next w:val="Normal"/>
    <w:link w:val="Heading1Char"/>
    <w:uiPriority w:val="9"/>
    <w:qFormat/>
    <w:rsid w:val="00E823C6"/>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2C3BD5"/>
    <w:pPr>
      <w:keepNext/>
      <w:keepLines/>
      <w:spacing w:before="40"/>
      <w:outlineLvl w:val="1"/>
    </w:pPr>
    <w:rPr>
      <w:rFonts w:eastAsiaTheme="majorEastAsia" w:cstheme="majorBidi"/>
      <w:color w:val="44546A" w:themeColor="text2"/>
      <w:sz w:val="26"/>
      <w:szCs w:val="26"/>
    </w:rPr>
  </w:style>
  <w:style w:type="paragraph" w:styleId="Heading3">
    <w:name w:val="heading 3"/>
    <w:basedOn w:val="Normal"/>
    <w:next w:val="Normal"/>
    <w:link w:val="Heading3Char"/>
    <w:uiPriority w:val="9"/>
    <w:unhideWhenUsed/>
    <w:qFormat/>
    <w:rsid w:val="00A44608"/>
    <w:pPr>
      <w:keepNext/>
      <w:keepLines/>
      <w:spacing w:before="4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sid w:val="00E823C6"/>
    <w:rPr>
      <w:rFonts w:ascii="Monaco" w:eastAsia="Times New Roman" w:hAnsi="Monaco" w:cs="Times New Roman"/>
      <w:szCs w:val="20"/>
    </w:rPr>
  </w:style>
  <w:style w:type="paragraph" w:styleId="Footer">
    <w:name w:val="footer"/>
    <w:basedOn w:val="Normal"/>
    <w:link w:val="FooterChar"/>
    <w:rsid w:val="00E823C6"/>
    <w:pPr>
      <w:tabs>
        <w:tab w:val="center" w:pos="4320"/>
        <w:tab w:val="right" w:pos="8640"/>
      </w:tabs>
    </w:pPr>
  </w:style>
  <w:style w:type="character" w:customStyle="1" w:styleId="FooterChar">
    <w:name w:val="Footer Char"/>
    <w:basedOn w:val="DefaultParagraphFont"/>
    <w:link w:val="Footer"/>
    <w:rsid w:val="00E823C6"/>
    <w:rPr>
      <w:rFonts w:ascii="Times" w:eastAsia="Times New Roman" w:hAnsi="Times" w:cs="Times New Roman"/>
      <w:szCs w:val="20"/>
    </w:rPr>
  </w:style>
  <w:style w:type="character" w:styleId="PageNumber">
    <w:name w:val="page number"/>
    <w:basedOn w:val="DefaultParagraphFont"/>
    <w:rsid w:val="00E823C6"/>
  </w:style>
  <w:style w:type="character" w:styleId="Hyperlink">
    <w:name w:val="Hyperlink"/>
    <w:uiPriority w:val="99"/>
    <w:unhideWhenUsed/>
    <w:rsid w:val="00E823C6"/>
    <w:rPr>
      <w:color w:val="0000FF"/>
      <w:u w:val="single"/>
    </w:rPr>
  </w:style>
  <w:style w:type="paragraph" w:styleId="Title">
    <w:name w:val="Title"/>
    <w:basedOn w:val="Normal"/>
    <w:next w:val="Normal"/>
    <w:link w:val="TitleChar"/>
    <w:uiPriority w:val="10"/>
    <w:qFormat/>
    <w:rsid w:val="00E823C6"/>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qFormat/>
    <w:rsid w:val="00E823C6"/>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E823C6"/>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2C3BD5"/>
    <w:rPr>
      <w:rFonts w:ascii="Arial" w:eastAsiaTheme="majorEastAsia" w:hAnsi="Arial" w:cstheme="majorBidi"/>
      <w:color w:val="44546A" w:themeColor="text2"/>
      <w:sz w:val="26"/>
      <w:szCs w:val="26"/>
    </w:rPr>
  </w:style>
  <w:style w:type="paragraph" w:styleId="Subtitle">
    <w:name w:val="Subtitle"/>
    <w:basedOn w:val="Normal"/>
    <w:next w:val="Normal"/>
    <w:link w:val="SubtitleChar"/>
    <w:uiPriority w:val="11"/>
    <w:qFormat/>
    <w:rsid w:val="00E823C6"/>
    <w:pPr>
      <w:numPr>
        <w:ilvl w:val="1"/>
      </w:numPr>
      <w:spacing w:after="160"/>
    </w:pPr>
    <w:rPr>
      <w:rFonts w:eastAsiaTheme="minorEastAsia" w:cstheme="minorBidi"/>
      <w:color w:val="000000" w:themeColor="text1"/>
      <w:spacing w:val="15"/>
      <w:sz w:val="22"/>
      <w:szCs w:val="22"/>
    </w:rPr>
  </w:style>
  <w:style w:type="character" w:customStyle="1" w:styleId="SubtitleChar">
    <w:name w:val="Subtitle Char"/>
    <w:basedOn w:val="DefaultParagraphFont"/>
    <w:link w:val="Subtitle"/>
    <w:uiPriority w:val="11"/>
    <w:rsid w:val="00E823C6"/>
    <w:rPr>
      <w:rFonts w:ascii="Arial" w:eastAsiaTheme="minorEastAsia" w:hAnsi="Arial"/>
      <w:color w:val="000000" w:themeColor="text1"/>
      <w:spacing w:val="15"/>
      <w:sz w:val="22"/>
      <w:szCs w:val="22"/>
    </w:rPr>
  </w:style>
  <w:style w:type="paragraph" w:styleId="ListParagraph">
    <w:name w:val="List Paragraph"/>
    <w:basedOn w:val="Normal"/>
    <w:uiPriority w:val="34"/>
    <w:qFormat/>
    <w:rsid w:val="002E2F07"/>
    <w:pPr>
      <w:ind w:left="720"/>
      <w:contextualSpacing/>
    </w:pPr>
  </w:style>
  <w:style w:type="character" w:styleId="FollowedHyperlink">
    <w:name w:val="FollowedHyperlink"/>
    <w:basedOn w:val="DefaultParagraphFont"/>
    <w:uiPriority w:val="99"/>
    <w:semiHidden/>
    <w:unhideWhenUsed/>
    <w:rsid w:val="002E2F07"/>
    <w:rPr>
      <w:color w:val="954F72" w:themeColor="followedHyperlink"/>
      <w:u w:val="single"/>
    </w:rPr>
  </w:style>
  <w:style w:type="character" w:customStyle="1" w:styleId="Heading3Char">
    <w:name w:val="Heading 3 Char"/>
    <w:basedOn w:val="DefaultParagraphFont"/>
    <w:link w:val="Heading3"/>
    <w:uiPriority w:val="9"/>
    <w:rsid w:val="00A44608"/>
    <w:rPr>
      <w:rFonts w:ascii="Arial" w:eastAsiaTheme="majorEastAsia" w:hAnsi="Arial" w:cstheme="majorBidi"/>
      <w:color w:val="1F3763" w:themeColor="accent1" w:themeShade="7F"/>
    </w:rPr>
  </w:style>
  <w:style w:type="table" w:styleId="TableGrid">
    <w:name w:val="Table Grid"/>
    <w:basedOn w:val="TableNormal"/>
    <w:uiPriority w:val="39"/>
    <w:rsid w:val="00A446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34913"/>
    <w:rPr>
      <w:color w:val="605E5C"/>
      <w:shd w:val="clear" w:color="auto" w:fill="E1DFDD"/>
    </w:rPr>
  </w:style>
  <w:style w:type="paragraph" w:styleId="Header">
    <w:name w:val="header"/>
    <w:basedOn w:val="Normal"/>
    <w:link w:val="HeaderChar"/>
    <w:uiPriority w:val="99"/>
    <w:unhideWhenUsed/>
    <w:rsid w:val="00E67978"/>
    <w:pPr>
      <w:tabs>
        <w:tab w:val="center" w:pos="4680"/>
        <w:tab w:val="right" w:pos="9360"/>
      </w:tabs>
    </w:pPr>
  </w:style>
  <w:style w:type="character" w:customStyle="1" w:styleId="HeaderChar">
    <w:name w:val="Header Char"/>
    <w:basedOn w:val="DefaultParagraphFont"/>
    <w:link w:val="Header"/>
    <w:uiPriority w:val="99"/>
    <w:rsid w:val="00E67978"/>
    <w:rPr>
      <w:rFonts w:ascii="Arial" w:eastAsia="Times New Roman" w:hAnsi="Arial" w:cs="Times New Roman"/>
      <w:szCs w:val="20"/>
    </w:rPr>
  </w:style>
  <w:style w:type="character" w:styleId="CommentReference">
    <w:name w:val="annotation reference"/>
    <w:basedOn w:val="DefaultParagraphFont"/>
    <w:uiPriority w:val="99"/>
    <w:semiHidden/>
    <w:unhideWhenUsed/>
    <w:rsid w:val="00116ED5"/>
    <w:rPr>
      <w:sz w:val="16"/>
      <w:szCs w:val="16"/>
    </w:rPr>
  </w:style>
  <w:style w:type="paragraph" w:styleId="CommentText">
    <w:name w:val="annotation text"/>
    <w:basedOn w:val="Normal"/>
    <w:link w:val="CommentTextChar"/>
    <w:uiPriority w:val="99"/>
    <w:semiHidden/>
    <w:unhideWhenUsed/>
    <w:rsid w:val="00116ED5"/>
    <w:rPr>
      <w:sz w:val="20"/>
    </w:rPr>
  </w:style>
  <w:style w:type="character" w:customStyle="1" w:styleId="CommentTextChar">
    <w:name w:val="Comment Text Char"/>
    <w:basedOn w:val="DefaultParagraphFont"/>
    <w:link w:val="CommentText"/>
    <w:uiPriority w:val="99"/>
    <w:semiHidden/>
    <w:rsid w:val="00116ED5"/>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116ED5"/>
    <w:rPr>
      <w:b/>
      <w:bCs/>
    </w:rPr>
  </w:style>
  <w:style w:type="character" w:customStyle="1" w:styleId="CommentSubjectChar">
    <w:name w:val="Comment Subject Char"/>
    <w:basedOn w:val="CommentTextChar"/>
    <w:link w:val="CommentSubject"/>
    <w:uiPriority w:val="99"/>
    <w:semiHidden/>
    <w:rsid w:val="00116ED5"/>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116ED5"/>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116ED5"/>
    <w:rPr>
      <w:rFonts w:ascii="Times New Roman" w:eastAsia="Times New Roman" w:hAnsi="Times New Roman" w:cs="Times New Roman"/>
      <w:sz w:val="18"/>
      <w:szCs w:val="18"/>
    </w:rPr>
  </w:style>
  <w:style w:type="paragraph" w:styleId="NormalWeb">
    <w:name w:val="Normal (Web)"/>
    <w:basedOn w:val="Normal"/>
    <w:uiPriority w:val="99"/>
    <w:semiHidden/>
    <w:unhideWhenUsed/>
    <w:rsid w:val="005E593B"/>
    <w:pPr>
      <w:spacing w:before="100" w:beforeAutospacing="1" w:after="100" w:afterAutospacing="1"/>
    </w:pPr>
    <w:rPr>
      <w:rFonts w:ascii="Times New Roman" w:hAnsi="Times New Roman"/>
      <w:szCs w:val="24"/>
    </w:rPr>
  </w:style>
  <w:style w:type="character" w:styleId="Strong">
    <w:name w:val="Strong"/>
    <w:basedOn w:val="DefaultParagraphFont"/>
    <w:uiPriority w:val="22"/>
    <w:qFormat/>
    <w:rsid w:val="00B42898"/>
    <w:rPr>
      <w:b/>
      <w:bCs/>
    </w:rPr>
  </w:style>
  <w:style w:type="character" w:styleId="Emphasis">
    <w:name w:val="Emphasis"/>
    <w:basedOn w:val="DefaultParagraphFont"/>
    <w:uiPriority w:val="20"/>
    <w:qFormat/>
    <w:rsid w:val="00B42898"/>
    <w:rPr>
      <w:i/>
      <w:iCs/>
    </w:rPr>
  </w:style>
  <w:style w:type="paragraph" w:customStyle="1" w:styleId="ql-indent-1">
    <w:name w:val="ql-indent-1"/>
    <w:basedOn w:val="Normal"/>
    <w:rsid w:val="00B42898"/>
    <w:pPr>
      <w:spacing w:before="100" w:beforeAutospacing="1" w:after="100" w:afterAutospacing="1"/>
    </w:pPr>
    <w:rPr>
      <w:rFonts w:ascii="Times New Roman" w:hAnsi="Times New Roman"/>
      <w:szCs w:val="24"/>
    </w:rPr>
  </w:style>
  <w:style w:type="character" w:styleId="Mention">
    <w:name w:val="Mention"/>
    <w:basedOn w:val="DefaultParagraphFont"/>
    <w:uiPriority w:val="99"/>
    <w:unhideWhenUsed/>
    <w:rPr>
      <w:color w:val="2B579A"/>
      <w:shd w:val="clear" w:color="auto" w:fill="E6E6E6"/>
    </w:rPr>
  </w:style>
  <w:style w:type="paragraph" w:styleId="Revision">
    <w:name w:val="Revision"/>
    <w:hidden/>
    <w:uiPriority w:val="99"/>
    <w:semiHidden/>
    <w:rsid w:val="00A34D27"/>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59642">
      <w:bodyDiv w:val="1"/>
      <w:marLeft w:val="0"/>
      <w:marRight w:val="0"/>
      <w:marTop w:val="0"/>
      <w:marBottom w:val="0"/>
      <w:divBdr>
        <w:top w:val="none" w:sz="0" w:space="0" w:color="auto"/>
        <w:left w:val="none" w:sz="0" w:space="0" w:color="auto"/>
        <w:bottom w:val="none" w:sz="0" w:space="0" w:color="auto"/>
        <w:right w:val="none" w:sz="0" w:space="0" w:color="auto"/>
      </w:divBdr>
    </w:div>
    <w:div w:id="403576110">
      <w:bodyDiv w:val="1"/>
      <w:marLeft w:val="0"/>
      <w:marRight w:val="0"/>
      <w:marTop w:val="0"/>
      <w:marBottom w:val="0"/>
      <w:divBdr>
        <w:top w:val="none" w:sz="0" w:space="0" w:color="auto"/>
        <w:left w:val="none" w:sz="0" w:space="0" w:color="auto"/>
        <w:bottom w:val="none" w:sz="0" w:space="0" w:color="auto"/>
        <w:right w:val="none" w:sz="0" w:space="0" w:color="auto"/>
      </w:divBdr>
    </w:div>
    <w:div w:id="1134297573">
      <w:bodyDiv w:val="1"/>
      <w:marLeft w:val="0"/>
      <w:marRight w:val="0"/>
      <w:marTop w:val="0"/>
      <w:marBottom w:val="0"/>
      <w:divBdr>
        <w:top w:val="none" w:sz="0" w:space="0" w:color="auto"/>
        <w:left w:val="none" w:sz="0" w:space="0" w:color="auto"/>
        <w:bottom w:val="none" w:sz="0" w:space="0" w:color="auto"/>
        <w:right w:val="none" w:sz="0" w:space="0" w:color="auto"/>
      </w:divBdr>
    </w:div>
    <w:div w:id="1319269745">
      <w:bodyDiv w:val="1"/>
      <w:marLeft w:val="0"/>
      <w:marRight w:val="0"/>
      <w:marTop w:val="0"/>
      <w:marBottom w:val="0"/>
      <w:divBdr>
        <w:top w:val="none" w:sz="0" w:space="0" w:color="auto"/>
        <w:left w:val="none" w:sz="0" w:space="0" w:color="auto"/>
        <w:bottom w:val="none" w:sz="0" w:space="0" w:color="auto"/>
        <w:right w:val="none" w:sz="0" w:space="0" w:color="auto"/>
      </w:divBdr>
    </w:div>
    <w:div w:id="1395279704">
      <w:bodyDiv w:val="1"/>
      <w:marLeft w:val="0"/>
      <w:marRight w:val="0"/>
      <w:marTop w:val="0"/>
      <w:marBottom w:val="0"/>
      <w:divBdr>
        <w:top w:val="none" w:sz="0" w:space="0" w:color="auto"/>
        <w:left w:val="none" w:sz="0" w:space="0" w:color="auto"/>
        <w:bottom w:val="none" w:sz="0" w:space="0" w:color="auto"/>
        <w:right w:val="none" w:sz="0" w:space="0" w:color="auto"/>
      </w:divBdr>
    </w:div>
    <w:div w:id="1403289599">
      <w:bodyDiv w:val="1"/>
      <w:marLeft w:val="0"/>
      <w:marRight w:val="0"/>
      <w:marTop w:val="0"/>
      <w:marBottom w:val="0"/>
      <w:divBdr>
        <w:top w:val="none" w:sz="0" w:space="0" w:color="auto"/>
        <w:left w:val="none" w:sz="0" w:space="0" w:color="auto"/>
        <w:bottom w:val="none" w:sz="0" w:space="0" w:color="auto"/>
        <w:right w:val="none" w:sz="0" w:space="0" w:color="auto"/>
      </w:divBdr>
    </w:div>
    <w:div w:id="1434783706">
      <w:bodyDiv w:val="1"/>
      <w:marLeft w:val="0"/>
      <w:marRight w:val="0"/>
      <w:marTop w:val="0"/>
      <w:marBottom w:val="0"/>
      <w:divBdr>
        <w:top w:val="none" w:sz="0" w:space="0" w:color="auto"/>
        <w:left w:val="none" w:sz="0" w:space="0" w:color="auto"/>
        <w:bottom w:val="none" w:sz="0" w:space="0" w:color="auto"/>
        <w:right w:val="none" w:sz="0" w:space="0" w:color="auto"/>
      </w:divBdr>
    </w:div>
    <w:div w:id="1523544265">
      <w:bodyDiv w:val="1"/>
      <w:marLeft w:val="0"/>
      <w:marRight w:val="0"/>
      <w:marTop w:val="0"/>
      <w:marBottom w:val="0"/>
      <w:divBdr>
        <w:top w:val="none" w:sz="0" w:space="0" w:color="auto"/>
        <w:left w:val="none" w:sz="0" w:space="0" w:color="auto"/>
        <w:bottom w:val="none" w:sz="0" w:space="0" w:color="auto"/>
        <w:right w:val="none" w:sz="0" w:space="0" w:color="auto"/>
      </w:divBdr>
    </w:div>
    <w:div w:id="1568879660">
      <w:bodyDiv w:val="1"/>
      <w:marLeft w:val="0"/>
      <w:marRight w:val="0"/>
      <w:marTop w:val="0"/>
      <w:marBottom w:val="0"/>
      <w:divBdr>
        <w:top w:val="none" w:sz="0" w:space="0" w:color="auto"/>
        <w:left w:val="none" w:sz="0" w:space="0" w:color="auto"/>
        <w:bottom w:val="none" w:sz="0" w:space="0" w:color="auto"/>
        <w:right w:val="none" w:sz="0" w:space="0" w:color="auto"/>
      </w:divBdr>
    </w:div>
    <w:div w:id="1585142601">
      <w:bodyDiv w:val="1"/>
      <w:marLeft w:val="0"/>
      <w:marRight w:val="0"/>
      <w:marTop w:val="0"/>
      <w:marBottom w:val="0"/>
      <w:divBdr>
        <w:top w:val="none" w:sz="0" w:space="0" w:color="auto"/>
        <w:left w:val="none" w:sz="0" w:space="0" w:color="auto"/>
        <w:bottom w:val="none" w:sz="0" w:space="0" w:color="auto"/>
        <w:right w:val="none" w:sz="0" w:space="0" w:color="auto"/>
      </w:divBdr>
    </w:div>
    <w:div w:id="164373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sagar@stevens.edu" TargetMode="External"/><Relationship Id="rId13" Type="http://schemas.openxmlformats.org/officeDocument/2006/relationships/hyperlink" Target="https://stevensportal.pointnclick.com/confirm.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disabilityservices@stevens.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evens.edu/student-diversity-and-inclusion/disability-service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vsagar@stevens.edu" TargetMode="External"/><Relationship Id="rId19" Type="http://schemas.microsoft.com/office/2019/05/relationships/documenttasks" Target="documenttasks/documenttasks1.xml"/><Relationship Id="rId4" Type="http://schemas.openxmlformats.org/officeDocument/2006/relationships/webSettings" Target="webSettings.xml"/><Relationship Id="rId9" Type="http://schemas.openxmlformats.org/officeDocument/2006/relationships/hyperlink" Target="https://stevens.zoom.us/j/99795709662" TargetMode="External"/><Relationship Id="rId14" Type="http://schemas.openxmlformats.org/officeDocument/2006/relationships/hyperlink" Target="mailto:care@stevens.edu" TargetMode="External"/></Relationships>
</file>

<file path=word/documenttasks/documenttasks1.xml><?xml version="1.0" encoding="utf-8"?>
<t:Tasks xmlns:t="http://schemas.microsoft.com/office/tasks/2019/documenttasks" xmlns:oel="http://schemas.microsoft.com/office/2019/extlst">
  <t:Task id="{846393EA-73FB-45E6-906C-C63AA0C3C82B}">
    <t:Anchor>
      <t:Comment id="1794193574"/>
    </t:Anchor>
    <t:History>
      <t:Event id="{69DE7C15-D5A2-4E22-8C7E-86A67DE1BD88}" time="2023-02-23T13:31:14.428Z">
        <t:Attribution userId="S::sklein@stevens.edu::3d870037-2041-48e0-9828-3c0e5a100afa" userProvider="AD" userName="Sara Klein"/>
        <t:Anchor>
          <t:Comment id="1794193574"/>
        </t:Anchor>
        <t:Create/>
      </t:Event>
      <t:Event id="{DA0FC070-EE32-48C3-8594-05FD93617888}" time="2023-02-23T13:31:14.428Z">
        <t:Attribution userId="S::sklein@stevens.edu::3d870037-2041-48e0-9828-3c0e5a100afa" userProvider="AD" userName="Sara Klein"/>
        <t:Anchor>
          <t:Comment id="1794193574"/>
        </t:Anchor>
        <t:Assign userId="S::erose@stevens.edu::33f38d4b-cab3-4720-ba6d-6d2aeac98ec6" userProvider="AD" userName="Eric Rose"/>
      </t:Event>
      <t:Event id="{1759CE20-8030-4EBB-BDDF-13ADBAFB5A55}" time="2023-02-23T13:31:14.428Z">
        <t:Attribution userId="S::sklein@stevens.edu::3d870037-2041-48e0-9828-3c0e5a100afa" userProvider="AD" userName="Sara Klein"/>
        <t:Anchor>
          <t:Comment id="1794193574"/>
        </t:Anchor>
        <t:SetTitle title="@Eric Rose please review this new stevens syllabus template and let me know when you're done. thanks!"/>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Jeniffer Obando</dc:creator>
  <cp:keywords/>
  <dc:description/>
  <cp:lastModifiedBy>Vidya Sagar</cp:lastModifiedBy>
  <cp:revision>3</cp:revision>
  <dcterms:created xsi:type="dcterms:W3CDTF">2023-07-11T21:00:00Z</dcterms:created>
  <dcterms:modified xsi:type="dcterms:W3CDTF">2023-08-25T20:20:00Z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2023-01-17T18:09:26Z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3e54cbaa-6cdb-41c7-bc4b-9c9d57d41dc7</vt:lpwstr>
  </property>
  <property fmtid="{D5CDD505-2E9C-101B-9397-08002B2CF9AE}" pid="8" name="MSIP_Label_a73fd474-4f3c-44ed-88fb-5cc4bd2471bf_ContentBits">
    <vt:lpwstr>0</vt:lpwstr>
  </property>
</Properties>
</file>