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80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5"/>
        <w:gridCol w:w="3165"/>
        <w:tblGridChange w:id="0">
          <w:tblGrid>
            <w:gridCol w:w="7635"/>
            <w:gridCol w:w="3165"/>
          </w:tblGrid>
        </w:tblGridChange>
      </w:tblGrid>
      <w:tr>
        <w:trPr>
          <w:trHeight w:val="13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Jimmy J. Liang</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Brooklyn, NY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(203) 606-7693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Jimmyjingyuanliang</w:t>
            </w:r>
            <w:hyperlink r:id="rId7">
              <w:r w:rsidDel="00000000" w:rsidR="00000000" w:rsidRPr="00000000">
                <w:rPr>
                  <w:rFonts w:ascii="Open Sans" w:cs="Open Sans" w:eastAsia="Open Sans" w:hAnsi="Open Sans"/>
                  <w:b w:val="1"/>
                  <w:color w:val="1155cc"/>
                  <w:u w:val="single"/>
                  <w:rtl w:val="0"/>
                </w:rPr>
                <w:t xml:space="preserve">@gmail</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Style w:val="Heading1"/>
              <w:spacing w:before="0" w:lineRule="auto"/>
              <w:rPr/>
            </w:pPr>
            <w:bookmarkStart w:colFirst="0" w:colLast="0" w:name="_m8v2e3qu5d15" w:id="1"/>
            <w:bookmarkEnd w:id="1"/>
            <w:r w:rsidDel="00000000" w:rsidR="00000000" w:rsidRPr="00000000">
              <w:rPr>
                <w:rtl w:val="0"/>
              </w:rPr>
              <w:t xml:space="preserve">EXPERIENCE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2"/>
            <w:bookmarkEnd w:id="2"/>
            <w:commentRangeStart w:id="0"/>
            <w:r w:rsidDel="00000000" w:rsidR="00000000" w:rsidRPr="00000000">
              <w:rPr>
                <w:rtl w:val="0"/>
              </w:rPr>
              <w:t xml:space="preserve">Fuzz Productions</w:t>
            </w:r>
            <w:commentRangeEnd w:id="0"/>
            <w:r w:rsidDel="00000000" w:rsidR="00000000" w:rsidRPr="00000000">
              <w:commentReference w:id="0"/>
            </w:r>
            <w:r w:rsidDel="00000000" w:rsidR="00000000" w:rsidRPr="00000000">
              <w:rPr>
                <w:color w:val="000000"/>
                <w:rtl w:val="0"/>
              </w:rPr>
              <w:t xml:space="preserve">, </w:t>
            </w:r>
            <w:r w:rsidDel="00000000" w:rsidR="00000000" w:rsidRPr="00000000">
              <w:rPr>
                <w:b w:val="0"/>
                <w:rtl w:val="0"/>
              </w:rPr>
              <w:t xml:space="preserve">Brooklyn, NY— </w:t>
            </w:r>
            <w:r w:rsidDel="00000000" w:rsidR="00000000" w:rsidRPr="00000000">
              <w:rPr>
                <w:b w:val="0"/>
                <w:i w:val="1"/>
                <w:rtl w:val="0"/>
              </w:rPr>
              <w:t xml:space="preserve">Software Engineer in Test</w:t>
            </w: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rPr/>
            </w:pPr>
            <w:bookmarkStart w:colFirst="0" w:colLast="0" w:name="_n64fgzu3lwuy" w:id="3"/>
            <w:bookmarkEnd w:id="3"/>
            <w:r w:rsidDel="00000000" w:rsidR="00000000" w:rsidRPr="00000000">
              <w:rPr>
                <w:rtl w:val="0"/>
              </w:rPr>
              <w:t xml:space="preserve">August 2017 - August 2018</w:t>
            </w:r>
          </w:p>
          <w:p w:rsidR="00000000" w:rsidDel="00000000" w:rsidP="00000000" w:rsidRDefault="00000000" w:rsidRPr="00000000" w14:paraId="00000009">
            <w:pPr>
              <w:spacing w:line="271.2" w:lineRule="auto"/>
              <w:rPr>
                <w:highlight w:val="white"/>
              </w:rPr>
            </w:pPr>
            <w:commentRangeStart w:id="1"/>
            <w:r w:rsidDel="00000000" w:rsidR="00000000" w:rsidRPr="00000000">
              <w:rPr>
                <w:highlight w:val="white"/>
                <w:rtl w:val="0"/>
              </w:rPr>
              <w:t xml:space="preserve">• Led automated testing efforts using </w:t>
            </w:r>
            <w:r w:rsidDel="00000000" w:rsidR="00000000" w:rsidRPr="00000000">
              <w:rPr>
                <w:b w:val="1"/>
                <w:highlight w:val="white"/>
                <w:rtl w:val="0"/>
              </w:rPr>
              <w:t xml:space="preserve">Appium</w:t>
            </w:r>
            <w:r w:rsidDel="00000000" w:rsidR="00000000" w:rsidRPr="00000000">
              <w:rPr>
                <w:highlight w:val="white"/>
                <w:rtl w:val="0"/>
              </w:rPr>
              <w:t xml:space="preserve"> on an enterprise level, feature-rich iOS  app for Anheuser-Busch Inbev</w:t>
            </w:r>
            <w:commentRangeEnd w:id="1"/>
            <w:r w:rsidDel="00000000" w:rsidR="00000000" w:rsidRPr="00000000">
              <w:commentReference w:id="1"/>
            </w:r>
            <w:r w:rsidDel="00000000" w:rsidR="00000000" w:rsidRPr="00000000">
              <w:rPr>
                <w:highlight w:val="white"/>
                <w:rtl w:val="0"/>
              </w:rPr>
              <w:t xml:space="preserve">, collaborating closely using an </w:t>
            </w:r>
            <w:r w:rsidDel="00000000" w:rsidR="00000000" w:rsidRPr="00000000">
              <w:rPr>
                <w:b w:val="1"/>
                <w:highlight w:val="white"/>
                <w:rtl w:val="0"/>
              </w:rPr>
              <w:t xml:space="preserve">Agile</w:t>
            </w:r>
            <w:r w:rsidDel="00000000" w:rsidR="00000000" w:rsidRPr="00000000">
              <w:rPr>
                <w:highlight w:val="white"/>
                <w:rtl w:val="0"/>
              </w:rPr>
              <w:t xml:space="preserve"> process with internal (PM, Dev, Design, Engagement) and external teams</w:t>
            </w:r>
          </w:p>
          <w:p w:rsidR="00000000" w:rsidDel="00000000" w:rsidP="00000000" w:rsidRDefault="00000000" w:rsidRPr="00000000" w14:paraId="0000000A">
            <w:pPr>
              <w:spacing w:line="271.2" w:lineRule="auto"/>
              <w:rPr>
                <w:highlight w:val="white"/>
              </w:rPr>
            </w:pPr>
            <w:r w:rsidDel="00000000" w:rsidR="00000000" w:rsidRPr="00000000">
              <w:rPr>
                <w:highlight w:val="white"/>
                <w:rtl w:val="0"/>
              </w:rPr>
              <w:t xml:space="preserve">• Collaborated closely with Project Management - created valuable time-saving tools ( Google Form was setup for clients to post feedback directly into </w:t>
            </w:r>
            <w:r w:rsidDel="00000000" w:rsidR="00000000" w:rsidRPr="00000000">
              <w:rPr>
                <w:b w:val="1"/>
                <w:highlight w:val="white"/>
                <w:rtl w:val="0"/>
              </w:rPr>
              <w:t xml:space="preserve">JIRA</w:t>
            </w:r>
            <w:r w:rsidDel="00000000" w:rsidR="00000000" w:rsidRPr="00000000">
              <w:rPr>
                <w:highlight w:val="white"/>
                <w:rtl w:val="0"/>
              </w:rPr>
              <w:t xml:space="preserve"> was needed to aggregate client feedback), revised and edited requirements.</w:t>
            </w:r>
          </w:p>
          <w:p w:rsidR="00000000" w:rsidDel="00000000" w:rsidP="00000000" w:rsidRDefault="00000000" w:rsidRPr="00000000" w14:paraId="0000000B">
            <w:pPr>
              <w:spacing w:line="271.2" w:lineRule="auto"/>
              <w:rPr>
                <w:highlight w:val="white"/>
              </w:rPr>
            </w:pPr>
            <w:r w:rsidDel="00000000" w:rsidR="00000000" w:rsidRPr="00000000">
              <w:rPr>
                <w:highlight w:val="white"/>
                <w:rtl w:val="0"/>
              </w:rPr>
              <w:t xml:space="preserve">• Worked closely with iOS team - built a mocked version of the application using </w:t>
            </w:r>
            <w:r w:rsidDel="00000000" w:rsidR="00000000" w:rsidRPr="00000000">
              <w:rPr>
                <w:b w:val="1"/>
                <w:highlight w:val="white"/>
                <w:rtl w:val="0"/>
              </w:rPr>
              <w:t xml:space="preserve">Swift</w:t>
            </w:r>
            <w:r w:rsidDel="00000000" w:rsidR="00000000" w:rsidRPr="00000000">
              <w:rPr>
                <w:highlight w:val="white"/>
                <w:rtl w:val="0"/>
              </w:rPr>
              <w:t xml:space="preserve"> and </w:t>
            </w:r>
            <w:r w:rsidDel="00000000" w:rsidR="00000000" w:rsidRPr="00000000">
              <w:rPr>
                <w:b w:val="1"/>
                <w:highlight w:val="white"/>
                <w:rtl w:val="0"/>
              </w:rPr>
              <w:t xml:space="preserve">Charles</w:t>
            </w:r>
            <w:r w:rsidDel="00000000" w:rsidR="00000000" w:rsidRPr="00000000">
              <w:rPr>
                <w:highlight w:val="white"/>
                <w:rtl w:val="0"/>
              </w:rPr>
              <w:t xml:space="preserve"> (to view and store api requests) for more consistent test runs, participated in </w:t>
            </w:r>
            <w:commentRangeStart w:id="2"/>
            <w:r w:rsidDel="00000000" w:rsidR="00000000" w:rsidRPr="00000000">
              <w:rPr>
                <w:highlight w:val="white"/>
                <w:rtl w:val="0"/>
              </w:rPr>
              <w:t xml:space="preserve">unit test code reviews</w:t>
            </w:r>
            <w:commentRangeEnd w:id="2"/>
            <w:r w:rsidDel="00000000" w:rsidR="00000000" w:rsidRPr="00000000">
              <w:commentReference w:id="2"/>
            </w:r>
            <w:r w:rsidDel="00000000" w:rsidR="00000000" w:rsidRPr="00000000">
              <w:rPr>
                <w:highlight w:val="white"/>
                <w:rtl w:val="0"/>
              </w:rPr>
              <w:t xml:space="preserve"> using Merge/Pull requests.</w:t>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4"/>
            <w:bookmarkEnd w:id="4"/>
            <w:r w:rsidDel="00000000" w:rsidR="00000000" w:rsidRPr="00000000">
              <w:rPr>
                <w:rtl w:val="0"/>
              </w:rPr>
              <w:t xml:space="preserve">Clarity Software Solutions</w:t>
            </w:r>
            <w:r w:rsidDel="00000000" w:rsidR="00000000" w:rsidRPr="00000000">
              <w:rPr>
                <w:color w:val="000000"/>
                <w:rtl w:val="0"/>
              </w:rPr>
              <w:t xml:space="preserve">, </w:t>
            </w:r>
            <w:r w:rsidDel="00000000" w:rsidR="00000000" w:rsidRPr="00000000">
              <w:rPr>
                <w:b w:val="0"/>
                <w:rtl w:val="0"/>
              </w:rPr>
              <w:t xml:space="preserve">Madison, CT— </w:t>
            </w:r>
            <w:r w:rsidDel="00000000" w:rsidR="00000000" w:rsidRPr="00000000">
              <w:rPr>
                <w:b w:val="0"/>
                <w:i w:val="1"/>
                <w:rtl w:val="0"/>
              </w:rPr>
              <w:t xml:space="preserve">Automation Engineer</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bookmarkStart w:colFirst="0" w:colLast="0" w:name="_8hk593fs3sag" w:id="5"/>
            <w:bookmarkEnd w:id="5"/>
            <w:r w:rsidDel="00000000" w:rsidR="00000000" w:rsidRPr="00000000">
              <w:rPr>
                <w:rtl w:val="0"/>
              </w:rPr>
              <w:t xml:space="preserve">MAY 2014 - April 2017</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1.2" w:lineRule="auto"/>
              <w:rPr>
                <w:highlight w:val="white"/>
              </w:rPr>
            </w:pPr>
            <w:r w:rsidDel="00000000" w:rsidR="00000000" w:rsidRPr="00000000">
              <w:rPr>
                <w:highlight w:val="white"/>
                <w:rtl w:val="0"/>
              </w:rPr>
              <w:t xml:space="preserve">• Developed automated test suites in </w:t>
            </w:r>
            <w:r w:rsidDel="00000000" w:rsidR="00000000" w:rsidRPr="00000000">
              <w:rPr>
                <w:b w:val="1"/>
                <w:highlight w:val="white"/>
                <w:rtl w:val="0"/>
              </w:rPr>
              <w:t xml:space="preserve">Java</w:t>
            </w:r>
            <w:r w:rsidDel="00000000" w:rsidR="00000000" w:rsidRPr="00000000">
              <w:rPr>
                <w:highlight w:val="white"/>
                <w:rtl w:val="0"/>
              </w:rPr>
              <w:t xml:space="preserve"> that performed end to end testing with backend database validation (</w:t>
            </w:r>
            <w:r w:rsidDel="00000000" w:rsidR="00000000" w:rsidRPr="00000000">
              <w:rPr>
                <w:b w:val="1"/>
                <w:highlight w:val="white"/>
                <w:rtl w:val="0"/>
              </w:rPr>
              <w:t xml:space="preserve">JDBC</w:t>
            </w:r>
            <w:r w:rsidDel="00000000" w:rsidR="00000000" w:rsidRPr="00000000">
              <w:rPr>
                <w:highlight w:val="white"/>
                <w:rtl w:val="0"/>
              </w:rPr>
              <w:t xml:space="preserve"> +</w:t>
            </w:r>
            <w:r w:rsidDel="00000000" w:rsidR="00000000" w:rsidRPr="00000000">
              <w:rPr>
                <w:b w:val="1"/>
                <w:highlight w:val="white"/>
                <w:rtl w:val="0"/>
              </w:rPr>
              <w:t xml:space="preserve">MySQL</w:t>
            </w:r>
            <w:r w:rsidDel="00000000" w:rsidR="00000000" w:rsidRPr="00000000">
              <w:rPr>
                <w:highlight w:val="white"/>
                <w:rtl w:val="0"/>
              </w:rPr>
              <w:t xml:space="preserve">) for various </w:t>
            </w:r>
            <w:r w:rsidDel="00000000" w:rsidR="00000000" w:rsidRPr="00000000">
              <w:rPr>
                <w:b w:val="1"/>
                <w:highlight w:val="white"/>
                <w:rtl w:val="0"/>
              </w:rPr>
              <w:t xml:space="preserve">SOAP</w:t>
            </w:r>
            <w:r w:rsidDel="00000000" w:rsidR="00000000" w:rsidRPr="00000000">
              <w:rPr>
                <w:highlight w:val="white"/>
                <w:rtl w:val="0"/>
              </w:rPr>
              <w:t xml:space="preserve"> and </w:t>
            </w:r>
            <w:r w:rsidDel="00000000" w:rsidR="00000000" w:rsidRPr="00000000">
              <w:rPr>
                <w:b w:val="1"/>
                <w:highlight w:val="white"/>
                <w:rtl w:val="0"/>
              </w:rPr>
              <w:t xml:space="preserve">REST</w:t>
            </w:r>
            <w:r w:rsidDel="00000000" w:rsidR="00000000" w:rsidRPr="00000000">
              <w:rPr>
                <w:highlight w:val="white"/>
                <w:rtl w:val="0"/>
              </w:rPr>
              <w:t xml:space="preserve"> </w:t>
            </w:r>
            <w:r w:rsidDel="00000000" w:rsidR="00000000" w:rsidRPr="00000000">
              <w:rPr>
                <w:b w:val="1"/>
                <w:highlight w:val="white"/>
                <w:rtl w:val="0"/>
              </w:rPr>
              <w:t xml:space="preserve">web services</w:t>
            </w:r>
            <w:r w:rsidDel="00000000" w:rsidR="00000000" w:rsidRPr="00000000">
              <w:rPr>
                <w:highlight w:val="white"/>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1.2" w:lineRule="auto"/>
              <w:rPr>
                <w:highlight w:val="white"/>
              </w:rPr>
            </w:pPr>
            <w:r w:rsidDel="00000000" w:rsidR="00000000" w:rsidRPr="00000000">
              <w:rPr>
                <w:highlight w:val="white"/>
                <w:rtl w:val="0"/>
              </w:rPr>
              <w:t xml:space="preserve">• Helped train manual resources to run and interpret results from an excel driven </w:t>
            </w:r>
            <w:r w:rsidDel="00000000" w:rsidR="00000000" w:rsidRPr="00000000">
              <w:rPr>
                <w:b w:val="1"/>
                <w:highlight w:val="white"/>
                <w:rtl w:val="0"/>
              </w:rPr>
              <w:t xml:space="preserve">Selenium</w:t>
            </w:r>
            <w:r w:rsidDel="00000000" w:rsidR="00000000" w:rsidRPr="00000000">
              <w:rPr>
                <w:highlight w:val="white"/>
                <w:rtl w:val="0"/>
              </w:rPr>
              <w:t xml:space="preserve"> front end test engine.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1.2" w:lineRule="auto"/>
              <w:rPr/>
            </w:pPr>
            <w:r w:rsidDel="00000000" w:rsidR="00000000" w:rsidRPr="00000000">
              <w:rPr>
                <w:highlight w:val="white"/>
                <w:rtl w:val="0"/>
              </w:rPr>
              <w:t xml:space="preserve">•Provided manual resources with various automation solutions to eliminate or reduce toil (Database query tool, CSV delimiter swapper, infrastructure deployment validation script) which were then built and hosted using Apache Tomcat Servlets.</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6"/>
            <w:bookmarkEnd w:id="6"/>
            <w:r w:rsidDel="00000000" w:rsidR="00000000" w:rsidRPr="00000000">
              <w:rPr>
                <w:rtl w:val="0"/>
              </w:rPr>
              <w:t xml:space="preserve">Photronics, </w:t>
            </w:r>
            <w:r w:rsidDel="00000000" w:rsidR="00000000" w:rsidRPr="00000000">
              <w:rPr>
                <w:b w:val="0"/>
                <w:rtl w:val="0"/>
              </w:rPr>
              <w:t xml:space="preserve">Brookfield, CT— </w:t>
            </w:r>
            <w:r w:rsidDel="00000000" w:rsidR="00000000" w:rsidRPr="00000000">
              <w:rPr>
                <w:b w:val="0"/>
                <w:i w:val="1"/>
                <w:rtl w:val="0"/>
              </w:rPr>
              <w:t xml:space="preserve">Software Intern</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bookmarkStart w:colFirst="0" w:colLast="0" w:name="_ybypdmed418m" w:id="7"/>
            <w:bookmarkEnd w:id="7"/>
            <w:r w:rsidDel="00000000" w:rsidR="00000000" w:rsidRPr="00000000">
              <w:rPr>
                <w:rtl w:val="0"/>
              </w:rPr>
              <w:t xml:space="preserve">June 2013 - September 2013</w:t>
            </w:r>
          </w:p>
          <w:p w:rsidR="00000000" w:rsidDel="00000000" w:rsidP="00000000" w:rsidRDefault="00000000" w:rsidRPr="00000000" w14:paraId="00000013">
            <w:pPr>
              <w:spacing w:before="0" w:line="240" w:lineRule="auto"/>
              <w:rPr>
                <w:highlight w:val="white"/>
              </w:rPr>
            </w:pPr>
            <w:r w:rsidDel="00000000" w:rsidR="00000000" w:rsidRPr="00000000">
              <w:rPr>
                <w:highlight w:val="white"/>
                <w:rtl w:val="0"/>
              </w:rPr>
              <w:t xml:space="preserve">Built UI for various requested features for internal software </w:t>
            </w:r>
            <w:r w:rsidDel="00000000" w:rsidR="00000000" w:rsidRPr="00000000">
              <w:rPr>
                <w:highlight w:val="white"/>
                <w:rtl w:val="0"/>
              </w:rPr>
              <w:t xml:space="preserve"> used to handle semiconductor fab tracking using </w:t>
            </w:r>
            <w:r w:rsidDel="00000000" w:rsidR="00000000" w:rsidRPr="00000000">
              <w:rPr>
                <w:b w:val="1"/>
                <w:highlight w:val="white"/>
                <w:rtl w:val="0"/>
              </w:rPr>
              <w:t xml:space="preserve">Java </w:t>
            </w:r>
            <w:r w:rsidDel="00000000" w:rsidR="00000000" w:rsidRPr="00000000">
              <w:rPr>
                <w:highlight w:val="white"/>
                <w:rtl w:val="0"/>
              </w:rPr>
              <w:t xml:space="preserve">and </w:t>
            </w:r>
            <w:r w:rsidDel="00000000" w:rsidR="00000000" w:rsidRPr="00000000">
              <w:rPr>
                <w:b w:val="1"/>
                <w:highlight w:val="white"/>
                <w:rtl w:val="0"/>
              </w:rPr>
              <w:t xml:space="preserve">SQL</w:t>
            </w:r>
            <w:r w:rsidDel="00000000" w:rsidR="00000000" w:rsidRPr="00000000">
              <w:rPr>
                <w:highlight w:val="white"/>
                <w:rtl w:val="0"/>
              </w:rPr>
              <w:t xml:space="preserve">.</w:t>
            </w:r>
          </w:p>
          <w:p w:rsidR="00000000" w:rsidDel="00000000" w:rsidP="00000000" w:rsidRDefault="00000000" w:rsidRPr="00000000" w14:paraId="00000014">
            <w:pPr>
              <w:pStyle w:val="Heading2"/>
              <w:rPr>
                <w:b w:val="0"/>
                <w:i w:val="1"/>
              </w:rPr>
            </w:pPr>
            <w:bookmarkStart w:colFirst="0" w:colLast="0" w:name="_pmezurhe729c" w:id="8"/>
            <w:bookmarkEnd w:id="8"/>
            <w:r w:rsidDel="00000000" w:rsidR="00000000" w:rsidRPr="00000000">
              <w:rPr>
                <w:rtl w:val="0"/>
              </w:rPr>
              <w:t xml:space="preserve">Prometheus Research, </w:t>
            </w:r>
            <w:r w:rsidDel="00000000" w:rsidR="00000000" w:rsidRPr="00000000">
              <w:rPr>
                <w:b w:val="0"/>
                <w:rtl w:val="0"/>
              </w:rPr>
              <w:t xml:space="preserve">New Haven, CT— </w:t>
            </w:r>
            <w:r w:rsidDel="00000000" w:rsidR="00000000" w:rsidRPr="00000000">
              <w:rPr>
                <w:b w:val="0"/>
                <w:i w:val="1"/>
                <w:rtl w:val="0"/>
              </w:rPr>
              <w:t xml:space="preserve">Software Intern</w:t>
            </w:r>
          </w:p>
          <w:p w:rsidR="00000000" w:rsidDel="00000000" w:rsidP="00000000" w:rsidRDefault="00000000" w:rsidRPr="00000000" w14:paraId="00000015">
            <w:pPr>
              <w:pStyle w:val="Heading3"/>
              <w:rPr>
                <w:highlight w:val="white"/>
              </w:rPr>
            </w:pPr>
            <w:bookmarkStart w:colFirst="0" w:colLast="0" w:name="_nzuvq5k02vyg" w:id="9"/>
            <w:bookmarkEnd w:id="9"/>
            <w:r w:rsidDel="00000000" w:rsidR="00000000" w:rsidRPr="00000000">
              <w:rPr>
                <w:rtl w:val="0"/>
              </w:rPr>
              <w:t xml:space="preserve">June 2012 - September 2012</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Explored possibilities for web slideshow presentations using </w:t>
            </w:r>
            <w:r w:rsidDel="00000000" w:rsidR="00000000" w:rsidRPr="00000000">
              <w:rPr>
                <w:b w:val="1"/>
                <w:highlight w:val="white"/>
                <w:rtl w:val="0"/>
              </w:rPr>
              <w:t xml:space="preserve">Javascript</w:t>
            </w:r>
            <w:r w:rsidDel="00000000" w:rsidR="00000000" w:rsidRPr="00000000">
              <w:rPr>
                <w:highlight w:val="white"/>
                <w:rtl w:val="0"/>
              </w:rPr>
              <w:t xml:space="preserve">, </w:t>
            </w:r>
            <w:r w:rsidDel="00000000" w:rsidR="00000000" w:rsidRPr="00000000">
              <w:rPr>
                <w:b w:val="1"/>
                <w:highlight w:val="white"/>
                <w:rtl w:val="0"/>
              </w:rPr>
              <w:t xml:space="preserve">jQuery</w:t>
            </w:r>
            <w:r w:rsidDel="00000000" w:rsidR="00000000" w:rsidRPr="00000000">
              <w:rPr>
                <w:highlight w:val="white"/>
                <w:rtl w:val="0"/>
              </w:rPr>
              <w:t xml:space="preserve">, and </w:t>
            </w:r>
            <w:r w:rsidDel="00000000" w:rsidR="00000000" w:rsidRPr="00000000">
              <w:rPr>
                <w:b w:val="1"/>
                <w:highlight w:val="white"/>
                <w:rtl w:val="0"/>
              </w:rPr>
              <w:t xml:space="preserve">Nginx</w:t>
            </w:r>
            <w:r w:rsidDel="00000000" w:rsidR="00000000" w:rsidRPr="00000000">
              <w:rPr>
                <w:highlight w:val="white"/>
                <w:rtl w:val="0"/>
              </w:rPr>
              <w:t xml:space="preserve">. </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10"/>
            <w:bookmarkEnd w:id="10"/>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1"/>
            <w:bookmarkEnd w:id="11"/>
            <w:r w:rsidDel="00000000" w:rsidR="00000000" w:rsidRPr="00000000">
              <w:rPr>
                <w:rtl w:val="0"/>
              </w:rPr>
              <w:t xml:space="preserve">University of Connecticut, </w:t>
            </w:r>
            <w:r w:rsidDel="00000000" w:rsidR="00000000" w:rsidRPr="00000000">
              <w:rPr>
                <w:b w:val="0"/>
                <w:rtl w:val="0"/>
              </w:rPr>
              <w:t xml:space="preserve">Storrs, CT — </w:t>
            </w:r>
            <w:r w:rsidDel="00000000" w:rsidR="00000000" w:rsidRPr="00000000">
              <w:rPr>
                <w:b w:val="0"/>
                <w:i w:val="1"/>
                <w:rtl w:val="0"/>
              </w:rPr>
              <w:t xml:space="preserve">BoS Comp. Sci.</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bookmarkStart w:colFirst="0" w:colLast="0" w:name="_7vtcyzeczjot" w:id="12"/>
            <w:bookmarkEnd w:id="12"/>
            <w:r w:rsidDel="00000000" w:rsidR="00000000" w:rsidRPr="00000000">
              <w:rPr>
                <w:rtl w:val="0"/>
              </w:rPr>
              <w:t xml:space="preserve">August 2010 - May 2014</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cxxkes25b26" w:id="13"/>
            <w:bookmarkEnd w:id="13"/>
            <w:r w:rsidDel="00000000" w:rsidR="00000000" w:rsidRPr="00000000">
              <w:rPr>
                <w:rtl w:val="0"/>
              </w:rPr>
              <w:t xml:space="preserve">PROGRAMMING LANGUAGES</w:t>
            </w:r>
          </w:p>
          <w:p w:rsidR="00000000" w:rsidDel="00000000" w:rsidP="00000000" w:rsidRDefault="00000000" w:rsidRPr="00000000" w14:paraId="0000001B">
            <w:pPr>
              <w:spacing w:before="0" w:line="240" w:lineRule="auto"/>
              <w:rPr/>
            </w:pPr>
            <w:r w:rsidDel="00000000" w:rsidR="00000000" w:rsidRPr="00000000">
              <w:rPr>
                <w:rtl w:val="0"/>
              </w:rPr>
            </w:r>
          </w:p>
          <w:p w:rsidR="00000000" w:rsidDel="00000000" w:rsidP="00000000" w:rsidRDefault="00000000" w:rsidRPr="00000000" w14:paraId="0000001C">
            <w:pPr>
              <w:spacing w:before="0" w:line="240" w:lineRule="auto"/>
              <w:rPr/>
            </w:pPr>
            <w:r w:rsidDel="00000000" w:rsidR="00000000" w:rsidRPr="00000000">
              <w:rPr>
                <w:rtl w:val="0"/>
              </w:rPr>
              <w:t xml:space="preserve">Java, Kotlin, Python</w:t>
            </w:r>
          </w:p>
          <w:p w:rsidR="00000000" w:rsidDel="00000000" w:rsidP="00000000" w:rsidRDefault="00000000" w:rsidRPr="00000000" w14:paraId="0000001D">
            <w:pPr>
              <w:pStyle w:val="Heading1"/>
              <w:rPr/>
            </w:pPr>
            <w:bookmarkStart w:colFirst="0" w:colLast="0" w:name="_aougs6wgpqr4" w:id="14"/>
            <w:bookmarkEnd w:id="14"/>
            <w:r w:rsidDel="00000000" w:rsidR="00000000" w:rsidRPr="00000000">
              <w:rPr>
                <w:rtl w:val="0"/>
              </w:rPr>
              <w:t xml:space="preserve">E</w:t>
            </w:r>
            <w:r w:rsidDel="00000000" w:rsidR="00000000" w:rsidRPr="00000000">
              <w:rPr>
                <w:rtl w:val="0"/>
              </w:rPr>
              <w:t xml:space="preserve">XPOSURE WITH</w:t>
            </w:r>
            <w:r w:rsidDel="00000000" w:rsidR="00000000" w:rsidRPr="00000000">
              <w:rPr>
                <w:rtl w:val="0"/>
              </w:rPr>
            </w:r>
          </w:p>
          <w:p w:rsidR="00000000" w:rsidDel="00000000" w:rsidP="00000000" w:rsidRDefault="00000000" w:rsidRPr="00000000" w14:paraId="0000001E">
            <w:pPr>
              <w:spacing w:before="0" w:line="240" w:lineRule="auto"/>
              <w:rPr/>
            </w:pPr>
            <w:r w:rsidDel="00000000" w:rsidR="00000000" w:rsidRPr="00000000">
              <w:rPr>
                <w:rtl w:val="0"/>
              </w:rPr>
            </w:r>
          </w:p>
          <w:p w:rsidR="00000000" w:rsidDel="00000000" w:rsidP="00000000" w:rsidRDefault="00000000" w:rsidRPr="00000000" w14:paraId="0000001F">
            <w:pPr>
              <w:spacing w:before="0" w:line="240" w:lineRule="auto"/>
              <w:rPr/>
            </w:pPr>
            <w:r w:rsidDel="00000000" w:rsidR="00000000" w:rsidRPr="00000000">
              <w:rPr>
                <w:rtl w:val="0"/>
              </w:rPr>
              <w:t xml:space="preserve">Continuous Integration (Jenkins, Travis CI), Docker, Version Control (Github/Gitlab), BASH, Project Tracking (Atlassian), Backend Servers (Apache Tomcat, Nginx)</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ooa5zjicu0w6" w:id="15"/>
            <w:bookmarkEnd w:id="15"/>
            <w:r w:rsidDel="00000000" w:rsidR="00000000" w:rsidRPr="00000000">
              <w:rPr>
                <w:rtl w:val="0"/>
              </w:rPr>
              <w:t xml:space="preserve">LANGUAGES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Mandarin </w:t>
            </w:r>
            <w:r w:rsidDel="00000000" w:rsidR="00000000" w:rsidRPr="00000000">
              <w:rPr>
                <w:rtl w:val="0"/>
              </w:rPr>
            </w:r>
          </w:p>
          <w:p w:rsidR="00000000" w:rsidDel="00000000" w:rsidP="00000000" w:rsidRDefault="00000000" w:rsidRPr="00000000" w14:paraId="00000022">
            <w:pPr>
              <w:pStyle w:val="Heading1"/>
              <w:rPr/>
            </w:pPr>
            <w:bookmarkStart w:colFirst="0" w:colLast="0" w:name="_lkj9dg8ed7uu" w:id="16"/>
            <w:bookmarkEnd w:id="16"/>
            <w:r w:rsidDel="00000000" w:rsidR="00000000" w:rsidRPr="00000000">
              <w:rPr>
                <w:rtl w:val="0"/>
              </w:rPr>
              <w:t xml:space="preserve">WEBSITE</w:t>
            </w:r>
            <w:r w:rsidDel="00000000" w:rsidR="00000000" w:rsidRPr="00000000">
              <w:rPr>
                <w:rtl w:val="0"/>
              </w:rPr>
            </w:r>
          </w:p>
          <w:p w:rsidR="00000000" w:rsidDel="00000000" w:rsidP="00000000" w:rsidRDefault="00000000" w:rsidRPr="00000000" w14:paraId="00000023">
            <w:pPr>
              <w:spacing w:before="0" w:line="240" w:lineRule="auto"/>
              <w:rPr/>
            </w:pPr>
            <w:r w:rsidDel="00000000" w:rsidR="00000000" w:rsidRPr="00000000">
              <w:rPr>
                <w:rtl w:val="0"/>
              </w:rPr>
            </w:r>
          </w:p>
          <w:p w:rsidR="00000000" w:rsidDel="00000000" w:rsidP="00000000" w:rsidRDefault="00000000" w:rsidRPr="00000000" w14:paraId="00000024">
            <w:pPr>
              <w:spacing w:before="0" w:line="240" w:lineRule="auto"/>
              <w:rPr/>
            </w:pPr>
            <w:hyperlink r:id="rId8">
              <w:r w:rsidDel="00000000" w:rsidR="00000000" w:rsidRPr="00000000">
                <w:rPr>
                  <w:color w:val="1155cc"/>
                  <w:u w:val="single"/>
                  <w:rtl w:val="0"/>
                </w:rPr>
                <w:t xml:space="preserve">https://jliang117.github.io/</w:t>
              </w:r>
            </w:hyperlink>
            <w:r w:rsidDel="00000000" w:rsidR="00000000" w:rsidRPr="00000000">
              <w:rPr>
                <w:rtl w:val="0"/>
              </w:rPr>
            </w:r>
          </w:p>
          <w:p w:rsidR="00000000" w:rsidDel="00000000" w:rsidP="00000000" w:rsidRDefault="00000000" w:rsidRPr="00000000" w14:paraId="00000025">
            <w:pPr>
              <w:spacing w:before="0" w:line="240" w:lineRule="auto"/>
              <w:rPr/>
            </w:pPr>
            <w:r w:rsidDel="00000000" w:rsidR="00000000" w:rsidRPr="00000000">
              <w:rPr>
                <w:rtl w:val="0"/>
              </w:rPr>
            </w:r>
          </w:p>
          <w:p w:rsidR="00000000" w:rsidDel="00000000" w:rsidP="00000000" w:rsidRDefault="00000000" w:rsidRPr="00000000" w14:paraId="00000026">
            <w:pPr>
              <w:pStyle w:val="Heading1"/>
              <w:rPr/>
            </w:pPr>
            <w:bookmarkStart w:colFirst="0" w:colLast="0" w:name="_geesmw4bhtk" w:id="17"/>
            <w:bookmarkEnd w:id="17"/>
            <w:r w:rsidDel="00000000" w:rsidR="00000000" w:rsidRPr="00000000">
              <w:rPr>
                <w:rtl w:val="0"/>
              </w:rPr>
              <w:t xml:space="preserve">RELEVANT INTERESTS</w:t>
            </w:r>
          </w:p>
          <w:p w:rsidR="00000000" w:rsidDel="00000000" w:rsidP="00000000" w:rsidRDefault="00000000" w:rsidRPr="00000000" w14:paraId="00000027">
            <w:pPr>
              <w:spacing w:before="0" w:line="240" w:lineRule="auto"/>
              <w:rPr/>
            </w:pPr>
            <w:r w:rsidDel="00000000" w:rsidR="00000000" w:rsidRPr="00000000">
              <w:rPr>
                <w:rtl w:val="0"/>
              </w:rPr>
            </w:r>
          </w:p>
          <w:p w:rsidR="00000000" w:rsidDel="00000000" w:rsidP="00000000" w:rsidRDefault="00000000" w:rsidRPr="00000000" w14:paraId="00000028">
            <w:pPr>
              <w:spacing w:before="0" w:line="240" w:lineRule="auto"/>
              <w:rPr/>
            </w:pPr>
            <w:r w:rsidDel="00000000" w:rsidR="00000000" w:rsidRPr="00000000">
              <w:rPr>
                <w:rtl w:val="0"/>
              </w:rPr>
              <w:t xml:space="preserve">Native Android development</w:t>
            </w:r>
          </w:p>
          <w:p w:rsidR="00000000" w:rsidDel="00000000" w:rsidP="00000000" w:rsidRDefault="00000000" w:rsidRPr="00000000" w14:paraId="00000029">
            <w:pPr>
              <w:spacing w:before="0" w:line="240" w:lineRule="auto"/>
              <w:rPr/>
            </w:pPr>
            <w:r w:rsidDel="00000000" w:rsidR="00000000" w:rsidRPr="00000000">
              <w:rPr>
                <w:rtl w:val="0"/>
              </w:rPr>
              <w:t xml:space="preserve">Data Science and visualization</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mmy Liang" w:id="2" w:date="2019-01-22T16:59:57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Advised on maintainability of unit tests ex. hardcoded URL strings when performing API request - just use same app variable</w:t>
      </w:r>
    </w:p>
  </w:comment>
  <w:comment w:author="Jimmy Liang" w:id="0" w:date="2018-08-21T15:45:03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leave"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Compliment peers, environment, etc.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ended up delivering a well-designed, modern update to the legacy app, I ended up realizing that there was a lack of personal alignment with the needs of the users. Can't truly know the optimal experience if you don't actually use the app. On the other hand....</w:t>
      </w:r>
    </w:p>
  </w:comment>
  <w:comment w:author="Jimmy Liang" w:id="1" w:date="2018-08-21T16:29:14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 sales reps go around stores (bodegas, supermarkets) takin inventory and order management (main flow). Other features include (kpis, work orders, surveys)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ported from a legacy version supported by third-party (Daugherty)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liangji117@gmail.com" TargetMode="External"/><Relationship Id="rId8" Type="http://schemas.openxmlformats.org/officeDocument/2006/relationships/hyperlink" Target="https://jliang117.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