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1C6B506E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DE044F">
        <w:rPr>
          <w:rFonts w:ascii="Times New Roman" w:hAnsi="Times New Roman" w:cs="Times New Roman"/>
          <w:b/>
          <w:noProof/>
        </w:rPr>
        <w:t>7/26/2018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77777777" w:rsidR="005A380E" w:rsidRDefault="005A380E" w:rsidP="00250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Rewley Abbey Court</w:t>
      </w:r>
    </w:p>
    <w:p w14:paraId="3690A275" w14:textId="3A62D313" w:rsidR="00250CF5" w:rsidRDefault="00250CF5" w:rsidP="00250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Rewley Rd</w:t>
      </w:r>
    </w:p>
    <w:p w14:paraId="65B52976" w14:textId="77777777" w:rsidR="00250CF5" w:rsidRPr="00D17FE9" w:rsidRDefault="00250CF5" w:rsidP="00250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Oxford, OX1 2DD, UK</w:t>
      </w:r>
    </w:p>
    <w:p w14:paraId="7204853B" w14:textId="6B9DB1F4" w:rsidR="00250CF5" w:rsidRPr="00D17FE9" w:rsidRDefault="00250CF5" w:rsidP="005A380E">
      <w:pPr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6D4870">
        <w:rPr>
          <w:rFonts w:ascii="Times New Roman" w:hAnsi="Times New Roman" w:cs="Times New Roman"/>
        </w:rPr>
        <w:tab/>
      </w:r>
      <w:r w:rsidR="006D4870">
        <w:rPr>
          <w:rFonts w:ascii="Times New Roman" w:hAnsi="Times New Roman" w:cs="Times New Roman"/>
        </w:rPr>
        <w:tab/>
      </w:r>
      <w:r w:rsidR="006D4870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+44 </w:t>
      </w:r>
      <w:r w:rsidR="006D487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17543 171341</w:t>
      </w: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jeff.lienert@nih.gov</w:t>
      </w:r>
    </w:p>
    <w:p w14:paraId="1B8BBA60" w14:textId="1680820C" w:rsidR="005A380E" w:rsidRDefault="005A380E" w:rsidP="005A380E">
      <w:pPr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Jlienert.github.io</w:t>
      </w:r>
    </w:p>
    <w:p w14:paraId="5B09B39D" w14:textId="77777777" w:rsidR="005A380E" w:rsidRPr="005A380E" w:rsidRDefault="005A380E" w:rsidP="005A380E">
      <w:pPr>
        <w:ind w:left="2880"/>
        <w:rPr>
          <w:rFonts w:ascii="Times New Roman" w:hAnsi="Times New Roman" w:cs="Times New Roman"/>
        </w:rPr>
        <w:sectPr w:rsidR="005A380E" w:rsidRPr="005A380E" w:rsidSect="009479F9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4AC39A7C" w14:textId="77777777" w:rsidR="00364CF1" w:rsidRPr="00D17FE9" w:rsidRDefault="00364CF1" w:rsidP="008D5AAE">
      <w:pPr>
        <w:rPr>
          <w:rFonts w:ascii="Times New Roman" w:hAnsi="Times New Roman" w:cs="Times New Roman"/>
          <w:b/>
        </w:rPr>
      </w:pPr>
    </w:p>
    <w:p w14:paraId="4D0A6C0C" w14:textId="77777777" w:rsidR="00364CF1" w:rsidRPr="00D17FE9" w:rsidRDefault="00793972" w:rsidP="00C17C0B">
      <w:pPr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8D5AAE">
      <w:pPr>
        <w:rPr>
          <w:rFonts w:ascii="Times New Roman" w:hAnsi="Times New Roman" w:cs="Times New Roman"/>
          <w:b/>
        </w:rPr>
      </w:pPr>
    </w:p>
    <w:p w14:paraId="5CF5E738" w14:textId="55FBE3C3" w:rsidR="00D73D3F" w:rsidRPr="00D17FE9" w:rsidRDefault="00E22D36" w:rsidP="00E22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044F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2018</w:t>
      </w:r>
      <w:r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</w:t>
      </w:r>
      <w:bookmarkStart w:id="0" w:name="_GoBack"/>
      <w:bookmarkEnd w:id="0"/>
      <w:r w:rsidR="00D85070" w:rsidRPr="00D17FE9">
        <w:rPr>
          <w:rFonts w:ascii="Times New Roman" w:hAnsi="Times New Roman" w:cs="Times New Roman"/>
        </w:rPr>
        <w:t xml:space="preserve">iology, </w:t>
      </w:r>
      <w:r w:rsidR="00913ED3" w:rsidRPr="00D17FE9">
        <w:rPr>
          <w:rFonts w:ascii="Times New Roman" w:hAnsi="Times New Roman" w:cs="Times New Roman"/>
        </w:rPr>
        <w:t>University of Oxford</w:t>
      </w:r>
      <w:r>
        <w:rPr>
          <w:rFonts w:ascii="Times New Roman" w:hAnsi="Times New Roman" w:cs="Times New Roman"/>
        </w:rPr>
        <w:t xml:space="preserve"> &amp;</w:t>
      </w:r>
      <w:r w:rsidR="00326C5C" w:rsidRPr="00D17FE9">
        <w:rPr>
          <w:rFonts w:ascii="Times New Roman" w:hAnsi="Times New Roman" w:cs="Times New Roman"/>
        </w:rPr>
        <w:t xml:space="preserve"> </w:t>
      </w:r>
      <w:r w:rsidR="00C17C0B" w:rsidRPr="00D17FE9">
        <w:rPr>
          <w:rFonts w:ascii="Times New Roman" w:hAnsi="Times New Roman" w:cs="Times New Roman"/>
        </w:rPr>
        <w:t>N</w:t>
      </w:r>
      <w:r w:rsidR="00D86DFD">
        <w:rPr>
          <w:rFonts w:ascii="Times New Roman" w:hAnsi="Times New Roman" w:cs="Times New Roman"/>
        </w:rPr>
        <w:t>ational Institutes of Health</w:t>
      </w:r>
    </w:p>
    <w:p w14:paraId="60B42D61" w14:textId="77777777" w:rsidR="0003429E" w:rsidRPr="00D17FE9" w:rsidRDefault="0003429E" w:rsidP="008D5AAE">
      <w:pPr>
        <w:rPr>
          <w:rFonts w:ascii="Times New Roman" w:hAnsi="Times New Roman" w:cs="Times New Roman"/>
        </w:rPr>
      </w:pPr>
    </w:p>
    <w:p w14:paraId="7B3DBA80" w14:textId="578AD644" w:rsidR="00C17C0B" w:rsidRPr="00D17FE9" w:rsidRDefault="00E22D36" w:rsidP="008D5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Epidemiology, Harvard School of Public Health</w:t>
      </w:r>
    </w:p>
    <w:p w14:paraId="0A28BFA8" w14:textId="77777777" w:rsidR="0003429E" w:rsidRPr="00D17FE9" w:rsidRDefault="0003429E" w:rsidP="008D5AAE">
      <w:pPr>
        <w:rPr>
          <w:rFonts w:ascii="Times New Roman" w:hAnsi="Times New Roman" w:cs="Times New Roman"/>
        </w:rPr>
      </w:pPr>
    </w:p>
    <w:p w14:paraId="584D4CF2" w14:textId="684FBF4F" w:rsidR="00C17C0B" w:rsidRDefault="00C17C0B" w:rsidP="008D5AAE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B.A.</w:t>
      </w: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>2012</w:t>
      </w:r>
      <w:r w:rsidR="00E22D36">
        <w:rPr>
          <w:rFonts w:ascii="Times New Roman" w:hAnsi="Times New Roman" w:cs="Times New Roman"/>
        </w:rPr>
        <w:tab/>
      </w:r>
      <w:r w:rsidR="00E22D36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  <w:r w:rsidRPr="00D17FE9">
        <w:rPr>
          <w:rFonts w:ascii="Times New Roman" w:hAnsi="Times New Roman" w:cs="Times New Roman"/>
        </w:rPr>
        <w:t xml:space="preserve">, Franklin </w:t>
      </w:r>
      <w:r w:rsidR="00E22D36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288DD39B" w14:textId="14F9659F" w:rsidR="00C17C0B" w:rsidRPr="00D17FE9" w:rsidRDefault="00D86DFD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FBA62A" w14:textId="77777777" w:rsidR="00853C35" w:rsidRPr="00D17FE9" w:rsidRDefault="00447EC1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DISSERTATION (IN PROGRESS)</w:t>
      </w:r>
    </w:p>
    <w:p w14:paraId="482296B0" w14:textId="77777777" w:rsidR="00607B77" w:rsidRPr="00D17FE9" w:rsidRDefault="00607B77" w:rsidP="00C17C0B">
      <w:pPr>
        <w:rPr>
          <w:rFonts w:ascii="Times New Roman" w:hAnsi="Times New Roman" w:cs="Times New Roman"/>
          <w:b/>
        </w:rPr>
      </w:pPr>
    </w:p>
    <w:p w14:paraId="71FBBA52" w14:textId="48B4EFF6" w:rsidR="00447EC1" w:rsidRPr="00D17FE9" w:rsidRDefault="00607B77" w:rsidP="00D86DFD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“</w:t>
      </w:r>
      <w:r w:rsidR="00D86DFD"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</w:t>
      </w:r>
      <w:r w:rsidR="00447EC1" w:rsidRPr="00D17FE9">
        <w:rPr>
          <w:rFonts w:ascii="Times New Roman" w:hAnsi="Times New Roman" w:cs="Times New Roman"/>
        </w:rPr>
        <w:t xml:space="preserve"> social and biological effects of patient-patient co-presence on health in hospitals </w:t>
      </w:r>
      <w:r w:rsidRPr="00D17FE9">
        <w:rPr>
          <w:rFonts w:ascii="Times New Roman" w:hAnsi="Times New Roman" w:cs="Times New Roman"/>
        </w:rPr>
        <w:t>using electronic medical records”</w:t>
      </w:r>
    </w:p>
    <w:p w14:paraId="0F8CC62F" w14:textId="315F686A" w:rsidR="00D86DFD" w:rsidRDefault="00D86DFD" w:rsidP="00607B77">
      <w:pPr>
        <w:rPr>
          <w:rFonts w:ascii="Times New Roman" w:hAnsi="Times New Roman" w:cs="Times New Roman"/>
        </w:rPr>
      </w:pPr>
    </w:p>
    <w:p w14:paraId="34357A15" w14:textId="77777777" w:rsidR="007F28BD" w:rsidRDefault="007F28BD" w:rsidP="00607B77">
      <w:pPr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647E21F" w14:textId="77777777" w:rsidR="00690451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Advisers: </w:t>
      </w:r>
    </w:p>
    <w:p w14:paraId="449A1909" w14:textId="77777777" w:rsidR="00690451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Laura Koehly (NIH)</w:t>
      </w:r>
    </w:p>
    <w:p w14:paraId="4F9CB0BC" w14:textId="77777777" w:rsidR="00444EA0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Felix Reed</w:t>
      </w:r>
      <w:r w:rsidR="00444EA0">
        <w:rPr>
          <w:rFonts w:ascii="Times New Roman" w:hAnsi="Times New Roman" w:cs="Times New Roman"/>
        </w:rPr>
        <w:t>-Tsochas (University of Oxford)</w:t>
      </w:r>
    </w:p>
    <w:p w14:paraId="6127DA91" w14:textId="7C3D1D5F" w:rsidR="00607B77" w:rsidRPr="00D17FE9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Christopher Marcum (NIH)</w:t>
      </w:r>
    </w:p>
    <w:p w14:paraId="08F15AEB" w14:textId="28E9BE48" w:rsidR="00690451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Examiners: </w:t>
      </w:r>
    </w:p>
    <w:p w14:paraId="2A358AE7" w14:textId="7C1B320D" w:rsidR="00D86DFD" w:rsidRDefault="00D40DBD" w:rsidP="00607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 Landry</w:t>
      </w:r>
      <w:r w:rsidR="00D86DFD">
        <w:rPr>
          <w:rFonts w:ascii="Times New Roman" w:hAnsi="Times New Roman" w:cs="Times New Roman"/>
        </w:rPr>
        <w:t xml:space="preserve"> (University of Oxford)</w:t>
      </w:r>
    </w:p>
    <w:p w14:paraId="7BDF0252" w14:textId="4F3E32B7" w:rsidR="00690451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David Barron (University of Oxford)</w:t>
      </w:r>
    </w:p>
    <w:p w14:paraId="50F8D367" w14:textId="47329DDD" w:rsidR="00607B77" w:rsidRPr="00D17FE9" w:rsidRDefault="00607B77" w:rsidP="00607B7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Gesine Reinert (University of Oxford)</w:t>
      </w:r>
    </w:p>
    <w:p w14:paraId="094E0EB4" w14:textId="77777777" w:rsidR="00690451" w:rsidRDefault="00690451" w:rsidP="00607B77">
      <w:pPr>
        <w:rPr>
          <w:rFonts w:ascii="Times New Roman" w:hAnsi="Times New Roman" w:cs="Times New Roman"/>
        </w:rPr>
        <w:sectPr w:rsidR="00690451" w:rsidSect="00D86DFD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06D7B1F0" w14:textId="3A8CE956" w:rsidR="00E22D36" w:rsidRPr="00E22D36" w:rsidRDefault="00E22D36" w:rsidP="00E22D36">
      <w:pPr>
        <w:rPr>
          <w:rFonts w:ascii="Times New Roman" w:hAnsi="Times New Roman" w:cs="Times New Roman"/>
        </w:rPr>
      </w:pPr>
    </w:p>
    <w:p w14:paraId="5B8303B5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77777777" w:rsidR="00C17C0B" w:rsidRPr="00D17FE9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Refereed Journal Articles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09B03E8" w:rsidR="00FC5DCB" w:rsidRPr="00FC5DCB" w:rsidRDefault="00FC5DCB" w:rsidP="00FC5DCB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Haenssgen M, Charoenboon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Research protocol: antibiotics and activity spaces: 2 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Provisionally accepted at </w:t>
      </w:r>
      <w:r>
        <w:rPr>
          <w:rFonts w:ascii="Times New Roman" w:hAnsi="Times New Roman" w:cs="Times New Roman"/>
          <w:i/>
        </w:rPr>
        <w:t>BMJ Global Health.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06FA6DA4" w:rsidR="00C17C0B" w:rsidRPr="00D17FE9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etwork. </w:t>
      </w:r>
      <w:r w:rsidR="003E2AC1" w:rsidRPr="00D17FE9">
        <w:rPr>
          <w:rFonts w:ascii="Times New Roman" w:hAnsi="Times New Roman" w:cs="Times New Roman"/>
          <w:i/>
        </w:rPr>
        <w:t>Network Science.</w:t>
      </w:r>
      <w:r w:rsidR="003E2AC1" w:rsidRPr="00D17FE9">
        <w:rPr>
          <w:rFonts w:ascii="Times New Roman" w:hAnsi="Times New Roman" w:cs="Times New Roman"/>
          <w:b/>
        </w:rPr>
        <w:t xml:space="preserve"> </w:t>
      </w:r>
      <w:r w:rsidR="00F64D87" w:rsidRPr="00D17FE9">
        <w:rPr>
          <w:rFonts w:ascii="Times New Roman" w:hAnsi="Times New Roman" w:cs="Times New Roman"/>
        </w:rPr>
        <w:t>DOI: </w:t>
      </w:r>
      <w:r w:rsidR="00F64D87" w:rsidRPr="00D17FE9">
        <w:rPr>
          <w:rFonts w:ascii="Times New Roman" w:hAnsi="Times New Roman" w:cs="Times New Roman"/>
          <w:bdr w:val="none" w:sz="0" w:space="0" w:color="auto" w:frame="1"/>
        </w:rPr>
        <w:t>https://doi.org/10.1017/nws.2017.16</w:t>
      </w:r>
      <w:r w:rsidR="00F64D87" w:rsidRPr="00D17FE9">
        <w:rPr>
          <w:rFonts w:ascii="Times New Roman" w:hAnsi="Times New Roman" w:cs="Times New Roman"/>
        </w:rPr>
        <w:t>.</w:t>
      </w:r>
    </w:p>
    <w:p w14:paraId="1EC43861" w14:textId="77777777" w:rsidR="00F64D87" w:rsidRPr="00D17FE9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57D795B9" w14:textId="7FC7A83A" w:rsidR="00F97D84" w:rsidRDefault="00C17C0B" w:rsidP="006D0FC3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0C3C2052" w14:textId="1A9E53FE" w:rsidR="00DE044F" w:rsidRPr="00DE044F" w:rsidRDefault="00DE044F" w:rsidP="00DE044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</w:t>
      </w:r>
      <w:r>
        <w:rPr>
          <w:rFonts w:ascii="Times New Roman" w:hAnsi="Times New Roman" w:cs="Times New Roman"/>
        </w:rPr>
        <w:t xml:space="preserve"> Submitted to </w:t>
      </w:r>
      <w:r>
        <w:rPr>
          <w:rFonts w:ascii="Times New Roman" w:hAnsi="Times New Roman" w:cs="Times New Roman"/>
          <w:i/>
        </w:rPr>
        <w:t>The Lancet.</w:t>
      </w:r>
    </w:p>
    <w:p w14:paraId="3B1231DE" w14:textId="77777777" w:rsidR="00DE044F" w:rsidRDefault="00DE044F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24670810" w14:textId="77777777" w:rsidR="00CE5FD1" w:rsidRPr="00CE5FD1" w:rsidRDefault="00CE5FD1" w:rsidP="00CE5FD1">
      <w:pPr>
        <w:ind w:left="720" w:hanging="720"/>
        <w:rPr>
          <w:rFonts w:ascii="Times New Roman" w:hAnsi="Times New Roman" w:cs="Times New Roman"/>
          <w:i/>
        </w:rPr>
      </w:pPr>
    </w:p>
    <w:p w14:paraId="09A77EBC" w14:textId="5C6718C8" w:rsidR="00646032" w:rsidRPr="00646032" w:rsidRDefault="00646032" w:rsidP="00646032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Reed-Tsochas F, and Marcum CS. An efficient counting metho</w:t>
      </w:r>
      <w:r w:rsidR="006D4870">
        <w:rPr>
          <w:rFonts w:ascii="Times New Roman" w:hAnsi="Times New Roman" w:cs="Times New Roman"/>
        </w:rPr>
        <w:t xml:space="preserve">d for the colored triad census. </w:t>
      </w:r>
      <w:r w:rsidR="002F3F91">
        <w:rPr>
          <w:rFonts w:ascii="Times New Roman" w:hAnsi="Times New Roman" w:cs="Times New Roman"/>
        </w:rPr>
        <w:t>Revised and resubmitted</w:t>
      </w:r>
      <w:r w:rsidR="006D0FC3">
        <w:rPr>
          <w:rFonts w:ascii="Times New Roman" w:hAnsi="Times New Roman" w:cs="Times New Roman"/>
        </w:rPr>
        <w:t xml:space="preserve"> to</w:t>
      </w:r>
      <w:r w:rsidRPr="00D17FE9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  <w:i/>
        </w:rPr>
        <w:t>Social Networks.</w:t>
      </w:r>
    </w:p>
    <w:p w14:paraId="5F3AE0FA" w14:textId="77777777" w:rsidR="00646032" w:rsidRDefault="00646032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2488F43A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Fawzi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S.Agens</w:t>
      </w:r>
      <w:proofErr w:type="spellEnd"/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4761DD7B" w14:textId="5B253DB8" w:rsidR="006C58FC" w:rsidRPr="00DE044F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0C2AFD9C" w:rsidR="006D0FC3" w:rsidRPr="00D17FE9" w:rsidRDefault="006D0FC3" w:rsidP="006D0FC3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3FD1E4F1" w14:textId="77777777" w:rsidR="009479F9" w:rsidRPr="00D17FE9" w:rsidRDefault="009479F9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78B70B9C" w:rsidR="00CE5FD1" w:rsidRPr="00CE5FD1" w:rsidRDefault="00CE5FD1" w:rsidP="00B6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1BB1F0F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>Detection of subclinical infection and structure of co-presence networks help explain hospital-acquired infection. NetSci 2018, Paris, France and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2F34F5F7" w14:textId="71C7800F" w:rsidR="009479F9" w:rsidRPr="00D17FE9" w:rsidRDefault="009479F9" w:rsidP="0044309B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1DCCDAD3" w14:textId="1A631858" w:rsidR="00AD28D8" w:rsidRDefault="00C17C0B" w:rsidP="00364CF1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66A9B7D7" w14:textId="76C16E1A" w:rsidR="007A12BD" w:rsidRDefault="007A12BD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1BD28934" w14:textId="77777777" w:rsidR="00DE044F" w:rsidRDefault="002F3F91" w:rsidP="00364CF1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Sociolgy Section, </w:t>
      </w:r>
      <w:r w:rsidR="00DE044F">
        <w:rPr>
          <w:rFonts w:ascii="Times New Roman" w:hAnsi="Times New Roman" w:cs="Times New Roman"/>
          <w:bCs/>
          <w:kern w:val="36"/>
        </w:rPr>
        <w:t xml:space="preserve">American Sociological </w:t>
      </w:r>
    </w:p>
    <w:p w14:paraId="3EB07958" w14:textId="78A3D05B" w:rsidR="002F3F91" w:rsidRDefault="00DE044F" w:rsidP="00364CF1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ab/>
        <w:t>Association ($1,000)</w:t>
      </w:r>
    </w:p>
    <w:p w14:paraId="7E73BFA5" w14:textId="77777777" w:rsidR="002F3F91" w:rsidRDefault="002F3F91" w:rsidP="00364CF1">
      <w:pPr>
        <w:rPr>
          <w:rFonts w:ascii="Times New Roman" w:hAnsi="Times New Roman" w:cs="Times New Roman"/>
          <w:bCs/>
          <w:kern w:val="36"/>
        </w:rPr>
      </w:pPr>
    </w:p>
    <w:p w14:paraId="162A1D56" w14:textId="247D8568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4B5077A9" w14:textId="77777777" w:rsidR="0033320E" w:rsidRDefault="0033320E" w:rsidP="00364CF1">
      <w:pPr>
        <w:rPr>
          <w:rFonts w:ascii="Times New Roman" w:hAnsi="Times New Roman" w:cs="Times New Roman"/>
          <w:bCs/>
          <w:kern w:val="36"/>
        </w:rPr>
      </w:pPr>
    </w:p>
    <w:p w14:paraId="75A9CF5B" w14:textId="66884E20" w:rsidR="007A12BD" w:rsidRPr="007A12BD" w:rsidRDefault="007A12BD" w:rsidP="00364CF1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(£50)</w:t>
      </w:r>
    </w:p>
    <w:p w14:paraId="56F39F2D" w14:textId="77777777" w:rsidR="006926F3" w:rsidRPr="00D17FE9" w:rsidRDefault="006926F3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5B2E68F9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 w:rsidR="00F0222F"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7DFA51" w14:textId="77777777" w:rsidR="000120BF" w:rsidRPr="00D17FE9" w:rsidRDefault="000120BF" w:rsidP="00364CF1">
      <w:pPr>
        <w:rPr>
          <w:rFonts w:ascii="Times New Roman" w:hAnsi="Times New Roman" w:cs="Times New Roman"/>
          <w:bCs/>
          <w:kern w:val="36"/>
        </w:rPr>
      </w:pPr>
    </w:p>
    <w:p w14:paraId="61F8B171" w14:textId="77777777" w:rsidR="006926F3" w:rsidRPr="00D17FE9" w:rsidRDefault="006926F3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Best Student Paper Award, International Network of Social Network Analysis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($2,500)</w:t>
      </w:r>
    </w:p>
    <w:p w14:paraId="1CBC28D9" w14:textId="77777777" w:rsidR="00C17C0B" w:rsidRPr="00D17FE9" w:rsidRDefault="00C17C0B" w:rsidP="00364CF1">
      <w:pPr>
        <w:rPr>
          <w:rFonts w:ascii="Times New Roman" w:hAnsi="Times New Roman" w:cs="Times New Roman"/>
          <w:b/>
          <w:bCs/>
          <w:kern w:val="36"/>
        </w:rPr>
      </w:pPr>
    </w:p>
    <w:p w14:paraId="7977DCC7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065DB73B" w14:textId="77777777" w:rsidR="00574F51" w:rsidRPr="00D17FE9" w:rsidRDefault="00574F51" w:rsidP="00364CF1">
      <w:pPr>
        <w:rPr>
          <w:rFonts w:ascii="Times New Roman" w:hAnsi="Times New Roman" w:cs="Times New Roman"/>
          <w:bCs/>
          <w:kern w:val="36"/>
        </w:rPr>
      </w:pPr>
    </w:p>
    <w:p w14:paraId="544B0C81" w14:textId="323A20B2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Summer Research Mentor Award</w:t>
      </w:r>
      <w:r w:rsidR="00D4133D" w:rsidRPr="00D17FE9">
        <w:rPr>
          <w:rFonts w:ascii="Times New Roman" w:hAnsi="Times New Roman" w:cs="Times New Roman"/>
          <w:bCs/>
          <w:kern w:val="36"/>
        </w:rPr>
        <w:t>, National Institutes of Health</w:t>
      </w:r>
      <w:r w:rsidR="00D40DBD">
        <w:rPr>
          <w:rFonts w:ascii="Times New Roman" w:hAnsi="Times New Roman" w:cs="Times New Roman"/>
          <w:bCs/>
          <w:kern w:val="36"/>
        </w:rPr>
        <w:t xml:space="preserve"> ($11,000)</w:t>
      </w:r>
    </w:p>
    <w:p w14:paraId="5E2B81EF" w14:textId="77777777" w:rsidR="004039C7" w:rsidRPr="00D17FE9" w:rsidRDefault="004039C7" w:rsidP="00364CF1">
      <w:pPr>
        <w:rPr>
          <w:rFonts w:ascii="Times New Roman" w:hAnsi="Times New Roman" w:cs="Times New Roman"/>
          <w:bCs/>
          <w:kern w:val="36"/>
        </w:rPr>
      </w:pPr>
    </w:p>
    <w:p w14:paraId="46249C32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2016</w:t>
      </w:r>
      <w:r w:rsidRPr="00D17FE9">
        <w:rPr>
          <w:rFonts w:ascii="Times New Roman" w:hAnsi="Times New Roman" w:cs="Times New Roman"/>
          <w:bCs/>
          <w:kern w:val="36"/>
        </w:rPr>
        <w:tab/>
        <w:t>Fellows Award for Research Excellence, National Institutes of Health</w:t>
      </w:r>
      <w:r w:rsidR="009479F9" w:rsidRPr="00D17FE9">
        <w:rPr>
          <w:rFonts w:ascii="Times New Roman" w:hAnsi="Times New Roman" w:cs="Times New Roman"/>
          <w:bCs/>
          <w:kern w:val="36"/>
        </w:rPr>
        <w:t xml:space="preserve"> ($1,000)</w:t>
      </w:r>
    </w:p>
    <w:p w14:paraId="0588F300" w14:textId="77777777" w:rsidR="0003429E" w:rsidRPr="00D17FE9" w:rsidRDefault="0003429E" w:rsidP="00364CF1">
      <w:pPr>
        <w:rPr>
          <w:rFonts w:ascii="Times New Roman" w:hAnsi="Times New Roman" w:cs="Times New Roman"/>
          <w:bCs/>
          <w:kern w:val="36"/>
        </w:rPr>
      </w:pPr>
    </w:p>
    <w:p w14:paraId="71DEE964" w14:textId="77777777" w:rsidR="00C17C0B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="00C17C0B" w:rsidRPr="00D17FE9">
        <w:rPr>
          <w:rFonts w:ascii="Times New Roman" w:hAnsi="Times New Roman" w:cs="Times New Roman"/>
        </w:rPr>
        <w:tab/>
        <w:t>NIH Oxford Cambridge Scholars Fellowship</w:t>
      </w:r>
      <w:r w:rsidRPr="00D17FE9">
        <w:rPr>
          <w:rFonts w:ascii="Times New Roman" w:hAnsi="Times New Roman" w:cs="Times New Roman"/>
        </w:rPr>
        <w:t>, National Institutes of Health</w:t>
      </w:r>
    </w:p>
    <w:p w14:paraId="0FAC897B" w14:textId="77777777" w:rsidR="00D85070" w:rsidRPr="00D17FE9" w:rsidRDefault="00D85070" w:rsidP="00C17C0B">
      <w:pPr>
        <w:rPr>
          <w:rFonts w:ascii="Times New Roman" w:hAnsi="Times New Roman" w:cs="Times New Roman"/>
        </w:rPr>
      </w:pPr>
    </w:p>
    <w:p w14:paraId="6922F9BD" w14:textId="77777777" w:rsidR="00D85070" w:rsidRPr="00D17FE9" w:rsidRDefault="00D85070" w:rsidP="00D85070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</w:t>
      </w:r>
      <w:r w:rsidR="00DA0204" w:rsidRPr="00D17FE9">
        <w:rPr>
          <w:rFonts w:ascii="Times New Roman" w:hAnsi="Times New Roman" w:cs="Times New Roman"/>
        </w:rPr>
        <w:t>,</w:t>
      </w:r>
      <w:r w:rsidRPr="00D17FE9">
        <w:rPr>
          <w:rFonts w:ascii="Times New Roman" w:hAnsi="Times New Roman" w:cs="Times New Roman"/>
        </w:rPr>
        <w:t xml:space="preserve"> African Institute for the Mathematical Sciences</w:t>
      </w:r>
    </w:p>
    <w:p w14:paraId="7DD3C17D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FB2E5F3" w14:textId="77777777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 w:rsidR="00D132E1">
        <w:rPr>
          <w:rFonts w:ascii="Times New Roman" w:hAnsi="Times New Roman" w:cs="Times New Roman"/>
        </w:rPr>
        <w:t xml:space="preserve"> ($10,000)</w:t>
      </w:r>
    </w:p>
    <w:p w14:paraId="4D2C79C3" w14:textId="77777777" w:rsidR="0003429E" w:rsidRPr="00D17FE9" w:rsidRDefault="0003429E" w:rsidP="00C17C0B">
      <w:pPr>
        <w:rPr>
          <w:rFonts w:ascii="Times New Roman" w:hAnsi="Times New Roman" w:cs="Times New Roman"/>
        </w:rPr>
      </w:pPr>
    </w:p>
    <w:p w14:paraId="3E48098D" w14:textId="6FC27A1C" w:rsidR="0003429E" w:rsidRPr="00D17FE9" w:rsidRDefault="0003429E" w:rsidP="00C17C0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 w:rsidR="00D86DFD"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>, Franklin and Marshall College</w:t>
      </w:r>
    </w:p>
    <w:p w14:paraId="7C33C198" w14:textId="3754AAF8" w:rsidR="004039C7" w:rsidRPr="00D17FE9" w:rsidRDefault="004039C7" w:rsidP="004039C7">
      <w:pPr>
        <w:rPr>
          <w:rFonts w:ascii="Times New Roman" w:hAnsi="Times New Roman" w:cs="Times New Roman"/>
        </w:rPr>
      </w:pP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53BECF27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Serving as an expert in social network analysis on a study of antibiotic usage in Laos and </w:t>
      </w:r>
    </w:p>
    <w:p w14:paraId="5A1DDE43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Thailand. Involved in drafting the now-funded grant proposal, devising the social network </w:t>
      </w:r>
    </w:p>
    <w:p w14:paraId="62551F5A" w14:textId="3B0B7A90" w:rsidR="00511EED" w:rsidRPr="00511EED" w:rsidRDefault="00511EED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1ACF2AEA" w14:textId="77777777" w:rsidR="004039C7" w:rsidRPr="00D17FE9" w:rsidRDefault="004039C7" w:rsidP="004039C7">
      <w:pPr>
        <w:ind w:left="720" w:firstLine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</w:p>
    <w:p w14:paraId="18AE019E" w14:textId="754683A1" w:rsidR="004039C7" w:rsidRPr="007F28BD" w:rsidRDefault="004039C7" w:rsidP="007F28BD">
      <w:pPr>
        <w:ind w:left="720" w:firstLine="72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</w:p>
    <w:p w14:paraId="6680BD1F" w14:textId="77777777" w:rsidR="004039C7" w:rsidRPr="00D17FE9" w:rsidRDefault="004039C7" w:rsidP="007F28BD">
      <w:pPr>
        <w:pStyle w:val="ListParagraph"/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4039C7">
      <w:pPr>
        <w:ind w:left="720" w:firstLine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0A544052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 National Institutes of Health (2017)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7A6C22C5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>
        <w:rPr>
          <w:rFonts w:ascii="Times New Roman" w:hAnsi="Times New Roman" w:cs="Times New Roman"/>
        </w:rPr>
        <w:t>, University of Oxford (2016, 2018)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45D0298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Harvard School of Public Health (2014)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48CA6DED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 (2012-2014)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4BB1CAF6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4760E97B" w14:textId="7DE7F957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6CA68E85" w:rsidR="006D4870" w:rsidRDefault="006D4870" w:rsidP="006D4870">
      <w:pPr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lastRenderedPageBreak/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American Public Health Association (APHA) 2018 Conference</w:t>
      </w:r>
    </w:p>
    <w:p w14:paraId="4EBB24B2" w14:textId="54A08041" w:rsid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APHA, San Diego, CA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7EF8C9AB" w:rsidR="006D4870" w:rsidRDefault="006D4870" w:rsidP="006D4870">
      <w:pPr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2F4DA336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568A2C4A" w:rsidR="002A067B" w:rsidRPr="00D17FE9" w:rsidRDefault="00312E96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6D4870">
        <w:rPr>
          <w:rFonts w:ascii="Times New Roman" w:hAnsi="Times New Roman" w:cs="Times New Roman"/>
        </w:rPr>
        <w:tab/>
      </w:r>
      <w:r w:rsidR="002A067B" w:rsidRPr="00D17FE9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2E60047F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34517F68" w14:textId="2A0BC943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3EA12D75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16DDF10D" w14:textId="5EE8210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2016-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2E7FFB71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1E94301" w14:textId="4D1E90F5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2014-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28ABEA6F" w14:textId="5E928BBF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3707FE39" w14:textId="416C13CA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2013-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American Public Health Association</w:t>
      </w:r>
    </w:p>
    <w:p w14:paraId="1336191D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6EB9BF6C" w14:textId="34D80699" w:rsidR="006D4870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78416CF7" w14:textId="77777777" w:rsidR="006D4870" w:rsidRDefault="006D4870" w:rsidP="004335F9">
      <w:pPr>
        <w:rPr>
          <w:rFonts w:ascii="Times New Roman" w:hAnsi="Times New Roman" w:cs="Times New Roman"/>
          <w:szCs w:val="22"/>
        </w:rPr>
      </w:pPr>
    </w:p>
    <w:p w14:paraId="02373222" w14:textId="23358B6D" w:rsidR="004335F9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2012-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 w:rsidR="004335F9"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364CF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8F03" w14:textId="77777777" w:rsidR="00066AC3" w:rsidRDefault="00066AC3" w:rsidP="005A1D48">
      <w:r>
        <w:separator/>
      </w:r>
    </w:p>
  </w:endnote>
  <w:endnote w:type="continuationSeparator" w:id="0">
    <w:p w14:paraId="06194325" w14:textId="77777777" w:rsidR="00066AC3" w:rsidRDefault="00066AC3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EE77" w14:textId="2B18EE37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DE044F">
      <w:rPr>
        <w:rStyle w:val="PageNumber"/>
        <w:noProof/>
      </w:rPr>
      <w:t>5</w:t>
    </w:r>
    <w:r w:rsidR="005F4DEE">
      <w:rPr>
        <w:rStyle w:val="PageNumber"/>
      </w:rPr>
      <w:fldChar w:fldCharType="end"/>
    </w:r>
    <w:r w:rsidR="00D40DBD">
      <w:rPr>
        <w:rStyle w:val="PageNumber"/>
      </w:rPr>
      <w:t xml:space="preserve"> |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DBCDD" w14:textId="77777777" w:rsidR="00066AC3" w:rsidRDefault="00066AC3" w:rsidP="005A1D48">
      <w:r>
        <w:separator/>
      </w:r>
    </w:p>
  </w:footnote>
  <w:footnote w:type="continuationSeparator" w:id="0">
    <w:p w14:paraId="190DCBD1" w14:textId="77777777" w:rsidR="00066AC3" w:rsidRDefault="00066AC3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A067B"/>
    <w:rsid w:val="002A1F8D"/>
    <w:rsid w:val="002D1597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F0B5B"/>
    <w:rsid w:val="004F0B91"/>
    <w:rsid w:val="004F54CC"/>
    <w:rsid w:val="004F6BF9"/>
    <w:rsid w:val="00511EED"/>
    <w:rsid w:val="0053508D"/>
    <w:rsid w:val="00574F51"/>
    <w:rsid w:val="0059422B"/>
    <w:rsid w:val="00594B52"/>
    <w:rsid w:val="00594C51"/>
    <w:rsid w:val="00594C7F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C4E69"/>
    <w:rsid w:val="007C7B00"/>
    <w:rsid w:val="007D745B"/>
    <w:rsid w:val="007F0D53"/>
    <w:rsid w:val="007F28BD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91D86"/>
    <w:rsid w:val="00893D65"/>
    <w:rsid w:val="008A484E"/>
    <w:rsid w:val="008A6EDD"/>
    <w:rsid w:val="008A7ACB"/>
    <w:rsid w:val="008B0083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779C"/>
    <w:rsid w:val="00E118EC"/>
    <w:rsid w:val="00E22D36"/>
    <w:rsid w:val="00E30623"/>
    <w:rsid w:val="00E453B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B032-2E11-4B9F-8F2E-38EFA9B3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Lienert, Jeff (NIH/NHGRI) [F]</cp:lastModifiedBy>
  <cp:revision>27</cp:revision>
  <cp:lastPrinted>2017-06-05T18:28:00Z</cp:lastPrinted>
  <dcterms:created xsi:type="dcterms:W3CDTF">2017-09-22T18:53:00Z</dcterms:created>
  <dcterms:modified xsi:type="dcterms:W3CDTF">2018-07-26T15:22:00Z</dcterms:modified>
</cp:coreProperties>
</file>