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d"/>
        <w:tblW w:w="10456" w:type="dxa"/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206000" w:rsidRPr="004572DC" w14:paraId="33557E8F" w14:textId="77777777">
        <w:tc>
          <w:tcPr>
            <w:tcW w:w="5228" w:type="dxa"/>
          </w:tcPr>
          <w:p w14:paraId="56661BA5" w14:textId="77777777" w:rsidR="00206000" w:rsidRPr="004572DC" w:rsidRDefault="00000000">
            <w:pPr>
              <w:rPr>
                <w:b/>
                <w:bCs/>
                <w:sz w:val="36"/>
                <w:szCs w:val="36"/>
              </w:rPr>
            </w:pPr>
            <w:r w:rsidRPr="004572DC">
              <w:rPr>
                <w:b/>
                <w:bCs/>
                <w:sz w:val="36"/>
                <w:szCs w:val="36"/>
              </w:rPr>
              <w:t>Jerome Lieow</w:t>
            </w:r>
          </w:p>
          <w:p w14:paraId="263F5EBC" w14:textId="77777777" w:rsidR="00206000" w:rsidRPr="004572DC" w:rsidRDefault="00206000">
            <w:pPr>
              <w:rPr>
                <w:color w:val="0563C1"/>
                <w:sz w:val="20"/>
                <w:szCs w:val="20"/>
                <w:u w:val="single"/>
              </w:rPr>
            </w:pPr>
            <w:hyperlink r:id="rId6">
              <w:r w:rsidRPr="004572DC">
                <w:rPr>
                  <w:color w:val="0563C1"/>
                  <w:sz w:val="20"/>
                  <w:szCs w:val="20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68222B4F" w14:textId="77777777" w:rsidR="00206000" w:rsidRPr="004572DC" w:rsidRDefault="00206000">
            <w:pPr>
              <w:jc w:val="right"/>
              <w:rPr>
                <w:sz w:val="20"/>
                <w:szCs w:val="20"/>
                <w:highlight w:val="white"/>
              </w:rPr>
            </w:pPr>
            <w:hyperlink r:id="rId7">
              <w:r w:rsidRPr="004572DC">
                <w:rPr>
                  <w:color w:val="0563C1"/>
                  <w:sz w:val="20"/>
                  <w:szCs w:val="20"/>
                  <w:u w:val="single"/>
                </w:rPr>
                <w:t>jeromelieow@gmail.com</w:t>
              </w:r>
            </w:hyperlink>
          </w:p>
          <w:p w14:paraId="01E46DD0" w14:textId="77777777" w:rsidR="00206000" w:rsidRPr="004572DC" w:rsidRDefault="00000000">
            <w:pPr>
              <w:jc w:val="right"/>
              <w:rPr>
                <w:sz w:val="20"/>
                <w:szCs w:val="20"/>
                <w:highlight w:val="white"/>
              </w:rPr>
            </w:pPr>
            <w:r w:rsidRPr="004572DC">
              <w:rPr>
                <w:sz w:val="20"/>
                <w:szCs w:val="20"/>
                <w:highlight w:val="white"/>
              </w:rPr>
              <w:t>+65 90701512 / +44 7599 380135</w:t>
            </w:r>
          </w:p>
        </w:tc>
      </w:tr>
    </w:tbl>
    <w:p w14:paraId="71E4FE0E" w14:textId="77777777" w:rsidR="00206000" w:rsidRPr="004572DC" w:rsidRDefault="00000000">
      <w:pPr>
        <w:spacing w:after="0"/>
        <w:rPr>
          <w:sz w:val="20"/>
          <w:szCs w:val="20"/>
        </w:rPr>
      </w:pPr>
      <w:r w:rsidRPr="004572DC">
        <w:rPr>
          <w:sz w:val="20"/>
          <w:szCs w:val="20"/>
          <w:highlight w:val="white"/>
        </w:rPr>
        <w:t>Databricks Solutions Architect | Multi-Cloud &amp; AI Platform Specialist | 9 YOE in Presales, Cloud Architecture, Platform Engineering &amp; Full Stack Development | No Sponsorship Required: UK &amp; SG</w:t>
      </w:r>
    </w:p>
    <w:tbl>
      <w:tblPr>
        <w:tblStyle w:val="ae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206000" w:rsidRPr="004572DC" w14:paraId="27401DCF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8F34237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PROFESSIONAL EXPERIENCE</w:t>
            </w:r>
          </w:p>
        </w:tc>
      </w:tr>
      <w:tr w:rsidR="00206000" w:rsidRPr="004572DC" w14:paraId="0635C610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1C46258" w14:textId="77777777" w:rsidR="00206000" w:rsidRPr="004572DC" w:rsidRDefault="00000000">
            <w:pPr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sz w:val="20"/>
                <w:szCs w:val="20"/>
              </w:rPr>
              <w:t xml:space="preserve">Solutions Architect – Databricks, </w:t>
            </w:r>
            <w:r w:rsidRPr="004572DC">
              <w:rPr>
                <w:sz w:val="20"/>
                <w:szCs w:val="20"/>
              </w:rPr>
              <w:t>London, Sep 2025 – Present</w:t>
            </w:r>
          </w:p>
          <w:p w14:paraId="45FDA322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Hunter Solutions Architect on the Emerging Enterprise team, owning end-to-end technical sales against cloud data platforms across mid-market accounts ($250M–$1B revenue).</w:t>
            </w:r>
          </w:p>
          <w:p w14:paraId="2E682F09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 xml:space="preserve">Lead </w:t>
            </w:r>
            <w:proofErr w:type="spellStart"/>
            <w:r w:rsidRPr="004572DC">
              <w:rPr>
                <w:sz w:val="20"/>
                <w:szCs w:val="20"/>
              </w:rPr>
              <w:t>CxO</w:t>
            </w:r>
            <w:proofErr w:type="spellEnd"/>
            <w:r w:rsidRPr="004572DC">
              <w:rPr>
                <w:sz w:val="20"/>
                <w:szCs w:val="20"/>
              </w:rPr>
              <w:t xml:space="preserve"> and VP-level technical engagements from cold outreach to close, including competitive POCs, architecture reviews, and platform modernisation narratives.</w:t>
            </w:r>
          </w:p>
          <w:p w14:paraId="28B5D517" w14:textId="27AD439A" w:rsidR="00D037CA" w:rsidRPr="004572DC" w:rsidRDefault="00B40567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B40567">
              <w:rPr>
                <w:sz w:val="20"/>
                <w:szCs w:val="20"/>
              </w:rPr>
              <w:t xml:space="preserve">Built an account intelligence tool integrating Salesforce, </w:t>
            </w:r>
            <w:proofErr w:type="spellStart"/>
            <w:r w:rsidRPr="00B40567">
              <w:rPr>
                <w:sz w:val="20"/>
                <w:szCs w:val="20"/>
              </w:rPr>
              <w:t>Sumble</w:t>
            </w:r>
            <w:proofErr w:type="spellEnd"/>
            <w:r w:rsidRPr="00B40567">
              <w:rPr>
                <w:sz w:val="20"/>
                <w:szCs w:val="20"/>
              </w:rPr>
              <w:t>, and internal data to surface misattributed accounts, buying signals, and first-degree contacts, uncovering $50K in misattributed consumption, opening 3 net-new customer conversations, and reducing AE research time from weeks to hours, all within the first week of launch</w:t>
            </w:r>
            <w:r>
              <w:rPr>
                <w:sz w:val="20"/>
                <w:szCs w:val="20"/>
              </w:rPr>
              <w:t>.</w:t>
            </w:r>
          </w:p>
          <w:p w14:paraId="6DE14462" w14:textId="77777777" w:rsidR="00206000" w:rsidRPr="004572DC" w:rsidRDefault="00000000">
            <w:pPr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sz w:val="20"/>
                <w:szCs w:val="20"/>
              </w:rPr>
              <w:t xml:space="preserve">Presales Solutions Architect (SEA Region) – Cloud Mile Pte Ltd, </w:t>
            </w:r>
            <w:r w:rsidRPr="004572DC">
              <w:rPr>
                <w:sz w:val="20"/>
                <w:szCs w:val="20"/>
              </w:rPr>
              <w:t>Singapore, Aug 2021 – Aug 2025</w:t>
            </w:r>
          </w:p>
          <w:p w14:paraId="760954D1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 xml:space="preserve">Lead technical engagements across AWS, Azure, GCP, and Government Commercial Cloud environments, architecting solutions and integrating ISVs including MongoDB, Snowflake, Confluent, </w:t>
            </w:r>
            <w:proofErr w:type="spellStart"/>
            <w:r w:rsidRPr="004572DC">
              <w:rPr>
                <w:sz w:val="20"/>
                <w:szCs w:val="20"/>
              </w:rPr>
              <w:t>Fivetran</w:t>
            </w:r>
            <w:proofErr w:type="spellEnd"/>
            <w:r w:rsidRPr="004572DC">
              <w:rPr>
                <w:sz w:val="20"/>
                <w:szCs w:val="20"/>
              </w:rPr>
              <w:t xml:space="preserve"> and Twilio.</w:t>
            </w:r>
          </w:p>
          <w:p w14:paraId="5F07C172" w14:textId="28BAF0C9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Led GCP Looker enablement and GTM strategy resulting in 12 net new wins in</w:t>
            </w:r>
            <w:r w:rsidR="00BE099C" w:rsidRPr="004572DC">
              <w:rPr>
                <w:sz w:val="20"/>
                <w:szCs w:val="20"/>
              </w:rPr>
              <w:t xml:space="preserve"> the</w:t>
            </w:r>
            <w:r w:rsidRPr="004572DC">
              <w:rPr>
                <w:sz w:val="20"/>
                <w:szCs w:val="20"/>
              </w:rPr>
              <w:t xml:space="preserve"> first year. </w:t>
            </w:r>
          </w:p>
          <w:p w14:paraId="4795256E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 xml:space="preserve">Migrated API from </w:t>
            </w:r>
            <w:proofErr w:type="spellStart"/>
            <w:r w:rsidRPr="004572DC">
              <w:rPr>
                <w:sz w:val="20"/>
                <w:szCs w:val="20"/>
              </w:rPr>
              <w:t>Tyk</w:t>
            </w:r>
            <w:proofErr w:type="spellEnd"/>
            <w:r w:rsidRPr="004572DC">
              <w:rPr>
                <w:sz w:val="20"/>
                <w:szCs w:val="20"/>
              </w:rPr>
              <w:t xml:space="preserve"> to Apigee as a POC, addressing pain points and securing a $1M annual commitment. </w:t>
            </w:r>
          </w:p>
          <w:p w14:paraId="3FC9BFD5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Passed Microsoft Azure Terraform SRE assessment, securing $60K professional services engagement as first Azure-Terraform deal with net-new client.</w:t>
            </w:r>
          </w:p>
          <w:p w14:paraId="39D1242C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Architected and deployed multi-cloud solutions across VMs, serverless, Kubernetes, GenAI implementations, IAM security (OIDC, OAuth2, SAML), and automated AWS multi-account environments for enterprises and public sector organizations (MINDEF, HTX, Attorney General Chambers and Institutes of Higher Learning).</w:t>
            </w:r>
          </w:p>
          <w:p w14:paraId="27658500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 xml:space="preserve">Architected </w:t>
            </w:r>
            <w:proofErr w:type="spellStart"/>
            <w:r w:rsidRPr="004572DC">
              <w:rPr>
                <w:sz w:val="20"/>
                <w:szCs w:val="20"/>
              </w:rPr>
              <w:t>GitOps</w:t>
            </w:r>
            <w:proofErr w:type="spellEnd"/>
            <w:r w:rsidRPr="004572DC">
              <w:rPr>
                <w:sz w:val="20"/>
                <w:szCs w:val="20"/>
              </w:rPr>
              <w:t xml:space="preserve"> workflow using Terraform and GitHub for AWS infrastructure, training client DevOps team and enabling 3-year contract renewal with doubled professional services engagement. </w:t>
            </w:r>
          </w:p>
          <w:p w14:paraId="7CAC22BE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Sold and delivered a performance optimization engagement including enablement, scaling applications 5x (100K to 500K users/30min) with &gt;99% stability, driving a 30% ARR increase.</w:t>
            </w:r>
          </w:p>
          <w:p w14:paraId="72BDD9BE" w14:textId="2025CD76" w:rsidR="00206000" w:rsidRPr="004572DC" w:rsidRDefault="00000000">
            <w:pPr>
              <w:numPr>
                <w:ilvl w:val="0"/>
                <w:numId w:val="1"/>
              </w:numPr>
              <w:spacing w:line="259" w:lineRule="auto"/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Self-hosted and integrated open-source tooling</w:t>
            </w:r>
            <w:r w:rsidR="0050151A" w:rsidRPr="004572DC">
              <w:rPr>
                <w:sz w:val="20"/>
                <w:szCs w:val="20"/>
              </w:rPr>
              <w:t xml:space="preserve"> with production systems</w:t>
            </w:r>
            <w:r w:rsidRPr="004572DC">
              <w:rPr>
                <w:sz w:val="20"/>
                <w:szCs w:val="20"/>
              </w:rPr>
              <w:t xml:space="preserve"> (GitLab, </w:t>
            </w:r>
            <w:proofErr w:type="spellStart"/>
            <w:r w:rsidRPr="004572DC">
              <w:rPr>
                <w:sz w:val="20"/>
                <w:szCs w:val="20"/>
              </w:rPr>
              <w:t>Mattermost</w:t>
            </w:r>
            <w:proofErr w:type="spellEnd"/>
            <w:r w:rsidRPr="004572DC">
              <w:rPr>
                <w:sz w:val="20"/>
                <w:szCs w:val="20"/>
              </w:rPr>
              <w:t xml:space="preserve">, </w:t>
            </w:r>
            <w:proofErr w:type="spellStart"/>
            <w:r w:rsidRPr="004572DC">
              <w:rPr>
                <w:sz w:val="20"/>
                <w:szCs w:val="20"/>
              </w:rPr>
              <w:t>HashiCorp</w:t>
            </w:r>
            <w:proofErr w:type="spellEnd"/>
            <w:r w:rsidRPr="004572DC">
              <w:rPr>
                <w:sz w:val="20"/>
                <w:szCs w:val="20"/>
              </w:rPr>
              <w:t xml:space="preserve"> Vault, </w:t>
            </w:r>
            <w:proofErr w:type="spellStart"/>
            <w:r w:rsidRPr="004572DC">
              <w:rPr>
                <w:sz w:val="20"/>
                <w:szCs w:val="20"/>
              </w:rPr>
              <w:t>DataDog</w:t>
            </w:r>
            <w:proofErr w:type="spellEnd"/>
            <w:r w:rsidRPr="004572DC">
              <w:rPr>
                <w:sz w:val="20"/>
                <w:szCs w:val="20"/>
              </w:rPr>
              <w:t xml:space="preserve">, </w:t>
            </w:r>
            <w:proofErr w:type="spellStart"/>
            <w:r w:rsidRPr="004572DC">
              <w:rPr>
                <w:sz w:val="20"/>
                <w:szCs w:val="20"/>
              </w:rPr>
              <w:t>DependencyTrack</w:t>
            </w:r>
            <w:proofErr w:type="spellEnd"/>
            <w:r w:rsidRPr="004572DC">
              <w:rPr>
                <w:sz w:val="20"/>
                <w:szCs w:val="20"/>
              </w:rPr>
              <w:t xml:space="preserve">, </w:t>
            </w:r>
            <w:proofErr w:type="spellStart"/>
            <w:r w:rsidRPr="004572DC">
              <w:rPr>
                <w:sz w:val="20"/>
                <w:szCs w:val="20"/>
              </w:rPr>
              <w:t>DefectDojo</w:t>
            </w:r>
            <w:proofErr w:type="spellEnd"/>
            <w:r w:rsidRPr="004572DC">
              <w:rPr>
                <w:sz w:val="20"/>
                <w:szCs w:val="20"/>
              </w:rPr>
              <w:t xml:space="preserve">, </w:t>
            </w:r>
            <w:proofErr w:type="spellStart"/>
            <w:r w:rsidRPr="004572DC">
              <w:rPr>
                <w:sz w:val="20"/>
                <w:szCs w:val="20"/>
              </w:rPr>
              <w:t>PostHog</w:t>
            </w:r>
            <w:proofErr w:type="spellEnd"/>
            <w:r w:rsidRPr="004572DC">
              <w:rPr>
                <w:sz w:val="20"/>
                <w:szCs w:val="20"/>
              </w:rPr>
              <w:t xml:space="preserve">). </w:t>
            </w:r>
          </w:p>
          <w:p w14:paraId="78573EA3" w14:textId="77777777" w:rsidR="00206000" w:rsidRPr="004572DC" w:rsidRDefault="00000000">
            <w:pPr>
              <w:ind w:left="-113"/>
              <w:rPr>
                <w:color w:val="000000"/>
                <w:sz w:val="20"/>
                <w:szCs w:val="20"/>
                <w:highlight w:val="white"/>
              </w:rPr>
            </w:pPr>
            <w:r w:rsidRPr="004572DC">
              <w:rPr>
                <w:b/>
                <w:bCs/>
                <w:sz w:val="20"/>
                <w:szCs w:val="20"/>
              </w:rPr>
              <w:t>Associate Lecturer (CSIT 242 - Mobile Application Development) – SIM University</w:t>
            </w:r>
            <w:r w:rsidRPr="004572DC">
              <w:rPr>
                <w:sz w:val="20"/>
                <w:szCs w:val="20"/>
              </w:rPr>
              <w:t>, Singapore, Jan 2022 – Mar 2022</w:t>
            </w:r>
          </w:p>
          <w:p w14:paraId="460AF3B8" w14:textId="77777777" w:rsidR="00206000" w:rsidRPr="004572D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4572DC">
              <w:rPr>
                <w:sz w:val="20"/>
                <w:szCs w:val="20"/>
                <w:highlight w:val="white"/>
              </w:rPr>
              <w:t>Conducting lectures, tutorials,</w:t>
            </w:r>
            <w:r w:rsidRPr="004572DC">
              <w:rPr>
                <w:color w:val="000000"/>
                <w:sz w:val="20"/>
                <w:szCs w:val="20"/>
              </w:rPr>
              <w:t xml:space="preserve"> assessments and evaluations required by the institution</w:t>
            </w:r>
            <w:r w:rsidRPr="004572DC">
              <w:rPr>
                <w:color w:val="000000"/>
                <w:sz w:val="20"/>
                <w:szCs w:val="20"/>
                <w:highlight w:val="white"/>
              </w:rPr>
              <w:t>.</w:t>
            </w:r>
          </w:p>
          <w:p w14:paraId="2D34A11A" w14:textId="77777777" w:rsidR="00206000" w:rsidRPr="004572DC" w:rsidRDefault="00000000">
            <w:pPr>
              <w:ind w:left="-113"/>
              <w:rPr>
                <w:sz w:val="20"/>
                <w:szCs w:val="20"/>
              </w:rPr>
            </w:pPr>
            <w:r w:rsidRPr="004572DC">
              <w:rPr>
                <w:b/>
                <w:bCs/>
                <w:sz w:val="20"/>
                <w:szCs w:val="20"/>
              </w:rPr>
              <w:t>Air Force Engineering Officer (Avionics) – Republic of Singapore Air Force</w:t>
            </w:r>
            <w:r w:rsidRPr="004572DC">
              <w:rPr>
                <w:sz w:val="20"/>
                <w:szCs w:val="20"/>
              </w:rPr>
              <w:t>, Singapore, Jan 2017 – Aug 2021</w:t>
            </w:r>
          </w:p>
          <w:p w14:paraId="57153251" w14:textId="77777777" w:rsidR="00206000" w:rsidRPr="004572D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4572DC">
              <w:rPr>
                <w:color w:val="000000"/>
                <w:sz w:val="20"/>
                <w:szCs w:val="20"/>
                <w:highlight w:val="white"/>
              </w:rPr>
              <w:t xml:space="preserve">Developed multiple Android Applications one of which was integrated with </w:t>
            </w:r>
            <w:proofErr w:type="spellStart"/>
            <w:r w:rsidRPr="004572DC">
              <w:rPr>
                <w:color w:val="000000"/>
                <w:sz w:val="20"/>
                <w:szCs w:val="20"/>
                <w:highlight w:val="white"/>
              </w:rPr>
              <w:t>GovTech’s</w:t>
            </w:r>
            <w:proofErr w:type="spellEnd"/>
            <w:r w:rsidRPr="004572DC">
              <w:rPr>
                <w:color w:val="000000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4572DC">
              <w:rPr>
                <w:color w:val="000000"/>
                <w:sz w:val="20"/>
                <w:szCs w:val="20"/>
                <w:highlight w:val="white"/>
              </w:rPr>
              <w:t>TraceTogether</w:t>
            </w:r>
            <w:proofErr w:type="spellEnd"/>
            <w:r w:rsidRPr="004572DC">
              <w:rPr>
                <w:color w:val="000000"/>
                <w:sz w:val="20"/>
                <w:szCs w:val="20"/>
                <w:highlight w:val="white"/>
              </w:rPr>
              <w:t xml:space="preserve"> (COVID-19 tracing app). The success of these collaborations proved the need for a new capability </w:t>
            </w:r>
            <w:r w:rsidRPr="004572DC">
              <w:rPr>
                <w:color w:val="000000"/>
                <w:sz w:val="20"/>
                <w:szCs w:val="20"/>
              </w:rPr>
              <w:t xml:space="preserve">which resulted in the launch of the </w:t>
            </w:r>
            <w:hyperlink r:id="rId8">
              <w:r w:rsidR="00206000" w:rsidRPr="004572DC">
                <w:rPr>
                  <w:color w:val="1155CC"/>
                  <w:sz w:val="20"/>
                  <w:szCs w:val="20"/>
                  <w:u w:val="single"/>
                </w:rPr>
                <w:t>RSAF Agile Innovation and Digital (</w:t>
              </w:r>
              <w:proofErr w:type="spellStart"/>
              <w:r w:rsidR="00206000" w:rsidRPr="004572DC">
                <w:rPr>
                  <w:color w:val="1155CC"/>
                  <w:sz w:val="20"/>
                  <w:szCs w:val="20"/>
                  <w:u w:val="single"/>
                </w:rPr>
                <w:t>RAiD</w:t>
              </w:r>
              <w:proofErr w:type="spellEnd"/>
              <w:r w:rsidR="00206000" w:rsidRPr="004572DC">
                <w:rPr>
                  <w:color w:val="1155CC"/>
                  <w:sz w:val="20"/>
                  <w:szCs w:val="20"/>
                  <w:u w:val="single"/>
                </w:rPr>
                <w:t>) department</w:t>
              </w:r>
            </w:hyperlink>
            <w:r w:rsidRPr="004572DC">
              <w:rPr>
                <w:color w:val="000000"/>
                <w:sz w:val="20"/>
                <w:szCs w:val="20"/>
              </w:rPr>
              <w:t>.</w:t>
            </w:r>
          </w:p>
          <w:p w14:paraId="63383F64" w14:textId="77777777" w:rsidR="00206000" w:rsidRPr="004572D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4572DC">
              <w:rPr>
                <w:color w:val="000000"/>
                <w:sz w:val="20"/>
                <w:szCs w:val="20"/>
                <w:highlight w:val="white"/>
              </w:rPr>
              <w:t>Responsible for the airworthiness of the avionics and electrical system of the F-15SG, AH-64D and S-70B.</w:t>
            </w:r>
          </w:p>
          <w:p w14:paraId="7FE4C3BA" w14:textId="77777777" w:rsidR="00206000" w:rsidRPr="004572D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4572DC">
              <w:rPr>
                <w:color w:val="000000"/>
                <w:sz w:val="20"/>
                <w:szCs w:val="20"/>
                <w:highlight w:val="white"/>
              </w:rPr>
              <w:t>Led multiple teams in country and overseas to provide maintenance support and recovery for AH-64Ds.</w:t>
            </w:r>
          </w:p>
        </w:tc>
      </w:tr>
      <w:tr w:rsidR="00206000" w:rsidRPr="004572DC" w14:paraId="79CA7DE6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7FC014B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CERTIFICATIONS</w:t>
            </w:r>
          </w:p>
        </w:tc>
      </w:tr>
      <w:tr w:rsidR="00206000" w:rsidRPr="004572DC" w14:paraId="61E66CA3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684CD0B8" w14:textId="77777777" w:rsidR="00206000" w:rsidRDefault="00206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bCs/>
                <w:sz w:val="2"/>
                <w:szCs w:val="2"/>
              </w:rPr>
            </w:pPr>
          </w:p>
          <w:tbl>
            <w:tblPr>
              <w:tblStyle w:val="af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206000" w:rsidRPr="004572DC" w14:paraId="5579541E" w14:textId="77777777">
              <w:tc>
                <w:tcPr>
                  <w:tcW w:w="5228" w:type="dxa"/>
                </w:tcPr>
                <w:p w14:paraId="65F01FE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9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Kubernetes Administrator</w:t>
                    </w:r>
                  </w:hyperlink>
                </w:p>
                <w:p w14:paraId="48049A76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"https://www.credly.com/badges/a1b3124c-0d17-46f4-815f-22ef312b870d/public_url"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Cloud Architect</w:t>
                  </w:r>
                </w:p>
                <w:p w14:paraId="73A68DE3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"https://www.credly.com/badges/37947a63-eb18-4bdf-b5ed-65d13307a3ac/public_url"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Cloud Developer</w:t>
                  </w:r>
                </w:p>
                <w:p w14:paraId="579E2251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"https://www.credly.com/badges/108dadc8-63ae-4af2-9344-69d0a1dab32a/public_url"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Google Workspace Administrator</w:t>
                  </w:r>
                </w:p>
                <w:p w14:paraId="68976A25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"https://google.accredible.com/27329703-bb4e-4b9e-8e03-6c7ef9231684?key=bb6d7dbc24138acc753c7258a814a90de030fe7031f3e274591361f1ab54b8f7"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GCP Professional Cloud DevOps Engineer </w:t>
                  </w:r>
                </w:p>
                <w:p w14:paraId="13CFFCCA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"https://www.credly.com/badges/021efc9c-9a83-4791-ae5a-43a64c4c0f7c/public_url"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Associate Cloud Engineer</w:t>
                  </w:r>
                </w:p>
                <w:p w14:paraId="2D2181B7" w14:textId="77777777" w:rsidR="00206000" w:rsidRPr="004572DC" w:rsidRDefault="00000000">
                  <w:pPr>
                    <w:rPr>
                      <w:sz w:val="20"/>
                      <w:szCs w:val="20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hyperlink r:id="rId10"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GCP Looker </w:t>
                    </w:r>
                    <w:proofErr w:type="spellStart"/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LookML</w:t>
                    </w:r>
                    <w:proofErr w:type="spellEnd"/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 Developer</w:t>
                    </w:r>
                  </w:hyperlink>
                </w:p>
                <w:p w14:paraId="797A030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1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ScrumMaster</w:t>
                    </w:r>
                  </w:hyperlink>
                </w:p>
                <w:p w14:paraId="58D2EA33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2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Scrum Product Owner</w:t>
                    </w:r>
                  </w:hyperlink>
                </w:p>
                <w:p w14:paraId="2E6F8B75" w14:textId="77777777" w:rsidR="00206000" w:rsidRPr="004572DC" w:rsidRDefault="00206000">
                  <w:pPr>
                    <w:rPr>
                      <w:color w:val="1155CC"/>
                      <w:sz w:val="20"/>
                      <w:szCs w:val="20"/>
                      <w:u w:val="single"/>
                    </w:rPr>
                  </w:pPr>
                  <w:hyperlink r:id="rId13">
                    <w:proofErr w:type="spellStart"/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DataDog</w:t>
                    </w:r>
                    <w:proofErr w:type="spellEnd"/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0845D4AF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14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MongoDB Associate Database Administrator</w:t>
                    </w:r>
                  </w:hyperlink>
                </w:p>
                <w:p w14:paraId="79FCF47E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5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MongoDB SI Associate Certification</w:t>
                    </w:r>
                  </w:hyperlink>
                </w:p>
                <w:p w14:paraId="783C8B71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6" w:anchor="acc.r0IJtEl4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45BE700D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7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Solutions Architect Expert</w:t>
                    </w:r>
                  </w:hyperlink>
                </w:p>
                <w:p w14:paraId="35DD8242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8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DevOps Engineer Expert</w:t>
                    </w:r>
                  </w:hyperlink>
                </w:p>
                <w:p w14:paraId="0DDAE829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9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Developer Associate</w:t>
                    </w:r>
                  </w:hyperlink>
                </w:p>
                <w:p w14:paraId="220919A1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0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Data Engineer Associate</w:t>
                    </w:r>
                  </w:hyperlink>
                </w:p>
                <w:p w14:paraId="5228F9D2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1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Network Engineer Associate</w:t>
                    </w:r>
                  </w:hyperlink>
                </w:p>
                <w:p w14:paraId="0904E04F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2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1B1DE33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3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Administrator Associate</w:t>
                    </w:r>
                  </w:hyperlink>
                </w:p>
                <w:p w14:paraId="64A23E0B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4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3F332B60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5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AWS Certified DevOps Engineer – Professional</w:t>
                    </w:r>
                  </w:hyperlink>
                </w:p>
                <w:p w14:paraId="2913D3A0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6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AWS Certified </w:t>
                    </w:r>
                    <w:proofErr w:type="spellStart"/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SysOps</w:t>
                    </w:r>
                    <w:proofErr w:type="spellEnd"/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78AA5B1E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"https://www.credly.com/badges/61ac9058-4caa-4c88-8913-a732a3d0c7cb/public_url"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Snowflake </w:t>
                  </w:r>
                  <w:proofErr w:type="spellStart"/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SnowPro</w:t>
                  </w:r>
                  <w:proofErr w:type="spellEnd"/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 Core</w:t>
                  </w:r>
                </w:p>
                <w:p w14:paraId="3A767E5E" w14:textId="77777777" w:rsidR="00206000" w:rsidRPr="004572DC" w:rsidRDefault="00000000">
                  <w:pPr>
                    <w:rPr>
                      <w:sz w:val="20"/>
                      <w:szCs w:val="20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hyperlink r:id="rId27">
                    <w:proofErr w:type="spellStart"/>
                    <w:r w:rsidR="00206000"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Snowpro</w:t>
                    </w:r>
                    <w:proofErr w:type="spellEnd"/>
                    <w:r w:rsidR="00206000"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 Advanced: Architect</w:t>
                    </w:r>
                  </w:hyperlink>
                </w:p>
                <w:p w14:paraId="6EDAA859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8" w:anchor="acc.mLFpkT3n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A9CF16B" w14:textId="77777777" w:rsidR="00206000" w:rsidRDefault="00206000">
            <w:pPr>
              <w:spacing w:line="14" w:lineRule="auto"/>
              <w:rPr>
                <w:b/>
                <w:bCs/>
                <w:sz w:val="2"/>
                <w:szCs w:val="2"/>
              </w:rPr>
            </w:pPr>
          </w:p>
        </w:tc>
      </w:tr>
      <w:tr w:rsidR="00206000" w:rsidRPr="004572DC" w14:paraId="11BEAB4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FE29017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LANGUAGES</w:t>
            </w:r>
          </w:p>
        </w:tc>
      </w:tr>
      <w:tr w:rsidR="00206000" w:rsidRPr="004572DC" w14:paraId="450E5155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ABCC1D7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English – Native Speaking and Writing Proficiency</w:t>
            </w:r>
          </w:p>
          <w:p w14:paraId="16653E28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Mandarin (Simplified Chinese) – Conversational Speaking and Writing Proficiency</w:t>
            </w:r>
          </w:p>
        </w:tc>
      </w:tr>
      <w:tr w:rsidR="00206000" w:rsidRPr="004572DC" w14:paraId="79CDCF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1530AAF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EDUCATION</w:t>
            </w:r>
          </w:p>
        </w:tc>
      </w:tr>
      <w:tr w:rsidR="00206000" w:rsidRPr="004572DC" w14:paraId="670D5CF9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679DC82C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MEng Electrical and Electronics Engineering – University of Manchester, United Kingdom, 2013-2016</w:t>
            </w:r>
          </w:p>
          <w:p w14:paraId="2B153134" w14:textId="77777777" w:rsidR="00206000" w:rsidRPr="004572DC" w:rsidRDefault="00000000">
            <w:pPr>
              <w:rPr>
                <w:b/>
                <w:bCs/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Diploma in Aerospace Electronics – Singapore Polytechnic, Singapore, 2009-2012</w:t>
            </w:r>
          </w:p>
        </w:tc>
      </w:tr>
    </w:tbl>
    <w:p w14:paraId="06B4A86F" w14:textId="77777777" w:rsidR="00206000" w:rsidRPr="004572DC" w:rsidRDefault="00206000">
      <w:pPr>
        <w:spacing w:after="0"/>
        <w:rPr>
          <w:sz w:val="20"/>
          <w:szCs w:val="20"/>
        </w:rPr>
      </w:pPr>
    </w:p>
    <w:sectPr w:rsidR="00206000" w:rsidRPr="004572DC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E2D3708F-B3C5-416D-BE89-A031F8278F6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DDF75D9-E5BD-4F04-B5B0-C185737FAD36}"/>
    <w:embedBold r:id="rId3" w:fontKey="{720446AB-874E-4442-9ACF-3EE94795281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A2633435-0B90-425F-A6A2-1F716542DC5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F5743767-4752-46EF-83F8-AF68A9B17AA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B7E2E"/>
    <w:multiLevelType w:val="multilevel"/>
    <w:tmpl w:val="85101DF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093502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000"/>
    <w:rsid w:val="00206000"/>
    <w:rsid w:val="002C29E0"/>
    <w:rsid w:val="004572DC"/>
    <w:rsid w:val="0050151A"/>
    <w:rsid w:val="00986619"/>
    <w:rsid w:val="009A21F4"/>
    <w:rsid w:val="00B40567"/>
    <w:rsid w:val="00BE099C"/>
    <w:rsid w:val="00D037CA"/>
    <w:rsid w:val="00DD0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72E0B"/>
  <w15:docId w15:val="{92C19826-64F7-48B7-B524-DCF58D374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eQJ6/o8dPjbpm9U4zfx3EbSUGw==">CgMxLjA4AHIhMUFCd2p4VjlTeV9pT3RwSE04N3AzTXphVXFRanNiem1l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1115</Words>
  <Characters>6361</Characters>
  <Application>Microsoft Office Word</Application>
  <DocSecurity>0</DocSecurity>
  <Lines>53</Lines>
  <Paragraphs>14</Paragraphs>
  <ScaleCrop>false</ScaleCrop>
  <Company/>
  <LinksUpToDate>false</LinksUpToDate>
  <CharactersWithSpaces>7462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8</cp:revision>
  <cp:lastPrinted>2026-05-17T14:53:00Z</cp:lastPrinted>
  <dcterms:created xsi:type="dcterms:W3CDTF">2025-12-03T17:17:00Z</dcterms:created>
  <dcterms:modified xsi:type="dcterms:W3CDTF">2026-05-17T14:54:00Z</dcterms:modified>
</cp:coreProperties>
</file>