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A54DE" w14:textId="44CDC6B9" w:rsidR="0059509D" w:rsidRPr="00C76E92" w:rsidRDefault="00C76E92" w:rsidP="00C76E92">
      <w:pPr>
        <w:jc w:val="center"/>
        <w:rPr>
          <w:b/>
        </w:rPr>
      </w:pPr>
      <w:r w:rsidRPr="00C76E92">
        <w:rPr>
          <w:b/>
        </w:rPr>
        <w:t xml:space="preserve">The </w:t>
      </w:r>
      <w:proofErr w:type="spellStart"/>
      <w:r w:rsidRPr="00C76E92">
        <w:rPr>
          <w:b/>
        </w:rPr>
        <w:t>genefile</w:t>
      </w:r>
      <w:proofErr w:type="spellEnd"/>
      <w:r>
        <w:rPr>
          <w:b/>
        </w:rPr>
        <w:t xml:space="preserve"> </w:t>
      </w:r>
      <w:r w:rsidRPr="00C76E92">
        <w:rPr>
          <w:b/>
        </w:rPr>
        <w:t>file</w:t>
      </w:r>
    </w:p>
    <w:p w14:paraId="2243421B" w14:textId="77777777" w:rsidR="00C76E92" w:rsidRDefault="00C76E92"/>
    <w:p w14:paraId="3CB34D4A" w14:textId="77777777" w:rsidR="00C76E92" w:rsidRDefault="00C76E92"/>
    <w:tbl>
      <w:tblPr>
        <w:tblW w:w="6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769"/>
        <w:gridCol w:w="1311"/>
        <w:gridCol w:w="1300"/>
      </w:tblGrid>
      <w:tr w:rsidR="00C76E92" w:rsidRPr="00CA5765" w14:paraId="35C29126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</w:tcPr>
          <w:p w14:paraId="6261B50F" w14:textId="044728B0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Name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596BEC92" w14:textId="38F09F29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Length of CDS</w:t>
            </w:r>
          </w:p>
        </w:tc>
        <w:tc>
          <w:tcPr>
            <w:tcW w:w="1583" w:type="dxa"/>
            <w:shd w:val="clear" w:color="auto" w:fill="auto"/>
            <w:noWrap/>
            <w:vAlign w:val="center"/>
          </w:tcPr>
          <w:p w14:paraId="1C5F7B00" w14:textId="1E813897" w:rsidR="00C76E92" w:rsidRPr="00CA5765" w:rsidRDefault="004C3DFF" w:rsidP="001B27F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Hallmark type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15FE804D" w14:textId="398CC1F3" w:rsidR="00C76E92" w:rsidRPr="00CA5765" w:rsidRDefault="001B27F8" w:rsidP="001B27F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Oncogene or suppressor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5F8CC085" w14:textId="22FCB658" w:rsidR="00C76E92" w:rsidRPr="00CA5765" w:rsidRDefault="001B27F8" w:rsidP="001B27F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weights</w:t>
            </w:r>
          </w:p>
        </w:tc>
      </w:tr>
      <w:tr w:rsidR="001B27F8" w:rsidRPr="00CA5765" w14:paraId="1D76D885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4E5833BB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GA1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28C5699F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FFE599" w:themeFill="accent4" w:themeFillTint="66"/>
            <w:noWrap/>
            <w:vAlign w:val="center"/>
            <w:hideMark/>
          </w:tcPr>
          <w:p w14:paraId="3871C6B0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apoptosis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7FE0242D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54D8D52C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0.1</w:t>
            </w:r>
          </w:p>
        </w:tc>
      </w:tr>
      <w:tr w:rsidR="001B27F8" w:rsidRPr="00CA5765" w14:paraId="50CD6ACB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735D307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GA2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591A4B3B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FFE599" w:themeFill="accent4" w:themeFillTint="66"/>
            <w:noWrap/>
            <w:vAlign w:val="center"/>
            <w:hideMark/>
          </w:tcPr>
          <w:p w14:paraId="60C50134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apoptosis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00CC21E1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323C5D20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0.2</w:t>
            </w:r>
          </w:p>
        </w:tc>
      </w:tr>
      <w:tr w:rsidR="001B27F8" w:rsidRPr="00CA5765" w14:paraId="0F1F4420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7386CEBD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GA3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15B61ADB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FFE599" w:themeFill="accent4" w:themeFillTint="66"/>
            <w:noWrap/>
            <w:vAlign w:val="center"/>
            <w:hideMark/>
          </w:tcPr>
          <w:p w14:paraId="0630F02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apoptosis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1E7971D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34111A00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0.3</w:t>
            </w:r>
          </w:p>
        </w:tc>
      </w:tr>
      <w:tr w:rsidR="001B27F8" w:rsidRPr="00CA5765" w14:paraId="48D9D068" w14:textId="77777777" w:rsidTr="00CA5765">
        <w:trPr>
          <w:trHeight w:val="320"/>
          <w:jc w:val="center"/>
        </w:trPr>
        <w:tc>
          <w:tcPr>
            <w:tcW w:w="1300" w:type="dxa"/>
            <w:tcBorders>
              <w:top w:val="single" w:sz="4" w:space="0" w:color="FFFF00"/>
            </w:tcBorders>
            <w:shd w:val="clear" w:color="auto" w:fill="FFE599" w:themeFill="accent4" w:themeFillTint="66"/>
            <w:noWrap/>
            <w:vAlign w:val="center"/>
            <w:hideMark/>
          </w:tcPr>
          <w:p w14:paraId="3D853619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GA4</w:t>
            </w:r>
          </w:p>
        </w:tc>
        <w:tc>
          <w:tcPr>
            <w:tcW w:w="1300" w:type="dxa"/>
            <w:tcBorders>
              <w:top w:val="single" w:sz="4" w:space="0" w:color="FFFF00"/>
            </w:tcBorders>
            <w:shd w:val="clear" w:color="auto" w:fill="FFE599" w:themeFill="accent4" w:themeFillTint="66"/>
            <w:noWrap/>
            <w:vAlign w:val="center"/>
            <w:hideMark/>
          </w:tcPr>
          <w:p w14:paraId="3A7938F2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tcBorders>
              <w:top w:val="single" w:sz="4" w:space="0" w:color="FFFF00"/>
            </w:tcBorders>
            <w:shd w:val="clear" w:color="auto" w:fill="FFE599" w:themeFill="accent4" w:themeFillTint="66"/>
            <w:noWrap/>
            <w:vAlign w:val="center"/>
            <w:hideMark/>
          </w:tcPr>
          <w:p w14:paraId="578A69E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apoptosis</w:t>
            </w:r>
          </w:p>
        </w:tc>
        <w:tc>
          <w:tcPr>
            <w:tcW w:w="1300" w:type="dxa"/>
            <w:tcBorders>
              <w:top w:val="single" w:sz="4" w:space="0" w:color="FFFF00"/>
            </w:tcBorders>
            <w:shd w:val="clear" w:color="auto" w:fill="FFE599" w:themeFill="accent4" w:themeFillTint="66"/>
            <w:noWrap/>
            <w:vAlign w:val="center"/>
            <w:hideMark/>
          </w:tcPr>
          <w:p w14:paraId="740E133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tcBorders>
              <w:top w:val="single" w:sz="4" w:space="0" w:color="FFFF00"/>
            </w:tcBorders>
            <w:shd w:val="clear" w:color="auto" w:fill="FFE599" w:themeFill="accent4" w:themeFillTint="66"/>
            <w:noWrap/>
            <w:vAlign w:val="center"/>
            <w:hideMark/>
          </w:tcPr>
          <w:p w14:paraId="5B0423AF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0.4</w:t>
            </w:r>
          </w:p>
        </w:tc>
      </w:tr>
      <w:tr w:rsidR="001B27F8" w:rsidRPr="00CA5765" w14:paraId="551BF8F4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671D0BD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GB1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605BD35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C5E0B3" w:themeFill="accent6" w:themeFillTint="66"/>
            <w:noWrap/>
            <w:vAlign w:val="center"/>
            <w:hideMark/>
          </w:tcPr>
          <w:p w14:paraId="3DC80FE4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angiogenesis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3F1682C2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5DA319A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0.1</w:t>
            </w:r>
          </w:p>
        </w:tc>
      </w:tr>
      <w:tr w:rsidR="001B27F8" w:rsidRPr="00CA5765" w14:paraId="754C290B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2D2A87F3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GB2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53AE50E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C5E0B3" w:themeFill="accent6" w:themeFillTint="66"/>
            <w:noWrap/>
            <w:vAlign w:val="center"/>
            <w:hideMark/>
          </w:tcPr>
          <w:p w14:paraId="6163007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angiogenesis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2E15BEC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1345BC0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0.2</w:t>
            </w:r>
          </w:p>
        </w:tc>
      </w:tr>
      <w:tr w:rsidR="001B27F8" w:rsidRPr="00CA5765" w14:paraId="4A1D3F07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05CF8189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GB3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04A92609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C5E0B3" w:themeFill="accent6" w:themeFillTint="66"/>
            <w:noWrap/>
            <w:vAlign w:val="center"/>
            <w:hideMark/>
          </w:tcPr>
          <w:p w14:paraId="6824E2C3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angiogenesis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6A1C3538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57329223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0.3</w:t>
            </w:r>
          </w:p>
        </w:tc>
      </w:tr>
      <w:tr w:rsidR="001B27F8" w:rsidRPr="00CA5765" w14:paraId="635202CE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5F07C21D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GB4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47AEB2D1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C5E0B3" w:themeFill="accent6" w:themeFillTint="66"/>
            <w:noWrap/>
            <w:vAlign w:val="center"/>
            <w:hideMark/>
          </w:tcPr>
          <w:p w14:paraId="140EE56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angiogenesis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1A8456D9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C5E0B3" w:themeFill="accent6" w:themeFillTint="66"/>
            <w:noWrap/>
            <w:vAlign w:val="center"/>
            <w:hideMark/>
          </w:tcPr>
          <w:p w14:paraId="62048AE9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0.4</w:t>
            </w:r>
          </w:p>
        </w:tc>
      </w:tr>
      <w:tr w:rsidR="00C76E92" w:rsidRPr="00CA5765" w14:paraId="11B3D886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5C4283D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GIM1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7EC86AE6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D0CECE" w:themeFill="background2" w:themeFillShade="E6"/>
            <w:noWrap/>
            <w:vAlign w:val="center"/>
            <w:hideMark/>
          </w:tcPr>
          <w:p w14:paraId="69BA08A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invasion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20EB5F91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00BDF02F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0.1</w:t>
            </w:r>
          </w:p>
        </w:tc>
      </w:tr>
      <w:tr w:rsidR="00C76E92" w:rsidRPr="00CA5765" w14:paraId="44BB81D9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3B864EEB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GIM2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2A8E623B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D0CECE" w:themeFill="background2" w:themeFillShade="E6"/>
            <w:noWrap/>
            <w:vAlign w:val="center"/>
            <w:hideMark/>
          </w:tcPr>
          <w:p w14:paraId="335B2CE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invasion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4BD7627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20E9CF1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0.2</w:t>
            </w:r>
          </w:p>
        </w:tc>
      </w:tr>
      <w:tr w:rsidR="00C76E92" w:rsidRPr="00CA5765" w14:paraId="022B2951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6871346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GIM3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59F433B3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D0CECE" w:themeFill="background2" w:themeFillShade="E6"/>
            <w:noWrap/>
            <w:vAlign w:val="center"/>
            <w:hideMark/>
          </w:tcPr>
          <w:p w14:paraId="08704388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invasion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55DB624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5C569F53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0.3</w:t>
            </w:r>
          </w:p>
        </w:tc>
      </w:tr>
      <w:tr w:rsidR="00C76E92" w:rsidRPr="00CA5765" w14:paraId="35B395C3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4CDCCD0F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GIM4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4DB3A0F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D0CECE" w:themeFill="background2" w:themeFillShade="E6"/>
            <w:noWrap/>
            <w:vAlign w:val="center"/>
            <w:hideMark/>
          </w:tcPr>
          <w:p w14:paraId="7F33703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invasion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736495D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center"/>
            <w:hideMark/>
          </w:tcPr>
          <w:p w14:paraId="74D54B38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0.4</w:t>
            </w:r>
          </w:p>
        </w:tc>
      </w:tr>
      <w:tr w:rsidR="00C76E92" w:rsidRPr="00CA5765" w14:paraId="3877E768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45851B6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GI1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1E7915C9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BDD6EE" w:themeFill="accent5" w:themeFillTint="66"/>
            <w:noWrap/>
            <w:vAlign w:val="center"/>
            <w:hideMark/>
          </w:tcPr>
          <w:p w14:paraId="264591EB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immortalization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55FBAC4D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330DEE33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0.1</w:t>
            </w:r>
          </w:p>
        </w:tc>
      </w:tr>
      <w:tr w:rsidR="00C76E92" w:rsidRPr="00CA5765" w14:paraId="55E66AB4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6AF54231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GI2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5DF94198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BDD6EE" w:themeFill="accent5" w:themeFillTint="66"/>
            <w:noWrap/>
            <w:vAlign w:val="center"/>
            <w:hideMark/>
          </w:tcPr>
          <w:p w14:paraId="3E563E5C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immortalization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0DA3169B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44A7013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0.2</w:t>
            </w:r>
          </w:p>
        </w:tc>
      </w:tr>
      <w:tr w:rsidR="00C76E92" w:rsidRPr="00CA5765" w14:paraId="6F67BBE6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03985F6D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GI3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0791788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BDD6EE" w:themeFill="accent5" w:themeFillTint="66"/>
            <w:noWrap/>
            <w:vAlign w:val="center"/>
            <w:hideMark/>
          </w:tcPr>
          <w:p w14:paraId="72C94853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immortalization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2EE8995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2C4F0B0D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0.3</w:t>
            </w:r>
          </w:p>
        </w:tc>
      </w:tr>
      <w:tr w:rsidR="00C76E92" w:rsidRPr="00CA5765" w14:paraId="72273098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79A06003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GI4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18903DD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BDD6EE" w:themeFill="accent5" w:themeFillTint="66"/>
            <w:noWrap/>
            <w:vAlign w:val="center"/>
            <w:hideMark/>
          </w:tcPr>
          <w:p w14:paraId="70A21AF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immortalization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15F1E4E8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BDD6EE" w:themeFill="accent5" w:themeFillTint="66"/>
            <w:noWrap/>
            <w:vAlign w:val="center"/>
            <w:hideMark/>
          </w:tcPr>
          <w:p w14:paraId="7BE743F6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0.4</w:t>
            </w:r>
          </w:p>
        </w:tc>
      </w:tr>
      <w:tr w:rsidR="00C76E92" w:rsidRPr="00CA5765" w14:paraId="70595F7F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64803DB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GD1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26CC711F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FFE599" w:themeFill="accent4" w:themeFillTint="66"/>
            <w:noWrap/>
            <w:vAlign w:val="center"/>
            <w:hideMark/>
          </w:tcPr>
          <w:p w14:paraId="0C1C6B5C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growth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394F6BA2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36E0FD12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0.1</w:t>
            </w:r>
          </w:p>
        </w:tc>
      </w:tr>
      <w:tr w:rsidR="00C76E92" w:rsidRPr="00CA5765" w14:paraId="44ECB03A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2FB181AD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GD2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47C88B1C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FFE599" w:themeFill="accent4" w:themeFillTint="66"/>
            <w:noWrap/>
            <w:vAlign w:val="center"/>
            <w:hideMark/>
          </w:tcPr>
          <w:p w14:paraId="738D9307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anti-growth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194E55ED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6D432B9A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0.2</w:t>
            </w:r>
          </w:p>
        </w:tc>
      </w:tr>
      <w:tr w:rsidR="00C76E92" w:rsidRPr="00CA5765" w14:paraId="531420EF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47316F8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GD3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4E9021F9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FFE599" w:themeFill="accent4" w:themeFillTint="66"/>
            <w:noWrap/>
            <w:vAlign w:val="center"/>
            <w:hideMark/>
          </w:tcPr>
          <w:p w14:paraId="0A743370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growth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26E60B5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624D85D5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0.3</w:t>
            </w:r>
          </w:p>
        </w:tc>
      </w:tr>
      <w:tr w:rsidR="00C76E92" w:rsidRPr="00CA5765" w14:paraId="068BC98C" w14:textId="77777777" w:rsidTr="00CA5765">
        <w:trPr>
          <w:trHeight w:val="320"/>
          <w:jc w:val="center"/>
        </w:trPr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46404186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GD4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2A1E7D36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1583" w:type="dxa"/>
            <w:shd w:val="clear" w:color="auto" w:fill="FFE599" w:themeFill="accent4" w:themeFillTint="66"/>
            <w:noWrap/>
            <w:vAlign w:val="center"/>
            <w:hideMark/>
          </w:tcPr>
          <w:p w14:paraId="6EB637B0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anti-growth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5F83482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o</w:t>
            </w:r>
          </w:p>
        </w:tc>
        <w:tc>
          <w:tcPr>
            <w:tcW w:w="1300" w:type="dxa"/>
            <w:shd w:val="clear" w:color="auto" w:fill="FFE599" w:themeFill="accent4" w:themeFillTint="66"/>
            <w:noWrap/>
            <w:vAlign w:val="center"/>
            <w:hideMark/>
          </w:tcPr>
          <w:p w14:paraId="4A75069E" w14:textId="77777777" w:rsidR="00C76E92" w:rsidRPr="00CA5765" w:rsidRDefault="00C76E92" w:rsidP="001B27F8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CA5765">
              <w:rPr>
                <w:rFonts w:ascii="Calibri" w:eastAsia="Times New Roman" w:hAnsi="Calibri" w:cs="Times New Roman"/>
                <w:color w:val="000000"/>
                <w:lang w:eastAsia="ja-JP"/>
              </w:rPr>
              <w:t>0.4</w:t>
            </w:r>
          </w:p>
        </w:tc>
      </w:tr>
    </w:tbl>
    <w:p w14:paraId="45A8F0C4" w14:textId="77777777" w:rsidR="00C76E92" w:rsidRDefault="00C76E92"/>
    <w:p w14:paraId="0EB6CB2D" w14:textId="7544AF87" w:rsidR="0059509D" w:rsidRDefault="001B27F8">
      <w:r>
        <w:t xml:space="preserve">The sum of weights is equal 1. The oncogene or suppressor parameter and length of CDS do not matter, they are important only for mutation processes. The </w:t>
      </w:r>
      <w:r w:rsidR="004C3DFF">
        <w:t>weights</w:t>
      </w:r>
      <w:r>
        <w:t xml:space="preserve"> are different in order to make different combinations in cells. </w:t>
      </w:r>
      <w:r w:rsidR="00796CC1">
        <w:t xml:space="preserve">Please, check the </w:t>
      </w:r>
      <w:r w:rsidR="00796CC1" w:rsidRPr="00796CC1">
        <w:rPr>
          <w:b/>
        </w:rPr>
        <w:t>FIRST and SECOND</w:t>
      </w:r>
      <w:r w:rsidR="00796CC1">
        <w:t xml:space="preserve"> steps, because the invasion/metastasis transformation occurs only after trial</w:t>
      </w:r>
      <w:r w:rsidR="00E615F8">
        <w:t xml:space="preserve"> </w:t>
      </w:r>
      <w:r w:rsidR="00796CC1">
        <w:t>!!!!!</w:t>
      </w:r>
    </w:p>
    <w:p w14:paraId="5C1DBE83" w14:textId="77777777" w:rsidR="0059509D" w:rsidRDefault="0059509D">
      <w:r>
        <w:br w:type="page"/>
      </w:r>
    </w:p>
    <w:p w14:paraId="54F131EE" w14:textId="61A4864F" w:rsidR="0059509D" w:rsidRDefault="00593B6E" w:rsidP="0059509D">
      <w:pPr>
        <w:jc w:val="center"/>
        <w:rPr>
          <w:b/>
        </w:rPr>
      </w:pPr>
      <w:r>
        <w:rPr>
          <w:b/>
        </w:rPr>
        <w:lastRenderedPageBreak/>
        <w:t xml:space="preserve">The </w:t>
      </w:r>
      <w:proofErr w:type="spellStart"/>
      <w:r>
        <w:rPr>
          <w:b/>
        </w:rPr>
        <w:t>clone</w:t>
      </w:r>
      <w:r w:rsidR="0059509D" w:rsidRPr="0059509D">
        <w:rPr>
          <w:b/>
        </w:rPr>
        <w:t>in</w:t>
      </w:r>
      <w:r w:rsidR="00F57C78">
        <w:rPr>
          <w:b/>
        </w:rPr>
        <w:t>it</w:t>
      </w:r>
      <w:proofErr w:type="spellEnd"/>
      <w:r w:rsidR="0059509D" w:rsidRPr="0059509D">
        <w:rPr>
          <w:b/>
        </w:rPr>
        <w:t xml:space="preserve"> file</w:t>
      </w:r>
    </w:p>
    <w:p w14:paraId="19E69D00" w14:textId="77777777" w:rsidR="0059509D" w:rsidRPr="0059509D" w:rsidRDefault="0059509D">
      <w:pPr>
        <w:rPr>
          <w:b/>
        </w:rPr>
      </w:pPr>
    </w:p>
    <w:tbl>
      <w:tblPr>
        <w:tblStyle w:val="TableGrid"/>
        <w:tblW w:w="15452" w:type="dxa"/>
        <w:tblInd w:w="-431" w:type="dxa"/>
        <w:tblLook w:val="04A0" w:firstRow="1" w:lastRow="0" w:firstColumn="1" w:lastColumn="0" w:noHBand="0" w:noVBand="1"/>
      </w:tblPr>
      <w:tblGrid>
        <w:gridCol w:w="536"/>
        <w:gridCol w:w="7562"/>
        <w:gridCol w:w="2391"/>
        <w:gridCol w:w="4963"/>
      </w:tblGrid>
      <w:tr w:rsidR="002B73AF" w:rsidRPr="00DF1110" w14:paraId="56E2B6C0" w14:textId="359F1681" w:rsidTr="00E91971">
        <w:tc>
          <w:tcPr>
            <w:tcW w:w="536" w:type="dxa"/>
            <w:vAlign w:val="center"/>
          </w:tcPr>
          <w:p w14:paraId="5CC4A0A3" w14:textId="4EE5ACA9" w:rsidR="00DF1110" w:rsidRPr="00552CEB" w:rsidRDefault="00DF1110" w:rsidP="00E96235">
            <w:pPr>
              <w:pStyle w:val="Plain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b/>
                <w:sz w:val="24"/>
                <w:szCs w:val="24"/>
              </w:rPr>
              <w:t>N</w:t>
            </w:r>
          </w:p>
        </w:tc>
        <w:tc>
          <w:tcPr>
            <w:tcW w:w="7562" w:type="dxa"/>
            <w:vAlign w:val="center"/>
          </w:tcPr>
          <w:p w14:paraId="0E3FCC03" w14:textId="77777777" w:rsidR="00DF1110" w:rsidRPr="00552CEB" w:rsidRDefault="00DF1110" w:rsidP="00DF1110">
            <w:pPr>
              <w:pStyle w:val="Plain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26EC31C" w14:textId="41E5C57A" w:rsidR="00DF1110" w:rsidRPr="00552CEB" w:rsidRDefault="001241A2" w:rsidP="00DF1110">
            <w:pPr>
              <w:pStyle w:val="Plain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b/>
                <w:sz w:val="24"/>
                <w:szCs w:val="24"/>
              </w:rPr>
              <w:t xml:space="preserve">Destroyed </w:t>
            </w:r>
            <w:r w:rsidR="00DF1110" w:rsidRPr="00552CEB">
              <w:rPr>
                <w:rFonts w:ascii="Courier New" w:hAnsi="Courier New" w:cs="Courier New"/>
                <w:b/>
                <w:sz w:val="24"/>
                <w:szCs w:val="24"/>
              </w:rPr>
              <w:t>Genes</w:t>
            </w:r>
          </w:p>
          <w:p w14:paraId="7E537FDA" w14:textId="09DEF429" w:rsidR="00DF1110" w:rsidRPr="00552CEB" w:rsidRDefault="00DF1110" w:rsidP="00DF1110">
            <w:pPr>
              <w:pStyle w:val="Plain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14:paraId="645CCAF3" w14:textId="1623E5B6" w:rsidR="00DF1110" w:rsidRPr="00552CEB" w:rsidRDefault="00DF1110" w:rsidP="00DF1110">
            <w:pPr>
              <w:pStyle w:val="Plain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b/>
                <w:sz w:val="24"/>
                <w:szCs w:val="24"/>
              </w:rPr>
              <w:t>Calculation example</w:t>
            </w:r>
          </w:p>
        </w:tc>
        <w:tc>
          <w:tcPr>
            <w:tcW w:w="4963" w:type="dxa"/>
            <w:vAlign w:val="center"/>
          </w:tcPr>
          <w:p w14:paraId="332F341F" w14:textId="0D7D2C94" w:rsidR="00DF1110" w:rsidRPr="00552CEB" w:rsidRDefault="00DF1110" w:rsidP="00DF1110">
            <w:pPr>
              <w:pStyle w:val="Plain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b/>
                <w:sz w:val="24"/>
                <w:szCs w:val="24"/>
              </w:rPr>
              <w:t>Notes</w:t>
            </w:r>
          </w:p>
        </w:tc>
      </w:tr>
      <w:tr w:rsidR="005E0C8D" w:rsidRPr="0038048A" w14:paraId="18BF3818" w14:textId="34EF5A43" w:rsidTr="00E91971">
        <w:tc>
          <w:tcPr>
            <w:tcW w:w="536" w:type="dxa"/>
            <w:vAlign w:val="center"/>
          </w:tcPr>
          <w:p w14:paraId="7C02D674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562" w:type="dxa"/>
            <w:vAlign w:val="bottom"/>
          </w:tcPr>
          <w:p w14:paraId="13EA25F7" w14:textId="0D2D7A33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GB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1,GB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2,GB3,GB4,GI1,GI2,GI3,GI4,GD1,GD2,GD3,GD4</w:t>
            </w:r>
          </w:p>
        </w:tc>
        <w:tc>
          <w:tcPr>
            <w:tcW w:w="2391" w:type="dxa"/>
            <w:vAlign w:val="center"/>
          </w:tcPr>
          <w:p w14:paraId="03DBD177" w14:textId="5B2BBACF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a=0.73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</w:rPr>
              <w:t>… ,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 Ha=0</w:t>
            </w:r>
          </w:p>
        </w:tc>
        <w:tc>
          <w:tcPr>
            <w:tcW w:w="4963" w:type="dxa"/>
            <w:vMerge w:val="restart"/>
            <w:vAlign w:val="center"/>
          </w:tcPr>
          <w:p w14:paraId="6A36CB81" w14:textId="57112CB6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For normal </w:t>
            </w:r>
            <w:r>
              <w:rPr>
                <w:rFonts w:ascii="Courier New" w:hAnsi="Courier New" w:cs="Courier New"/>
                <w:sz w:val="24"/>
                <w:szCs w:val="24"/>
              </w:rPr>
              <w:t>clones</w:t>
            </w:r>
          </w:p>
          <w:p w14:paraId="7225B8C6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</w:t>
            </w:r>
            <w:proofErr w:type="spellStart"/>
            <w:r w:rsidRPr="00552CEB">
              <w:rPr>
                <w:rFonts w:ascii="Courier New" w:hAnsi="Courier New" w:cs="Courier New"/>
                <w:sz w:val="24"/>
                <w:szCs w:val="24"/>
              </w:rPr>
              <w:t>sigma_function</w:t>
            </w:r>
            <w:proofErr w:type="spellEnd"/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 – Ha, </w:t>
            </w:r>
          </w:p>
          <w:p w14:paraId="5D667D60" w14:textId="70C3B9EE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the mutation rates are same for different cells and rate = 12/20, s0=10 and sigma=function = 0.73…</w:t>
            </w:r>
          </w:p>
        </w:tc>
      </w:tr>
      <w:tr w:rsidR="005E0C8D" w:rsidRPr="0038048A" w14:paraId="0433D7B3" w14:textId="3FE4BF31" w:rsidTr="00E91971">
        <w:tc>
          <w:tcPr>
            <w:tcW w:w="536" w:type="dxa"/>
            <w:vAlign w:val="center"/>
          </w:tcPr>
          <w:p w14:paraId="7AD7AF81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562" w:type="dxa"/>
            <w:vAlign w:val="bottom"/>
          </w:tcPr>
          <w:p w14:paraId="3F74F04F" w14:textId="6BB75276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GA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1,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GB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1,GB2,GB3,GB4,GI1,GI2,GI3,GI4,GD1,GD2,GD3</w:t>
            </w:r>
          </w:p>
        </w:tc>
        <w:tc>
          <w:tcPr>
            <w:tcW w:w="2391" w:type="dxa"/>
            <w:vAlign w:val="center"/>
          </w:tcPr>
          <w:p w14:paraId="3D08B5CA" w14:textId="7DED4F3F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a=0.63…, Ha=0.1</w:t>
            </w:r>
          </w:p>
        </w:tc>
        <w:tc>
          <w:tcPr>
            <w:tcW w:w="4963" w:type="dxa"/>
            <w:vMerge/>
            <w:vAlign w:val="center"/>
          </w:tcPr>
          <w:p w14:paraId="4587832E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5E0C8D" w:rsidRPr="0038048A" w14:paraId="772D765E" w14:textId="7AC06761" w:rsidTr="00E91971">
        <w:tc>
          <w:tcPr>
            <w:tcW w:w="536" w:type="dxa"/>
            <w:vAlign w:val="center"/>
          </w:tcPr>
          <w:p w14:paraId="53E6AF10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562" w:type="dxa"/>
            <w:vAlign w:val="bottom"/>
          </w:tcPr>
          <w:p w14:paraId="53D6EC20" w14:textId="169533BE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GA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1,GA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2,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GB1,GB2,GB3,GB4,GI1,GI2,GI3,GI4,GD1,GD2</w:t>
            </w:r>
          </w:p>
        </w:tc>
        <w:tc>
          <w:tcPr>
            <w:tcW w:w="2391" w:type="dxa"/>
            <w:vAlign w:val="center"/>
          </w:tcPr>
          <w:p w14:paraId="438ECADD" w14:textId="0538D3EA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a=0.43…, Ha=0.3</w:t>
            </w:r>
          </w:p>
        </w:tc>
        <w:tc>
          <w:tcPr>
            <w:tcW w:w="4963" w:type="dxa"/>
            <w:vMerge/>
            <w:vAlign w:val="center"/>
          </w:tcPr>
          <w:p w14:paraId="424AF51D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5E0C8D" w:rsidRPr="0038048A" w14:paraId="1F78635F" w14:textId="50AA438F" w:rsidTr="00E91971">
        <w:tc>
          <w:tcPr>
            <w:tcW w:w="536" w:type="dxa"/>
            <w:vAlign w:val="center"/>
          </w:tcPr>
          <w:p w14:paraId="2622DFD3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7562" w:type="dxa"/>
            <w:vAlign w:val="bottom"/>
          </w:tcPr>
          <w:p w14:paraId="22F155E1" w14:textId="08965711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GA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1,GA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2,GA3,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GB1,GB2,GB3,GB4,GI1,GI2,GI3,GI4,GD1</w:t>
            </w:r>
          </w:p>
        </w:tc>
        <w:tc>
          <w:tcPr>
            <w:tcW w:w="2391" w:type="dxa"/>
            <w:vAlign w:val="center"/>
          </w:tcPr>
          <w:p w14:paraId="79F00E00" w14:textId="4A5E5B35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a=0.13…, Ha=0.6</w:t>
            </w:r>
          </w:p>
        </w:tc>
        <w:tc>
          <w:tcPr>
            <w:tcW w:w="4963" w:type="dxa"/>
            <w:vMerge/>
            <w:vAlign w:val="center"/>
          </w:tcPr>
          <w:p w14:paraId="2EEE9F9D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5E0C8D" w:rsidRPr="0038048A" w14:paraId="4F837F54" w14:textId="136E1BA3" w:rsidTr="00E91971">
        <w:tc>
          <w:tcPr>
            <w:tcW w:w="536" w:type="dxa"/>
            <w:vAlign w:val="center"/>
          </w:tcPr>
          <w:p w14:paraId="6888E3B0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7562" w:type="dxa"/>
            <w:vAlign w:val="bottom"/>
          </w:tcPr>
          <w:p w14:paraId="6693CF45" w14:textId="587D0845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GA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1,GA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2,GA3,GA4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,GB1,GB2,GB3,GB4,GI1,GI2,GI3,GI4</w:t>
            </w:r>
          </w:p>
        </w:tc>
        <w:tc>
          <w:tcPr>
            <w:tcW w:w="2391" w:type="dxa"/>
            <w:vAlign w:val="center"/>
          </w:tcPr>
          <w:p w14:paraId="46202054" w14:textId="7891CD12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a=0, Ha=1</w:t>
            </w:r>
          </w:p>
        </w:tc>
        <w:tc>
          <w:tcPr>
            <w:tcW w:w="4963" w:type="dxa"/>
            <w:vMerge/>
            <w:vAlign w:val="center"/>
          </w:tcPr>
          <w:p w14:paraId="0226E847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5E0C8D" w:rsidRPr="0038048A" w14:paraId="791E1958" w14:textId="29A997C7" w:rsidTr="00E91971">
        <w:tc>
          <w:tcPr>
            <w:tcW w:w="536" w:type="dxa"/>
            <w:vAlign w:val="center"/>
          </w:tcPr>
          <w:p w14:paraId="02B89DA0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7562" w:type="dxa"/>
            <w:vAlign w:val="bottom"/>
          </w:tcPr>
          <w:p w14:paraId="7F83AA02" w14:textId="265BFC1C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2,GIM3,GIM4,</w:t>
            </w:r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GA1,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GB2,GB3,GB4,GI1,GI2,GI3</w:t>
            </w:r>
          </w:p>
        </w:tc>
        <w:tc>
          <w:tcPr>
            <w:tcW w:w="2391" w:type="dxa"/>
            <w:vAlign w:val="center"/>
          </w:tcPr>
          <w:p w14:paraId="6038EB95" w14:textId="16AF8CEC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a=0, Ha=1</w:t>
            </w:r>
          </w:p>
        </w:tc>
        <w:tc>
          <w:tcPr>
            <w:tcW w:w="4963" w:type="dxa"/>
            <w:vMerge w:val="restart"/>
            <w:vAlign w:val="center"/>
          </w:tcPr>
          <w:p w14:paraId="4AC4B236" w14:textId="4F782815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For metastasis </w:t>
            </w:r>
            <w:r>
              <w:rPr>
                <w:rFonts w:ascii="Courier New" w:hAnsi="Courier New" w:cs="Courier New"/>
                <w:sz w:val="24"/>
                <w:szCs w:val="24"/>
              </w:rPr>
              <w:t>clones</w:t>
            </w:r>
          </w:p>
          <w:p w14:paraId="5DB63880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</w:t>
            </w:r>
            <w:proofErr w:type="spellStart"/>
            <w:r w:rsidRPr="00552CEB">
              <w:rPr>
                <w:rFonts w:ascii="Courier New" w:hAnsi="Courier New" w:cs="Courier New"/>
                <w:sz w:val="24"/>
                <w:szCs w:val="24"/>
              </w:rPr>
              <w:t>sigma_function</w:t>
            </w:r>
            <w:proofErr w:type="spellEnd"/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 – Ha,</w:t>
            </w:r>
          </w:p>
          <w:p w14:paraId="6A3078AC" w14:textId="32A26AE8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Values are same as for normal cells</w:t>
            </w:r>
          </w:p>
        </w:tc>
      </w:tr>
      <w:tr w:rsidR="005E0C8D" w:rsidRPr="0038048A" w14:paraId="1CC148A1" w14:textId="609244FC" w:rsidTr="00E91971">
        <w:tc>
          <w:tcPr>
            <w:tcW w:w="536" w:type="dxa"/>
            <w:vAlign w:val="center"/>
          </w:tcPr>
          <w:p w14:paraId="12BF373D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7562" w:type="dxa"/>
            <w:vAlign w:val="bottom"/>
          </w:tcPr>
          <w:p w14:paraId="4CB6D2C9" w14:textId="7E7D341C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2,GIM3,GIM4,</w:t>
            </w:r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GA1,GA2,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GB4,GI1,GI2,GI3,GI4</w:t>
            </w:r>
          </w:p>
        </w:tc>
        <w:tc>
          <w:tcPr>
            <w:tcW w:w="2391" w:type="dxa"/>
            <w:vAlign w:val="center"/>
          </w:tcPr>
          <w:p w14:paraId="1AC20AA2" w14:textId="59A78441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a=0.13…, Ha=0.6</w:t>
            </w:r>
          </w:p>
        </w:tc>
        <w:tc>
          <w:tcPr>
            <w:tcW w:w="4963" w:type="dxa"/>
            <w:vMerge/>
            <w:vAlign w:val="center"/>
          </w:tcPr>
          <w:p w14:paraId="666D63F7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E0C8D" w:rsidRPr="0038048A" w14:paraId="4B778982" w14:textId="0DA0F491" w:rsidTr="00E91971">
        <w:tc>
          <w:tcPr>
            <w:tcW w:w="536" w:type="dxa"/>
            <w:vAlign w:val="center"/>
          </w:tcPr>
          <w:p w14:paraId="3E0C19A3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7562" w:type="dxa"/>
            <w:vAlign w:val="bottom"/>
          </w:tcPr>
          <w:p w14:paraId="71405130" w14:textId="094474F4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2,GIM3,GIM4,</w:t>
            </w:r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GA1,GA2,GA3,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GI2,GI3,GI4,GD1</w:t>
            </w:r>
          </w:p>
        </w:tc>
        <w:tc>
          <w:tcPr>
            <w:tcW w:w="2391" w:type="dxa"/>
            <w:vAlign w:val="center"/>
          </w:tcPr>
          <w:p w14:paraId="313D2A37" w14:textId="7DEE4F04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a=0.43…, Ha=0.3</w:t>
            </w:r>
          </w:p>
        </w:tc>
        <w:tc>
          <w:tcPr>
            <w:tcW w:w="4963" w:type="dxa"/>
            <w:vMerge/>
            <w:vAlign w:val="center"/>
          </w:tcPr>
          <w:p w14:paraId="72D31F7C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E0C8D" w:rsidRPr="0038048A" w14:paraId="00D58585" w14:textId="286BDCD2" w:rsidTr="00E91971">
        <w:tc>
          <w:tcPr>
            <w:tcW w:w="536" w:type="dxa"/>
            <w:vAlign w:val="center"/>
          </w:tcPr>
          <w:p w14:paraId="43E32FCB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7562" w:type="dxa"/>
            <w:vAlign w:val="bottom"/>
          </w:tcPr>
          <w:p w14:paraId="7DAD6A57" w14:textId="290A71B8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2,GIM3,GIM4,</w:t>
            </w:r>
            <w:r w:rsidRPr="005E0C8D">
              <w:rPr>
                <w:rFonts w:ascii="Courier New" w:hAnsi="Courier New" w:cs="Courier New"/>
                <w:sz w:val="24"/>
                <w:szCs w:val="24"/>
                <w:highlight w:val="yellow"/>
              </w:rPr>
              <w:t>GA1,GA2,GA3,GA4,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GI4,GD1,GD2</w:t>
            </w:r>
          </w:p>
        </w:tc>
        <w:tc>
          <w:tcPr>
            <w:tcW w:w="2391" w:type="dxa"/>
            <w:vAlign w:val="center"/>
          </w:tcPr>
          <w:p w14:paraId="3698C961" w14:textId="3521BC05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a=0.63…, Ha=0.1</w:t>
            </w:r>
          </w:p>
        </w:tc>
        <w:tc>
          <w:tcPr>
            <w:tcW w:w="4963" w:type="dxa"/>
            <w:vMerge/>
            <w:vAlign w:val="center"/>
          </w:tcPr>
          <w:p w14:paraId="4D033908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704DD" w:rsidRPr="0038048A" w14:paraId="786BD300" w14:textId="0FAFD275" w:rsidTr="00E91971">
        <w:tc>
          <w:tcPr>
            <w:tcW w:w="536" w:type="dxa"/>
            <w:shd w:val="clear" w:color="auto" w:fill="A8D08D" w:themeFill="accent6" w:themeFillTint="99"/>
            <w:vAlign w:val="center"/>
          </w:tcPr>
          <w:p w14:paraId="1A6FE0D0" w14:textId="77777777" w:rsidR="00DF1110" w:rsidRPr="00552CEB" w:rsidRDefault="00DF1110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7562" w:type="dxa"/>
            <w:shd w:val="clear" w:color="auto" w:fill="A8D08D" w:themeFill="accent6" w:themeFillTint="99"/>
          </w:tcPr>
          <w:p w14:paraId="51104675" w14:textId="77777777" w:rsidR="00DF1110" w:rsidRPr="00552CEB" w:rsidRDefault="00DF1110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8D08D" w:themeFill="accent6" w:themeFillTint="99"/>
            <w:vAlign w:val="center"/>
          </w:tcPr>
          <w:p w14:paraId="340DD2E7" w14:textId="77777777" w:rsidR="00DF1110" w:rsidRPr="00552CEB" w:rsidRDefault="00DF1110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27574A32" w14:textId="77777777" w:rsidR="00C704DD" w:rsidRPr="00552CEB" w:rsidRDefault="00C704D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963" w:type="dxa"/>
            <w:shd w:val="clear" w:color="auto" w:fill="A8D08D" w:themeFill="accent6" w:themeFillTint="99"/>
            <w:vAlign w:val="center"/>
          </w:tcPr>
          <w:p w14:paraId="67299138" w14:textId="3B0686C4" w:rsidR="00DF1110" w:rsidRPr="00552CEB" w:rsidRDefault="00DF1110" w:rsidP="00593B6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Normal </w:t>
            </w:r>
            <w:r w:rsidR="00593B6E">
              <w:rPr>
                <w:rFonts w:ascii="Courier New" w:hAnsi="Courier New" w:cs="Courier New"/>
                <w:sz w:val="24"/>
                <w:szCs w:val="24"/>
              </w:rPr>
              <w:t>clone</w:t>
            </w:r>
          </w:p>
        </w:tc>
      </w:tr>
      <w:tr w:rsidR="002B73AF" w:rsidRPr="0038048A" w14:paraId="2FCD6177" w14:textId="40B4EC75" w:rsidTr="00E91971">
        <w:tc>
          <w:tcPr>
            <w:tcW w:w="536" w:type="dxa"/>
            <w:vAlign w:val="center"/>
          </w:tcPr>
          <w:p w14:paraId="5B8A9D16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562" w:type="dxa"/>
          </w:tcPr>
          <w:p w14:paraId="6FB93905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GB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1</w:t>
            </w:r>
            <w:r w:rsidRPr="00552CEB">
              <w:rPr>
                <w:rFonts w:ascii="Courier New" w:hAnsi="Courier New" w:cs="Courier New"/>
                <w:sz w:val="24"/>
                <w:szCs w:val="24"/>
              </w:rPr>
              <w:t>,GD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</w:rPr>
              <w:t>1,GD2,GD3,GD4</w:t>
            </w:r>
          </w:p>
        </w:tc>
        <w:tc>
          <w:tcPr>
            <w:tcW w:w="2391" w:type="dxa"/>
            <w:vAlign w:val="center"/>
          </w:tcPr>
          <w:p w14:paraId="00309B1C" w14:textId="32CA9FDF" w:rsidR="001241A2" w:rsidRPr="00552CEB" w:rsidRDefault="00574631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b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=0.1</w:t>
            </w:r>
            <w:r w:rsidR="00E75C85" w:rsidRPr="00552CE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E75C85"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="00E75C85"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="00E75C85"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="00E75C85"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E97A95" w:rsidRPr="00552CEB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  <w:r w:rsidR="005A079A"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5A079A"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="005A079A"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5F5B55" w:rsidRPr="00552CEB">
              <w:rPr>
                <w:rFonts w:asciiTheme="majorHAnsi" w:hAnsiTheme="majorHAnsi" w:cstheme="majorHAnsi"/>
                <w:sz w:val="24"/>
                <w:szCs w:val="24"/>
              </w:rPr>
              <w:t>0.083…</w:t>
            </w:r>
          </w:p>
        </w:tc>
        <w:tc>
          <w:tcPr>
            <w:tcW w:w="4963" w:type="dxa"/>
            <w:vMerge w:val="restart"/>
            <w:vAlign w:val="center"/>
          </w:tcPr>
          <w:p w14:paraId="59F6FAAB" w14:textId="77777777" w:rsidR="00204C8B" w:rsidRPr="00552CEB" w:rsidRDefault="00204C8B" w:rsidP="00C704DD">
            <w:pPr>
              <w:pStyle w:val="PlainTex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position w:val="-30"/>
                <w:sz w:val="24"/>
                <w:szCs w:val="24"/>
              </w:rPr>
              <w:object w:dxaOrig="3780" w:dyaOrig="720" w14:anchorId="480B23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pt;height:36pt" o:ole="">
                  <v:imagedata r:id="rId4" o:title=""/>
                </v:shape>
                <o:OLEObject Type="Embed" ProgID="Equation.DSMT4" ShapeID="_x0000_i1025" DrawAspect="Content" ObjectID="_1624637891" r:id="rId5"/>
              </w:object>
            </w:r>
          </w:p>
          <w:p w14:paraId="243A2616" w14:textId="77777777" w:rsidR="00204C8B" w:rsidRPr="00552CEB" w:rsidRDefault="00204C8B" w:rsidP="00C704DD">
            <w:pPr>
              <w:pStyle w:val="PlainTex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where </w:t>
            </w:r>
            <w:r w:rsidRPr="00552CEB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180" w:dyaOrig="360" w14:anchorId="466369ED">
                <v:shape id="_x0000_i1026" type="#_x0000_t75" style="width:59pt;height:20pt" o:ole="">
                  <v:imagedata r:id="rId6" o:title=""/>
                </v:shape>
                <o:OLEObject Type="Embed" ProgID="Equation.DSMT4" ShapeID="_x0000_i1026" DrawAspect="Content" ObjectID="_1624637892" r:id="rId7"/>
              </w:objec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, what is why we have </w:t>
            </w:r>
            <w:proofErr w:type="spellStart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d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=1 </w:t>
            </w:r>
          </w:p>
          <w:p w14:paraId="77E0198B" w14:textId="3B1D2D53" w:rsidR="001241A2" w:rsidRPr="00552CEB" w:rsidRDefault="00204C8B" w:rsidP="00574631">
            <w:pPr>
              <w:pStyle w:val="PlainTex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with 4 genes (GD1-GD4)</w:t>
            </w:r>
          </w:p>
        </w:tc>
      </w:tr>
      <w:tr w:rsidR="002B73AF" w:rsidRPr="0038048A" w14:paraId="777A7BB4" w14:textId="6B40EFEA" w:rsidTr="00E91971">
        <w:tc>
          <w:tcPr>
            <w:tcW w:w="536" w:type="dxa"/>
            <w:vAlign w:val="center"/>
          </w:tcPr>
          <w:p w14:paraId="7520D464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7562" w:type="dxa"/>
          </w:tcPr>
          <w:p w14:paraId="0780E915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GB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1,GB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2</w:t>
            </w:r>
            <w:r w:rsidRPr="00552CEB">
              <w:rPr>
                <w:rFonts w:ascii="Courier New" w:hAnsi="Courier New" w:cs="Courier New"/>
                <w:sz w:val="24"/>
                <w:szCs w:val="24"/>
              </w:rPr>
              <w:t>,GD1,GD2,GD3,GD4</w:t>
            </w:r>
          </w:p>
        </w:tc>
        <w:tc>
          <w:tcPr>
            <w:tcW w:w="2391" w:type="dxa"/>
            <w:vAlign w:val="center"/>
          </w:tcPr>
          <w:p w14:paraId="20D6CADC" w14:textId="217E06A7" w:rsidR="001241A2" w:rsidRPr="00552CEB" w:rsidRDefault="005A079A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b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=0.3,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E97A95" w:rsidRPr="00552CEB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5F5B55" w:rsidRPr="00552CEB">
              <w:rPr>
                <w:rFonts w:asciiTheme="majorHAnsi" w:hAnsiTheme="majorHAnsi" w:cstheme="majorHAnsi"/>
                <w:sz w:val="24"/>
                <w:szCs w:val="24"/>
              </w:rPr>
              <w:t>0.3125</w:t>
            </w:r>
          </w:p>
        </w:tc>
        <w:tc>
          <w:tcPr>
            <w:tcW w:w="4963" w:type="dxa"/>
            <w:vMerge/>
            <w:vAlign w:val="center"/>
          </w:tcPr>
          <w:p w14:paraId="3540DF1E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</w:p>
        </w:tc>
      </w:tr>
      <w:tr w:rsidR="002B73AF" w:rsidRPr="0038048A" w14:paraId="28D38362" w14:textId="14BC4629" w:rsidTr="00E91971">
        <w:tc>
          <w:tcPr>
            <w:tcW w:w="536" w:type="dxa"/>
            <w:vAlign w:val="center"/>
          </w:tcPr>
          <w:p w14:paraId="30E8A79F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7562" w:type="dxa"/>
          </w:tcPr>
          <w:p w14:paraId="687342B8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GB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1,GB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2,GB3</w:t>
            </w:r>
            <w:r w:rsidRPr="00552CEB">
              <w:rPr>
                <w:rFonts w:ascii="Courier New" w:hAnsi="Courier New" w:cs="Courier New"/>
                <w:sz w:val="24"/>
                <w:szCs w:val="24"/>
              </w:rPr>
              <w:t>,GD1,GD2,GD3,GD4</w:t>
            </w:r>
          </w:p>
        </w:tc>
        <w:tc>
          <w:tcPr>
            <w:tcW w:w="2391" w:type="dxa"/>
            <w:vAlign w:val="center"/>
          </w:tcPr>
          <w:p w14:paraId="5493CB73" w14:textId="3298F3F5" w:rsidR="001241A2" w:rsidRPr="00552CEB" w:rsidRDefault="005A079A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b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=0.6,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E97A95" w:rsidRPr="00552CEB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5F5B55" w:rsidRPr="00552CE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4963" w:type="dxa"/>
            <w:vMerge/>
            <w:vAlign w:val="center"/>
          </w:tcPr>
          <w:p w14:paraId="15DC5895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</w:p>
        </w:tc>
      </w:tr>
      <w:tr w:rsidR="002B73AF" w:rsidRPr="0038048A" w14:paraId="0FEFF2AE" w14:textId="413EFCC2" w:rsidTr="00E91971">
        <w:tc>
          <w:tcPr>
            <w:tcW w:w="536" w:type="dxa"/>
            <w:vAlign w:val="center"/>
          </w:tcPr>
          <w:p w14:paraId="556407B7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7562" w:type="dxa"/>
          </w:tcPr>
          <w:p w14:paraId="7988CB66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GB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1,GB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green"/>
              </w:rPr>
              <w:t>2,GB3,GB4</w:t>
            </w:r>
            <w:r w:rsidRPr="00552CEB">
              <w:rPr>
                <w:rFonts w:ascii="Courier New" w:hAnsi="Courier New" w:cs="Courier New"/>
                <w:sz w:val="24"/>
                <w:szCs w:val="24"/>
              </w:rPr>
              <w:t>,GD1,GD2,GD3,GD4</w:t>
            </w:r>
          </w:p>
        </w:tc>
        <w:tc>
          <w:tcPr>
            <w:tcW w:w="2391" w:type="dxa"/>
            <w:vAlign w:val="center"/>
          </w:tcPr>
          <w:p w14:paraId="66C5FB4F" w14:textId="5DEB7508" w:rsidR="001241A2" w:rsidRPr="00552CEB" w:rsidRDefault="005A079A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b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=1.0,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E97A95" w:rsidRPr="00552CEB">
              <w:rPr>
                <w:rFonts w:asciiTheme="majorHAnsi" w:hAnsiTheme="majorHAnsi" w:cstheme="majorHAnsi"/>
                <w:sz w:val="24"/>
                <w:szCs w:val="24"/>
              </w:rPr>
              <w:t>60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5F5B55" w:rsidRPr="00552CEB">
              <w:rPr>
                <w:rFonts w:asciiTheme="majorHAnsi" w:hAnsiTheme="majorHAnsi" w:cstheme="majorHAnsi"/>
                <w:sz w:val="24"/>
                <w:szCs w:val="24"/>
              </w:rPr>
              <w:t>0.633…</w:t>
            </w:r>
          </w:p>
        </w:tc>
        <w:tc>
          <w:tcPr>
            <w:tcW w:w="4963" w:type="dxa"/>
            <w:vMerge/>
            <w:vAlign w:val="center"/>
          </w:tcPr>
          <w:p w14:paraId="287373E6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</w:p>
        </w:tc>
      </w:tr>
      <w:tr w:rsidR="005E0C8D" w:rsidRPr="0038048A" w14:paraId="4B232463" w14:textId="7031F4BA" w:rsidTr="00E91971">
        <w:tc>
          <w:tcPr>
            <w:tcW w:w="536" w:type="dxa"/>
            <w:vAlign w:val="center"/>
          </w:tcPr>
          <w:p w14:paraId="033DC2F9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7562" w:type="dxa"/>
            <w:vAlign w:val="bottom"/>
          </w:tcPr>
          <w:p w14:paraId="736D820D" w14:textId="36DE6C44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2,GIM3,GIM4,</w:t>
            </w:r>
            <w:r w:rsidRPr="005E0C8D">
              <w:rPr>
                <w:rFonts w:ascii="Courier New" w:hAnsi="Courier New" w:cs="Courier New"/>
                <w:sz w:val="24"/>
                <w:szCs w:val="24"/>
                <w:highlight w:val="green"/>
              </w:rPr>
              <w:t>GB1,GB2,GB3,GB4,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GD1,GD2,GD3,GD4</w:t>
            </w:r>
          </w:p>
        </w:tc>
        <w:tc>
          <w:tcPr>
            <w:tcW w:w="2391" w:type="dxa"/>
            <w:vAlign w:val="center"/>
          </w:tcPr>
          <w:p w14:paraId="41199EDA" w14:textId="4E5E64CB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b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=1.0,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=60,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=1</w:t>
            </w:r>
          </w:p>
        </w:tc>
        <w:tc>
          <w:tcPr>
            <w:tcW w:w="4963" w:type="dxa"/>
            <w:vMerge w:val="restart"/>
            <w:vAlign w:val="center"/>
          </w:tcPr>
          <w:p w14:paraId="696096A0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2C0C34E" wp14:editId="1A5E8133">
                  <wp:extent cx="1192101" cy="30665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991" cy="32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Pr="00552CEB">
              <w:rPr>
                <w:rFonts w:asciiTheme="majorHAnsi" w:hAnsiTheme="majorHAnsi" w:cs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9595AB5" wp14:editId="63F99EDA">
                  <wp:extent cx="965835" cy="29605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949" cy="3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69EC" w14:textId="3FDE6834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F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0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=</w:t>
            </w:r>
            <w:proofErr w:type="gram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2,   </w:t>
            </w:r>
            <w:proofErr w:type="gram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 E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0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=0.05, so </w:t>
            </w: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=(20-60) to check formula, </w:t>
            </w:r>
            <w:r w:rsidRPr="00552CEB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N=22</w:t>
            </w:r>
          </w:p>
        </w:tc>
      </w:tr>
      <w:tr w:rsidR="005E0C8D" w:rsidRPr="0038048A" w14:paraId="32C2898C" w14:textId="0A9A615F" w:rsidTr="00E91971">
        <w:tc>
          <w:tcPr>
            <w:tcW w:w="536" w:type="dxa"/>
            <w:vAlign w:val="center"/>
          </w:tcPr>
          <w:p w14:paraId="1E37B785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7562" w:type="dxa"/>
            <w:vAlign w:val="bottom"/>
          </w:tcPr>
          <w:p w14:paraId="5A881CB7" w14:textId="39FC8F75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2,GIM3,GIM4,</w:t>
            </w:r>
            <w:r w:rsidRPr="005E0C8D">
              <w:rPr>
                <w:rFonts w:ascii="Courier New" w:hAnsi="Courier New" w:cs="Courier New"/>
                <w:sz w:val="24"/>
                <w:szCs w:val="24"/>
                <w:highlight w:val="green"/>
              </w:rPr>
              <w:t>GB1,GB2,GB3,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GD1,GD2,GD3,GD4</w:t>
            </w:r>
          </w:p>
        </w:tc>
        <w:tc>
          <w:tcPr>
            <w:tcW w:w="2391" w:type="dxa"/>
            <w:vAlign w:val="center"/>
          </w:tcPr>
          <w:p w14:paraId="25D081AB" w14:textId="164D952B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b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=0.6,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=32,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=1</w:t>
            </w:r>
          </w:p>
        </w:tc>
        <w:tc>
          <w:tcPr>
            <w:tcW w:w="4963" w:type="dxa"/>
            <w:vMerge/>
            <w:vAlign w:val="center"/>
          </w:tcPr>
          <w:p w14:paraId="5F963CCC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E0C8D" w:rsidRPr="0038048A" w14:paraId="4D48A622" w14:textId="21A73C4C" w:rsidTr="00E91971">
        <w:tc>
          <w:tcPr>
            <w:tcW w:w="536" w:type="dxa"/>
            <w:vAlign w:val="center"/>
          </w:tcPr>
          <w:p w14:paraId="6C239D5E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7562" w:type="dxa"/>
            <w:vAlign w:val="bottom"/>
          </w:tcPr>
          <w:p w14:paraId="2D59135D" w14:textId="23921989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2,GIM3,GIM4,</w:t>
            </w:r>
            <w:r w:rsidRPr="005E0C8D">
              <w:rPr>
                <w:rFonts w:ascii="Courier New" w:hAnsi="Courier New" w:cs="Courier New"/>
                <w:sz w:val="24"/>
                <w:szCs w:val="24"/>
                <w:highlight w:val="green"/>
              </w:rPr>
              <w:t>GB1,GB2,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GD1,GD2,GD3,GD4</w:t>
            </w:r>
          </w:p>
        </w:tc>
        <w:tc>
          <w:tcPr>
            <w:tcW w:w="2391" w:type="dxa"/>
            <w:vAlign w:val="center"/>
          </w:tcPr>
          <w:p w14:paraId="07FAE7C2" w14:textId="396048CC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b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=0.3,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=44,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=1</w:t>
            </w:r>
          </w:p>
        </w:tc>
        <w:tc>
          <w:tcPr>
            <w:tcW w:w="4963" w:type="dxa"/>
            <w:vMerge/>
            <w:vAlign w:val="center"/>
          </w:tcPr>
          <w:p w14:paraId="27C0EF73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E0C8D" w:rsidRPr="0038048A" w14:paraId="68B9D269" w14:textId="2FAEDF54" w:rsidTr="00E91971">
        <w:tc>
          <w:tcPr>
            <w:tcW w:w="536" w:type="dxa"/>
            <w:vAlign w:val="center"/>
          </w:tcPr>
          <w:p w14:paraId="771A4DE6" w14:textId="77777777" w:rsidR="005E0C8D" w:rsidRPr="00552CEB" w:rsidRDefault="005E0C8D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7562" w:type="dxa"/>
            <w:vAlign w:val="bottom"/>
          </w:tcPr>
          <w:p w14:paraId="472B71CE" w14:textId="5618326E" w:rsidR="005E0C8D" w:rsidRPr="00552CEB" w:rsidRDefault="005E0C8D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E0C8D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E0C8D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5E0C8D">
              <w:rPr>
                <w:rFonts w:ascii="Courier New" w:hAnsi="Courier New" w:cs="Courier New"/>
                <w:sz w:val="24"/>
                <w:szCs w:val="24"/>
              </w:rPr>
              <w:t>2,GIM3,GIM4,</w:t>
            </w:r>
            <w:r w:rsidRPr="005E0C8D">
              <w:rPr>
                <w:rFonts w:ascii="Courier New" w:hAnsi="Courier New" w:cs="Courier New"/>
                <w:sz w:val="24"/>
                <w:szCs w:val="24"/>
                <w:highlight w:val="green"/>
              </w:rPr>
              <w:t>GB1,</w:t>
            </w:r>
            <w:r w:rsidRPr="005E0C8D">
              <w:rPr>
                <w:rFonts w:ascii="Courier New" w:hAnsi="Courier New" w:cs="Courier New"/>
                <w:sz w:val="24"/>
                <w:szCs w:val="24"/>
              </w:rPr>
              <w:t>GD1,GD2,GD3,GD4</w:t>
            </w:r>
          </w:p>
        </w:tc>
        <w:tc>
          <w:tcPr>
            <w:tcW w:w="2391" w:type="dxa"/>
            <w:vAlign w:val="center"/>
          </w:tcPr>
          <w:p w14:paraId="04C1E25A" w14:textId="3DD57A19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b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=0.1,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=24,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=1</w:t>
            </w:r>
          </w:p>
        </w:tc>
        <w:tc>
          <w:tcPr>
            <w:tcW w:w="4963" w:type="dxa"/>
            <w:vMerge/>
            <w:vAlign w:val="center"/>
          </w:tcPr>
          <w:p w14:paraId="62BA571B" w14:textId="77777777" w:rsidR="005E0C8D" w:rsidRPr="00552CEB" w:rsidRDefault="005E0C8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704DD" w:rsidRPr="0038048A" w14:paraId="3E818273" w14:textId="21AC8C7D" w:rsidTr="00E91971">
        <w:tc>
          <w:tcPr>
            <w:tcW w:w="536" w:type="dxa"/>
            <w:shd w:val="clear" w:color="auto" w:fill="A8D08D" w:themeFill="accent6" w:themeFillTint="99"/>
            <w:vAlign w:val="center"/>
          </w:tcPr>
          <w:p w14:paraId="3BC9F989" w14:textId="77777777" w:rsidR="00DF1110" w:rsidRPr="00552CEB" w:rsidRDefault="00DF1110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7562" w:type="dxa"/>
            <w:shd w:val="clear" w:color="auto" w:fill="A8D08D" w:themeFill="accent6" w:themeFillTint="99"/>
          </w:tcPr>
          <w:p w14:paraId="4E76CC1E" w14:textId="77777777" w:rsidR="00DF1110" w:rsidRPr="00552CEB" w:rsidRDefault="00DF1110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8D08D" w:themeFill="accent6" w:themeFillTint="99"/>
            <w:vAlign w:val="center"/>
          </w:tcPr>
          <w:p w14:paraId="5CCC0443" w14:textId="77777777" w:rsidR="00C704DD" w:rsidRPr="00552CEB" w:rsidRDefault="00C704DD" w:rsidP="00E96235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</w:p>
          <w:p w14:paraId="56917739" w14:textId="77777777" w:rsidR="00E96235" w:rsidRPr="00552CEB" w:rsidRDefault="00E96235" w:rsidP="00E96235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963" w:type="dxa"/>
            <w:shd w:val="clear" w:color="auto" w:fill="A8D08D" w:themeFill="accent6" w:themeFillTint="99"/>
            <w:vAlign w:val="center"/>
          </w:tcPr>
          <w:p w14:paraId="73965D8A" w14:textId="621ED4B3" w:rsidR="00DF1110" w:rsidRPr="00552CEB" w:rsidRDefault="00DF1110" w:rsidP="00593B6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Normal </w:t>
            </w:r>
            <w:r w:rsidR="00593B6E">
              <w:rPr>
                <w:rFonts w:ascii="Courier New" w:hAnsi="Courier New" w:cs="Courier New"/>
                <w:sz w:val="24"/>
                <w:szCs w:val="24"/>
              </w:rPr>
              <w:t>clone</w:t>
            </w:r>
          </w:p>
        </w:tc>
      </w:tr>
      <w:tr w:rsidR="002B73AF" w:rsidRPr="0038048A" w14:paraId="213C8066" w14:textId="6A8F77EF" w:rsidTr="00E91971">
        <w:tc>
          <w:tcPr>
            <w:tcW w:w="536" w:type="dxa"/>
            <w:vAlign w:val="center"/>
          </w:tcPr>
          <w:p w14:paraId="097650AB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7562" w:type="dxa"/>
          </w:tcPr>
          <w:p w14:paraId="1B017043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GIM1</w:t>
            </w:r>
          </w:p>
        </w:tc>
        <w:tc>
          <w:tcPr>
            <w:tcW w:w="2391" w:type="dxa"/>
            <w:vAlign w:val="center"/>
          </w:tcPr>
          <w:p w14:paraId="44E78E7F" w14:textId="1D9A1AD7" w:rsidR="001241A2" w:rsidRPr="00552CEB" w:rsidRDefault="00D17A05" w:rsidP="00E91971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im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=0.1,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im`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=0.1</w:t>
            </w:r>
          </w:p>
        </w:tc>
        <w:tc>
          <w:tcPr>
            <w:tcW w:w="4963" w:type="dxa"/>
            <w:vMerge w:val="restart"/>
            <w:vAlign w:val="center"/>
          </w:tcPr>
          <w:p w14:paraId="21A6BAB8" w14:textId="29E9E289" w:rsidR="00E91971" w:rsidRDefault="0059509D" w:rsidP="00E91971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This is </w:t>
            </w:r>
            <w:proofErr w:type="spellStart"/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 invasion/metastasis transformation, the probability </w:t>
            </w:r>
            <w:r w:rsidRPr="00552CEB">
              <w:rPr>
                <w:rFonts w:ascii="Courier New" w:hAnsi="Courier New" w:cs="Courier New"/>
                <w:b/>
                <w:sz w:val="24"/>
                <w:szCs w:val="24"/>
              </w:rPr>
              <w:t>im` = Him</w:t>
            </w: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D17A05" w:rsidRPr="00552CEB">
              <w:rPr>
                <w:rFonts w:ascii="Courier New" w:hAnsi="Courier New" w:cs="Courier New"/>
                <w:i/>
                <w:sz w:val="24"/>
                <w:szCs w:val="24"/>
              </w:rPr>
              <w:t>before</w:t>
            </w:r>
            <w:r w:rsidR="00D17A05" w:rsidRPr="00552CEB">
              <w:rPr>
                <w:rFonts w:ascii="Courier New" w:hAnsi="Courier New" w:cs="Courier New"/>
                <w:sz w:val="24"/>
                <w:szCs w:val="24"/>
              </w:rPr>
              <w:t xml:space="preserve"> transformation and </w:t>
            </w:r>
            <w:r w:rsidR="00E91971">
              <w:rPr>
                <w:rFonts w:ascii="Courier New" w:hAnsi="Courier New" w:cs="Courier New"/>
                <w:sz w:val="24"/>
                <w:szCs w:val="24"/>
              </w:rPr>
              <w:t xml:space="preserve">if </w:t>
            </w:r>
            <w:r w:rsidR="00D17A05" w:rsidRPr="00552CEB">
              <w:rPr>
                <w:rFonts w:ascii="Courier New" w:hAnsi="Courier New" w:cs="Courier New"/>
                <w:b/>
                <w:sz w:val="24"/>
                <w:szCs w:val="24"/>
              </w:rPr>
              <w:t>im` = 1</w:t>
            </w:r>
            <w:r w:rsidR="00D17A05" w:rsidRPr="00552C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91971">
              <w:rPr>
                <w:rFonts w:ascii="Courier New" w:hAnsi="Courier New" w:cs="Courier New"/>
                <w:sz w:val="24"/>
                <w:szCs w:val="24"/>
              </w:rPr>
              <w:t xml:space="preserve">then </w:t>
            </w:r>
            <w:r w:rsidR="00E91971">
              <w:rPr>
                <w:rFonts w:ascii="Courier New" w:hAnsi="Courier New" w:cs="Courier New"/>
                <w:i/>
                <w:sz w:val="24"/>
                <w:szCs w:val="24"/>
              </w:rPr>
              <w:t>becomes</w:t>
            </w:r>
          </w:p>
          <w:p w14:paraId="1CF8EEF5" w14:textId="709B801A" w:rsidR="001241A2" w:rsidRPr="00552CEB" w:rsidRDefault="00E91971" w:rsidP="00E91971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metastasis </w:t>
            </w:r>
            <w:r w:rsidRPr="00552CEB">
              <w:rPr>
                <w:rFonts w:ascii="Courier New" w:hAnsi="Courier New" w:cs="Courier New"/>
                <w:sz w:val="24"/>
                <w:szCs w:val="24"/>
              </w:rPr>
              <w:t>transformation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</w:tc>
      </w:tr>
      <w:tr w:rsidR="002B73AF" w:rsidRPr="0038048A" w14:paraId="33575AF8" w14:textId="14F3EC65" w:rsidTr="00E91971">
        <w:tc>
          <w:tcPr>
            <w:tcW w:w="536" w:type="dxa"/>
            <w:vAlign w:val="center"/>
          </w:tcPr>
          <w:p w14:paraId="29169C87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7562" w:type="dxa"/>
          </w:tcPr>
          <w:p w14:paraId="637FA7DB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GIM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1,GIM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2391" w:type="dxa"/>
            <w:vAlign w:val="center"/>
          </w:tcPr>
          <w:p w14:paraId="318F3AF5" w14:textId="100AFD58" w:rsidR="001241A2" w:rsidRPr="00552CEB" w:rsidRDefault="00D17A05" w:rsidP="00E91971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im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=0.3,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im`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=0.3</w:t>
            </w:r>
          </w:p>
        </w:tc>
        <w:tc>
          <w:tcPr>
            <w:tcW w:w="4963" w:type="dxa"/>
            <w:vMerge/>
            <w:vAlign w:val="center"/>
          </w:tcPr>
          <w:p w14:paraId="6CC0ABCA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</w:p>
        </w:tc>
      </w:tr>
      <w:tr w:rsidR="002B73AF" w:rsidRPr="0038048A" w14:paraId="59A2B7F6" w14:textId="368B6110" w:rsidTr="00E91971">
        <w:tc>
          <w:tcPr>
            <w:tcW w:w="536" w:type="dxa"/>
            <w:vAlign w:val="center"/>
          </w:tcPr>
          <w:p w14:paraId="3949B0D7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7562" w:type="dxa"/>
          </w:tcPr>
          <w:p w14:paraId="5B11EC4A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GIM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1,GIM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2,GIM3</w:t>
            </w:r>
          </w:p>
        </w:tc>
        <w:tc>
          <w:tcPr>
            <w:tcW w:w="2391" w:type="dxa"/>
            <w:vAlign w:val="center"/>
          </w:tcPr>
          <w:p w14:paraId="443FA7DE" w14:textId="466CC2E2" w:rsidR="001241A2" w:rsidRPr="00552CEB" w:rsidRDefault="00D17A05" w:rsidP="00E91971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im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=0.6,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im`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=0.</w:t>
            </w:r>
            <w:r w:rsidR="00E91971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4963" w:type="dxa"/>
            <w:vMerge/>
            <w:vAlign w:val="center"/>
          </w:tcPr>
          <w:p w14:paraId="1C17863F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</w:p>
        </w:tc>
      </w:tr>
      <w:tr w:rsidR="002B73AF" w:rsidRPr="0038048A" w14:paraId="247D21A1" w14:textId="4D85D3C9" w:rsidTr="00E91971">
        <w:tc>
          <w:tcPr>
            <w:tcW w:w="536" w:type="dxa"/>
            <w:vAlign w:val="center"/>
          </w:tcPr>
          <w:p w14:paraId="5278337B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7562" w:type="dxa"/>
          </w:tcPr>
          <w:p w14:paraId="685BCABA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GIM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1,GIM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lightGray"/>
              </w:rPr>
              <w:t>2,GIM3,GIM4</w:t>
            </w:r>
          </w:p>
        </w:tc>
        <w:tc>
          <w:tcPr>
            <w:tcW w:w="2391" w:type="dxa"/>
            <w:vAlign w:val="center"/>
          </w:tcPr>
          <w:p w14:paraId="028ADBB6" w14:textId="012ECA48" w:rsidR="001241A2" w:rsidRPr="00552CEB" w:rsidRDefault="00D17A05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im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=1.0, 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im`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=1.0 </w:t>
            </w:r>
            <w:r w:rsidRPr="00FC76D1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and 1</w:t>
            </w:r>
          </w:p>
        </w:tc>
        <w:tc>
          <w:tcPr>
            <w:tcW w:w="4963" w:type="dxa"/>
            <w:vMerge/>
            <w:vAlign w:val="center"/>
          </w:tcPr>
          <w:p w14:paraId="221AA901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</w:p>
        </w:tc>
      </w:tr>
      <w:tr w:rsidR="00C704DD" w:rsidRPr="0038048A" w14:paraId="5F51CD7B" w14:textId="73D23CD0" w:rsidTr="00E91971">
        <w:tc>
          <w:tcPr>
            <w:tcW w:w="536" w:type="dxa"/>
            <w:shd w:val="clear" w:color="auto" w:fill="A8D08D" w:themeFill="accent6" w:themeFillTint="99"/>
            <w:vAlign w:val="center"/>
          </w:tcPr>
          <w:p w14:paraId="78D09F06" w14:textId="77777777" w:rsidR="00552CEB" w:rsidRDefault="00552CEB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671A81B" w14:textId="77777777" w:rsidR="00552CEB" w:rsidRDefault="00552CEB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14B08A0" w14:textId="77777777" w:rsidR="00DF1110" w:rsidRDefault="00DF1110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14:paraId="6F7FF214" w14:textId="77777777" w:rsidR="00552CEB" w:rsidRPr="00552CEB" w:rsidRDefault="00552CEB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562" w:type="dxa"/>
            <w:shd w:val="clear" w:color="auto" w:fill="A8D08D" w:themeFill="accent6" w:themeFillTint="99"/>
          </w:tcPr>
          <w:p w14:paraId="1A76EC3E" w14:textId="77777777" w:rsidR="00DF1110" w:rsidRPr="00552CEB" w:rsidRDefault="00DF1110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8D08D" w:themeFill="accent6" w:themeFillTint="99"/>
            <w:vAlign w:val="center"/>
          </w:tcPr>
          <w:p w14:paraId="45F9380A" w14:textId="77777777" w:rsidR="00DF1110" w:rsidRPr="00552CEB" w:rsidRDefault="00DF1110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51A7061F" w14:textId="77777777" w:rsidR="00C704DD" w:rsidRPr="00552CEB" w:rsidRDefault="00C704D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963" w:type="dxa"/>
            <w:shd w:val="clear" w:color="auto" w:fill="A8D08D" w:themeFill="accent6" w:themeFillTint="99"/>
            <w:vAlign w:val="center"/>
          </w:tcPr>
          <w:p w14:paraId="36969C7F" w14:textId="77777777" w:rsidR="00552CEB" w:rsidRDefault="00552CEB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4AFE7AB8" w14:textId="77777777" w:rsidR="00552CEB" w:rsidRDefault="00552CEB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6373F344" w14:textId="45487A01" w:rsidR="00DF1110" w:rsidRPr="00552CEB" w:rsidRDefault="00DF1110" w:rsidP="00593B6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Normal </w:t>
            </w:r>
            <w:r w:rsidR="00593B6E">
              <w:rPr>
                <w:rFonts w:ascii="Courier New" w:hAnsi="Courier New" w:cs="Courier New"/>
                <w:sz w:val="24"/>
                <w:szCs w:val="24"/>
              </w:rPr>
              <w:t>clone</w:t>
            </w:r>
          </w:p>
        </w:tc>
      </w:tr>
      <w:tr w:rsidR="00454BBC" w:rsidRPr="0038048A" w14:paraId="33975252" w14:textId="724873B5" w:rsidTr="00E91971">
        <w:tc>
          <w:tcPr>
            <w:tcW w:w="536" w:type="dxa"/>
            <w:vAlign w:val="center"/>
          </w:tcPr>
          <w:p w14:paraId="6044C20C" w14:textId="77777777" w:rsidR="00454BBC" w:rsidRPr="00552CEB" w:rsidRDefault="00454BBC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7562" w:type="dxa"/>
          </w:tcPr>
          <w:p w14:paraId="48D52272" w14:textId="77777777" w:rsidR="00454BBC" w:rsidRPr="00552CEB" w:rsidRDefault="00454BBC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GI1</w:t>
            </w:r>
          </w:p>
        </w:tc>
        <w:tc>
          <w:tcPr>
            <w:tcW w:w="2391" w:type="dxa"/>
            <w:vAlign w:val="center"/>
          </w:tcPr>
          <w:p w14:paraId="70DCF8D6" w14:textId="51F95689" w:rsidR="00454BBC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0.1,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i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4963" w:type="dxa"/>
            <w:vMerge w:val="restart"/>
            <w:vAlign w:val="center"/>
          </w:tcPr>
          <w:p w14:paraId="608BD832" w14:textId="4E6FF706" w:rsidR="00454BBC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proofErr w:type="spellStart"/>
            <w:r w:rsidRPr="00454BBC">
              <w:rPr>
                <w:rFonts w:ascii="Courier New" w:hAnsi="Courier New" w:cs="Courier New"/>
                <w:i/>
                <w:sz w:val="24"/>
                <w:szCs w:val="24"/>
              </w:rPr>
              <w:t>i</w:t>
            </w:r>
            <w:proofErr w:type="spellEnd"/>
            <w:r w:rsidRPr="00454BBC">
              <w:rPr>
                <w:rFonts w:ascii="Courier New" w:hAnsi="Courier New" w:cs="Courier New"/>
                <w:i/>
                <w:sz w:val="24"/>
                <w:szCs w:val="24"/>
              </w:rPr>
              <w:t>`</w:t>
            </w:r>
            <w:r w:rsidRPr="00454BB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1 - </w:t>
            </w:r>
            <w:r w:rsidRPr="00454BBC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454BBC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454BBC" w:rsidRPr="0038048A" w14:paraId="05015A69" w14:textId="6FF1D04D" w:rsidTr="00E91971">
        <w:tc>
          <w:tcPr>
            <w:tcW w:w="536" w:type="dxa"/>
            <w:vAlign w:val="center"/>
          </w:tcPr>
          <w:p w14:paraId="4F3DE4A3" w14:textId="77777777" w:rsidR="00454BBC" w:rsidRPr="00552CEB" w:rsidRDefault="00454BBC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7562" w:type="dxa"/>
          </w:tcPr>
          <w:p w14:paraId="14791AAF" w14:textId="77777777" w:rsidR="00454BBC" w:rsidRPr="00552CEB" w:rsidRDefault="00454BBC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GI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1,GI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2</w:t>
            </w:r>
          </w:p>
        </w:tc>
        <w:tc>
          <w:tcPr>
            <w:tcW w:w="2391" w:type="dxa"/>
            <w:vAlign w:val="center"/>
          </w:tcPr>
          <w:p w14:paraId="71AD51AE" w14:textId="06AAACD0" w:rsidR="00454BBC" w:rsidRPr="00552CEB" w:rsidRDefault="00454BBC" w:rsidP="00454BB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0.3,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i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4963" w:type="dxa"/>
            <w:vMerge/>
            <w:vAlign w:val="center"/>
          </w:tcPr>
          <w:p w14:paraId="2AD10785" w14:textId="77777777" w:rsidR="00454BBC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</w:p>
        </w:tc>
      </w:tr>
      <w:tr w:rsidR="00454BBC" w:rsidRPr="0038048A" w14:paraId="28B1D249" w14:textId="301A425F" w:rsidTr="00E91971">
        <w:tc>
          <w:tcPr>
            <w:tcW w:w="536" w:type="dxa"/>
            <w:vAlign w:val="center"/>
          </w:tcPr>
          <w:p w14:paraId="1FF60F6A" w14:textId="77777777" w:rsidR="00454BBC" w:rsidRPr="00552CEB" w:rsidRDefault="00454BBC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7562" w:type="dxa"/>
          </w:tcPr>
          <w:p w14:paraId="3DBA21DC" w14:textId="77777777" w:rsidR="00454BBC" w:rsidRPr="00552CEB" w:rsidRDefault="00454BBC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GI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1,GI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2,GI3</w:t>
            </w:r>
          </w:p>
        </w:tc>
        <w:tc>
          <w:tcPr>
            <w:tcW w:w="2391" w:type="dxa"/>
            <w:vAlign w:val="center"/>
          </w:tcPr>
          <w:p w14:paraId="65EEC31F" w14:textId="0D7FE708" w:rsidR="00454BBC" w:rsidRPr="00552CEB" w:rsidRDefault="00454BBC" w:rsidP="00454BB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0.6,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i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963" w:type="dxa"/>
            <w:vMerge/>
            <w:vAlign w:val="center"/>
          </w:tcPr>
          <w:p w14:paraId="7A71142B" w14:textId="77777777" w:rsidR="00454BBC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</w:p>
        </w:tc>
      </w:tr>
      <w:tr w:rsidR="00454BBC" w:rsidRPr="0038048A" w14:paraId="34EA56F1" w14:textId="5F1FB7C5" w:rsidTr="00E91971">
        <w:tc>
          <w:tcPr>
            <w:tcW w:w="536" w:type="dxa"/>
            <w:vAlign w:val="center"/>
          </w:tcPr>
          <w:p w14:paraId="48DCFA6F" w14:textId="77777777" w:rsidR="00454BBC" w:rsidRPr="00552CEB" w:rsidRDefault="00454BBC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7562" w:type="dxa"/>
          </w:tcPr>
          <w:p w14:paraId="60804BD7" w14:textId="77777777" w:rsidR="00454BBC" w:rsidRPr="00552CEB" w:rsidRDefault="00454BBC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GI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1,GI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2,GI3,GI4</w:t>
            </w:r>
          </w:p>
        </w:tc>
        <w:tc>
          <w:tcPr>
            <w:tcW w:w="2391" w:type="dxa"/>
            <w:vAlign w:val="center"/>
          </w:tcPr>
          <w:p w14:paraId="5A59D411" w14:textId="62908840" w:rsidR="00454BBC" w:rsidRPr="00552CEB" w:rsidRDefault="00454BBC" w:rsidP="00454BBC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1.0,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i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63" w:type="dxa"/>
            <w:vMerge/>
            <w:vAlign w:val="center"/>
          </w:tcPr>
          <w:p w14:paraId="5ED9EE09" w14:textId="77777777" w:rsidR="00454BBC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</w:p>
        </w:tc>
      </w:tr>
      <w:tr w:rsidR="00C704DD" w:rsidRPr="0038048A" w14:paraId="054CF08D" w14:textId="698DB791" w:rsidTr="00E91971">
        <w:tc>
          <w:tcPr>
            <w:tcW w:w="536" w:type="dxa"/>
            <w:vAlign w:val="center"/>
          </w:tcPr>
          <w:p w14:paraId="1D161B3E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7562" w:type="dxa"/>
          </w:tcPr>
          <w:p w14:paraId="741FDC22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,GI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1,GI2,GI3,GI4</w:t>
            </w:r>
          </w:p>
        </w:tc>
        <w:tc>
          <w:tcPr>
            <w:tcW w:w="2391" w:type="dxa"/>
            <w:vAlign w:val="center"/>
          </w:tcPr>
          <w:p w14:paraId="2692D01A" w14:textId="5935FE20" w:rsidR="001241A2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1.0,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i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63" w:type="dxa"/>
            <w:vMerge w:val="restart"/>
            <w:vAlign w:val="center"/>
          </w:tcPr>
          <w:p w14:paraId="7CC82FE1" w14:textId="1B16DF45" w:rsidR="001241A2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Same formula</w:t>
            </w:r>
          </w:p>
        </w:tc>
      </w:tr>
      <w:tr w:rsidR="00C704DD" w:rsidRPr="0038048A" w14:paraId="14AF9C63" w14:textId="26E1D4C2" w:rsidTr="00E91971">
        <w:tc>
          <w:tcPr>
            <w:tcW w:w="536" w:type="dxa"/>
            <w:vAlign w:val="center"/>
          </w:tcPr>
          <w:p w14:paraId="73B50FC9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7562" w:type="dxa"/>
          </w:tcPr>
          <w:p w14:paraId="042B8590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,GI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1,GI2,GI3</w:t>
            </w:r>
          </w:p>
        </w:tc>
        <w:tc>
          <w:tcPr>
            <w:tcW w:w="2391" w:type="dxa"/>
            <w:vAlign w:val="center"/>
          </w:tcPr>
          <w:p w14:paraId="46403904" w14:textId="51E3C83A" w:rsidR="001241A2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0.6,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i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963" w:type="dxa"/>
            <w:vMerge/>
            <w:vAlign w:val="center"/>
          </w:tcPr>
          <w:p w14:paraId="40ABE06E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704DD" w:rsidRPr="0038048A" w14:paraId="71C61147" w14:textId="1CCDC084" w:rsidTr="00E91971">
        <w:tc>
          <w:tcPr>
            <w:tcW w:w="536" w:type="dxa"/>
            <w:vAlign w:val="center"/>
          </w:tcPr>
          <w:p w14:paraId="300F48D9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</w:tc>
        <w:tc>
          <w:tcPr>
            <w:tcW w:w="7562" w:type="dxa"/>
          </w:tcPr>
          <w:p w14:paraId="556A803A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,GI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1,GI2</w:t>
            </w:r>
          </w:p>
        </w:tc>
        <w:tc>
          <w:tcPr>
            <w:tcW w:w="2391" w:type="dxa"/>
            <w:vAlign w:val="center"/>
          </w:tcPr>
          <w:p w14:paraId="061607DD" w14:textId="5CD5FF30" w:rsidR="001241A2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0.3,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i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4963" w:type="dxa"/>
            <w:vMerge/>
            <w:vAlign w:val="center"/>
          </w:tcPr>
          <w:p w14:paraId="1C5F58A7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704DD" w:rsidRPr="0038048A" w14:paraId="49F5FB42" w14:textId="10D8CA33" w:rsidTr="00E91971">
        <w:tc>
          <w:tcPr>
            <w:tcW w:w="536" w:type="dxa"/>
            <w:vAlign w:val="center"/>
          </w:tcPr>
          <w:p w14:paraId="5691B353" w14:textId="77777777" w:rsidR="001241A2" w:rsidRPr="00552CEB" w:rsidRDefault="001241A2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7562" w:type="dxa"/>
          </w:tcPr>
          <w:p w14:paraId="2E994B99" w14:textId="77777777" w:rsidR="001241A2" w:rsidRPr="00552CEB" w:rsidRDefault="001241A2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,GI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2391" w:type="dxa"/>
            <w:vAlign w:val="center"/>
          </w:tcPr>
          <w:p w14:paraId="0BA49282" w14:textId="7F72BE73" w:rsidR="001241A2" w:rsidRPr="00552CEB" w:rsidRDefault="00454BB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i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0.1,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i</w:t>
            </w:r>
            <w:proofErr w:type="spellEnd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4963" w:type="dxa"/>
            <w:vMerge/>
            <w:vAlign w:val="center"/>
          </w:tcPr>
          <w:p w14:paraId="67D1BD99" w14:textId="77777777" w:rsidR="001241A2" w:rsidRPr="00552CEB" w:rsidRDefault="001241A2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704DD" w:rsidRPr="0038048A" w14:paraId="6C990D7F" w14:textId="746383D3" w:rsidTr="00E91971">
        <w:tc>
          <w:tcPr>
            <w:tcW w:w="536" w:type="dxa"/>
            <w:shd w:val="clear" w:color="auto" w:fill="A8D08D" w:themeFill="accent6" w:themeFillTint="99"/>
            <w:vAlign w:val="center"/>
          </w:tcPr>
          <w:p w14:paraId="7CB4E22C" w14:textId="77777777" w:rsidR="00DF1110" w:rsidRPr="00552CEB" w:rsidRDefault="00DF1110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7562" w:type="dxa"/>
            <w:shd w:val="clear" w:color="auto" w:fill="A8D08D" w:themeFill="accent6" w:themeFillTint="99"/>
          </w:tcPr>
          <w:p w14:paraId="4255B1F6" w14:textId="77777777" w:rsidR="00DF1110" w:rsidRPr="00552CEB" w:rsidRDefault="00DF1110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8D08D" w:themeFill="accent6" w:themeFillTint="99"/>
            <w:vAlign w:val="center"/>
          </w:tcPr>
          <w:p w14:paraId="04E7B18D" w14:textId="77777777" w:rsidR="00DF1110" w:rsidRPr="00552CEB" w:rsidRDefault="00DF1110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4CB619B2" w14:textId="77777777" w:rsidR="00C704DD" w:rsidRPr="00552CEB" w:rsidRDefault="00C704DD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963" w:type="dxa"/>
            <w:shd w:val="clear" w:color="auto" w:fill="A8D08D" w:themeFill="accent6" w:themeFillTint="99"/>
            <w:vAlign w:val="center"/>
          </w:tcPr>
          <w:p w14:paraId="28C52F6A" w14:textId="49ECF064" w:rsidR="00DF1110" w:rsidRPr="00552CEB" w:rsidRDefault="00DF1110" w:rsidP="00593B6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Normal </w:t>
            </w:r>
            <w:r w:rsidR="00593B6E">
              <w:rPr>
                <w:rFonts w:ascii="Courier New" w:hAnsi="Courier New" w:cs="Courier New"/>
                <w:sz w:val="24"/>
                <w:szCs w:val="24"/>
              </w:rPr>
              <w:t>clone</w:t>
            </w:r>
          </w:p>
        </w:tc>
      </w:tr>
      <w:tr w:rsidR="000A4C87" w:rsidRPr="0038048A" w14:paraId="0D1F5186" w14:textId="2FB8AF6E" w:rsidTr="00E91971">
        <w:tc>
          <w:tcPr>
            <w:tcW w:w="536" w:type="dxa"/>
            <w:vAlign w:val="center"/>
          </w:tcPr>
          <w:p w14:paraId="46A7A6E4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7562" w:type="dxa"/>
          </w:tcPr>
          <w:p w14:paraId="28BA4615" w14:textId="77777777" w:rsidR="000A4C87" w:rsidRPr="00552CEB" w:rsidRDefault="000A4C87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GD1</w:t>
            </w:r>
          </w:p>
        </w:tc>
        <w:tc>
          <w:tcPr>
            <w:tcW w:w="2391" w:type="dxa"/>
            <w:vAlign w:val="center"/>
          </w:tcPr>
          <w:p w14:paraId="279523A2" w14:textId="629755FC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0.1,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63" w:type="dxa"/>
            <w:vMerge w:val="restart"/>
            <w:vAlign w:val="center"/>
          </w:tcPr>
          <w:p w14:paraId="315FAB47" w14:textId="77777777" w:rsidR="000A4C87" w:rsidRPr="00552CEB" w:rsidRDefault="000A4C87" w:rsidP="000A4C87">
            <w:pPr>
              <w:pStyle w:val="PlainTex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position w:val="-30"/>
                <w:sz w:val="24"/>
                <w:szCs w:val="24"/>
              </w:rPr>
              <w:object w:dxaOrig="3780" w:dyaOrig="720" w14:anchorId="61BED4B4">
                <v:shape id="_x0000_i1027" type="#_x0000_t75" style="width:190pt;height:36pt" o:ole="">
                  <v:imagedata r:id="rId4" o:title=""/>
                </v:shape>
                <o:OLEObject Type="Embed" ProgID="Equation.DSMT4" ShapeID="_x0000_i1027" DrawAspect="Content" ObjectID="_1624637893" r:id="rId10"/>
              </w:object>
            </w:r>
          </w:p>
          <w:p w14:paraId="0BC38B17" w14:textId="77777777" w:rsidR="00716E3E" w:rsidRDefault="000A4C87" w:rsidP="000A4C87">
            <w:pPr>
              <w:pStyle w:val="PlainTex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where </w:t>
            </w:r>
            <w:r w:rsidRPr="00552CEB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180" w:dyaOrig="360" w14:anchorId="70F2E59D">
                <v:shape id="_x0000_i1028" type="#_x0000_t75" style="width:59pt;height:20pt" o:ole="">
                  <v:imagedata r:id="rId6" o:title=""/>
                </v:shape>
                <o:OLEObject Type="Embed" ProgID="Equation.DSMT4" ShapeID="_x0000_i1028" DrawAspect="Content" ObjectID="_1624637894" r:id="rId11"/>
              </w:objec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0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716E3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716E3E" w:rsidRPr="00716E3E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="00716E3E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="00716E3E"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N</w:t>
            </w:r>
            <w:r w:rsidR="00716E3E" w:rsidRPr="00552CEB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="00716E3E"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="00716E3E" w:rsidRPr="00716E3E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716E3E">
              <w:rPr>
                <w:rFonts w:asciiTheme="majorHAnsi" w:hAnsiTheme="majorHAnsi" w:cstheme="majorHAnsi"/>
                <w:sz w:val="24"/>
                <w:szCs w:val="24"/>
              </w:rPr>
              <w:t xml:space="preserve"> 22/20 &gt; 1, </w:t>
            </w:r>
          </w:p>
          <w:p w14:paraId="5B2ED218" w14:textId="1270DD70" w:rsidR="000A4C87" w:rsidRPr="00552CEB" w:rsidRDefault="00716E3E" w:rsidP="000A4C87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gramStart"/>
            <w:r w:rsidRPr="00716E3E">
              <w:rPr>
                <w:rFonts w:asciiTheme="majorHAnsi" w:hAnsiTheme="majorHAnsi" w:cstheme="majorHAnsi"/>
                <w:sz w:val="24"/>
                <w:szCs w:val="24"/>
              </w:rPr>
              <w:t>so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16E3E"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</w:t>
            </w:r>
            <w:r w:rsidR="0050032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50032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A4C87" w:rsidRPr="0038048A" w14:paraId="31074350" w14:textId="2E3ED955" w:rsidTr="00E91971">
        <w:tc>
          <w:tcPr>
            <w:tcW w:w="536" w:type="dxa"/>
            <w:vAlign w:val="center"/>
          </w:tcPr>
          <w:p w14:paraId="05873682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7562" w:type="dxa"/>
          </w:tcPr>
          <w:p w14:paraId="2F42CEE0" w14:textId="77777777" w:rsidR="000A4C87" w:rsidRPr="00552CEB" w:rsidRDefault="000A4C87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GD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1,GD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91" w:type="dxa"/>
            <w:vAlign w:val="center"/>
          </w:tcPr>
          <w:p w14:paraId="4495F285" w14:textId="11619F78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0.3,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63" w:type="dxa"/>
            <w:vMerge/>
            <w:vAlign w:val="center"/>
          </w:tcPr>
          <w:p w14:paraId="3C2459F6" w14:textId="77777777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0A4C87" w:rsidRPr="0038048A" w14:paraId="26F23F6E" w14:textId="599C022A" w:rsidTr="00E91971">
        <w:tc>
          <w:tcPr>
            <w:tcW w:w="536" w:type="dxa"/>
            <w:vAlign w:val="center"/>
          </w:tcPr>
          <w:p w14:paraId="7EAE2907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7562" w:type="dxa"/>
          </w:tcPr>
          <w:p w14:paraId="7A68F0FE" w14:textId="77777777" w:rsidR="000A4C87" w:rsidRPr="00552CEB" w:rsidRDefault="000A4C87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GD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1,GD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2,GD3</w:t>
            </w:r>
          </w:p>
        </w:tc>
        <w:tc>
          <w:tcPr>
            <w:tcW w:w="2391" w:type="dxa"/>
            <w:vAlign w:val="center"/>
          </w:tcPr>
          <w:p w14:paraId="6F2EA8CE" w14:textId="5FE3E3EB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0.6,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63" w:type="dxa"/>
            <w:vMerge/>
            <w:vAlign w:val="center"/>
          </w:tcPr>
          <w:p w14:paraId="510BF041" w14:textId="77777777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0A4C87" w:rsidRPr="0038048A" w14:paraId="77EFD508" w14:textId="520CD623" w:rsidTr="00E91971">
        <w:tc>
          <w:tcPr>
            <w:tcW w:w="536" w:type="dxa"/>
            <w:vAlign w:val="center"/>
          </w:tcPr>
          <w:p w14:paraId="36781BE1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  <w:tc>
          <w:tcPr>
            <w:tcW w:w="7562" w:type="dxa"/>
          </w:tcPr>
          <w:p w14:paraId="38D25411" w14:textId="77777777" w:rsidR="000A4C87" w:rsidRPr="00552CEB" w:rsidRDefault="000A4C87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GD</w:t>
            </w:r>
            <w:proofErr w:type="gramStart"/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1,GD</w:t>
            </w:r>
            <w:proofErr w:type="gramEnd"/>
            <w:r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2,GD3,GD4</w:t>
            </w:r>
          </w:p>
        </w:tc>
        <w:tc>
          <w:tcPr>
            <w:tcW w:w="2391" w:type="dxa"/>
            <w:vAlign w:val="center"/>
          </w:tcPr>
          <w:p w14:paraId="116F0BA5" w14:textId="2399C213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1.0,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63" w:type="dxa"/>
            <w:vMerge/>
            <w:vAlign w:val="center"/>
          </w:tcPr>
          <w:p w14:paraId="517FE577" w14:textId="77777777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0A4C87" w:rsidRPr="0038048A" w14:paraId="1289F4A6" w14:textId="3292DD86" w:rsidTr="00E91971">
        <w:tc>
          <w:tcPr>
            <w:tcW w:w="536" w:type="dxa"/>
            <w:vAlign w:val="center"/>
          </w:tcPr>
          <w:p w14:paraId="46CC9156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7562" w:type="dxa"/>
          </w:tcPr>
          <w:p w14:paraId="30F06CC8" w14:textId="5EC0BE6C" w:rsidR="000A4C87" w:rsidRPr="00552CEB" w:rsidRDefault="000A10E3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0A10E3"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 w:rsidRPr="000A10E3"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 w:rsidRPr="000A10E3">
              <w:rPr>
                <w:rFonts w:ascii="Courier New" w:hAnsi="Courier New" w:cs="Courier New"/>
                <w:sz w:val="24"/>
                <w:szCs w:val="24"/>
              </w:rPr>
              <w:t>2,GIM3,GIM4</w:t>
            </w:r>
            <w:r w:rsidRPr="00AC1948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, </w:t>
            </w:r>
            <w:bookmarkStart w:id="0" w:name="_GoBack"/>
            <w:bookmarkEnd w:id="0"/>
            <w:r w:rsidR="000A4C87"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GD1,GD2,GD3,GD4</w:t>
            </w:r>
          </w:p>
        </w:tc>
        <w:tc>
          <w:tcPr>
            <w:tcW w:w="2391" w:type="dxa"/>
            <w:vAlign w:val="center"/>
          </w:tcPr>
          <w:p w14:paraId="6551E0A1" w14:textId="09A8C70F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1.0,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16E3E"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63" w:type="dxa"/>
            <w:vMerge w:val="restart"/>
            <w:vAlign w:val="center"/>
          </w:tcPr>
          <w:p w14:paraId="4749289C" w14:textId="6BF4DF48" w:rsidR="000A4C87" w:rsidRPr="00552CEB" w:rsidRDefault="0050032C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180" w:dyaOrig="360" w14:anchorId="143D23C6">
                <v:shape id="_x0000_i1029" type="#_x0000_t75" style="width:59pt;height:20pt" o:ole="">
                  <v:imagedata r:id="rId6" o:title=""/>
                </v:shape>
                <o:OLEObject Type="Embed" ProgID="Equation.DSMT4" ShapeID="_x0000_i1029" DrawAspect="Content" ObjectID="_1624637895" r:id="rId12"/>
              </w:objec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0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0A4C87" w:rsidRPr="0038048A" w14:paraId="0307A621" w14:textId="5CA7B4B9" w:rsidTr="00E91971">
        <w:tc>
          <w:tcPr>
            <w:tcW w:w="536" w:type="dxa"/>
            <w:vAlign w:val="center"/>
          </w:tcPr>
          <w:p w14:paraId="517B3C6D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7562" w:type="dxa"/>
          </w:tcPr>
          <w:p w14:paraId="7FC9FD4E" w14:textId="575FBA7C" w:rsidR="000A4C87" w:rsidRPr="00552CEB" w:rsidRDefault="000A10E3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2,GIM3,GIM4</w:t>
            </w:r>
            <w:r w:rsidR="000A4C87"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,GD1,GD2,GD3</w:t>
            </w:r>
          </w:p>
        </w:tc>
        <w:tc>
          <w:tcPr>
            <w:tcW w:w="2391" w:type="dxa"/>
            <w:vAlign w:val="center"/>
          </w:tcPr>
          <w:p w14:paraId="166981E1" w14:textId="0888F843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0.6,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 w:rsidR="00716E3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4963" w:type="dxa"/>
            <w:vMerge/>
            <w:vAlign w:val="center"/>
          </w:tcPr>
          <w:p w14:paraId="28CD050F" w14:textId="77777777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A4C87" w:rsidRPr="0038048A" w14:paraId="72602E40" w14:textId="5C47E0D9" w:rsidTr="00E91971">
        <w:tc>
          <w:tcPr>
            <w:tcW w:w="536" w:type="dxa"/>
            <w:vAlign w:val="center"/>
          </w:tcPr>
          <w:p w14:paraId="577CFF27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7562" w:type="dxa"/>
          </w:tcPr>
          <w:p w14:paraId="715559BA" w14:textId="1760F608" w:rsidR="000A4C87" w:rsidRPr="00552CEB" w:rsidRDefault="000A10E3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2,GIM3,GIM4</w:t>
            </w:r>
            <w:r w:rsidR="000A4C87"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,GD1,GD2</w:t>
            </w:r>
          </w:p>
        </w:tc>
        <w:tc>
          <w:tcPr>
            <w:tcW w:w="2391" w:type="dxa"/>
            <w:vAlign w:val="center"/>
          </w:tcPr>
          <w:p w14:paraId="19B6855D" w14:textId="50FF3E83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0.3,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 w:rsidR="00716E3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4963" w:type="dxa"/>
            <w:vMerge/>
            <w:vAlign w:val="center"/>
          </w:tcPr>
          <w:p w14:paraId="4C89BAD9" w14:textId="77777777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A4C87" w:rsidRPr="0038048A" w14:paraId="638E91C5" w14:textId="5AD204C0" w:rsidTr="00E91971">
        <w:tc>
          <w:tcPr>
            <w:tcW w:w="536" w:type="dxa"/>
            <w:vAlign w:val="center"/>
          </w:tcPr>
          <w:p w14:paraId="6EDB4CDA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</w:tc>
        <w:tc>
          <w:tcPr>
            <w:tcW w:w="7562" w:type="dxa"/>
          </w:tcPr>
          <w:p w14:paraId="6E202DEB" w14:textId="22C369D8" w:rsidR="000A4C87" w:rsidRPr="00552CEB" w:rsidRDefault="000A10E3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GIM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1,GIM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2,GIM3,GIM4</w:t>
            </w:r>
            <w:r w:rsidR="000A4C87" w:rsidRPr="00552CEB">
              <w:rPr>
                <w:rFonts w:ascii="Courier New" w:hAnsi="Courier New" w:cs="Courier New"/>
                <w:sz w:val="24"/>
                <w:szCs w:val="24"/>
                <w:highlight w:val="yellow"/>
              </w:rPr>
              <w:t>,GD1</w:t>
            </w:r>
          </w:p>
        </w:tc>
        <w:tc>
          <w:tcPr>
            <w:tcW w:w="2391" w:type="dxa"/>
            <w:vAlign w:val="center"/>
          </w:tcPr>
          <w:p w14:paraId="159D672F" w14:textId="120C39A3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  <w:vertAlign w:val="subscript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 xml:space="preserve">0.1,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d</w:t>
            </w:r>
            <w:r w:rsidRPr="00552CEB">
              <w:rPr>
                <w:rFonts w:asciiTheme="majorHAnsi" w:hAnsiTheme="majorHAnsi" w:cstheme="majorHAnsi"/>
                <w:i/>
                <w:sz w:val="24"/>
                <w:szCs w:val="24"/>
              </w:rPr>
              <w:t>`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52CEB"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 w:rsidR="00716E3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4963" w:type="dxa"/>
            <w:vMerge/>
            <w:vAlign w:val="center"/>
          </w:tcPr>
          <w:p w14:paraId="460D257F" w14:textId="77777777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A4C87" w:rsidRPr="0038048A" w14:paraId="591D53C1" w14:textId="01645A9F" w:rsidTr="00E91971">
        <w:tc>
          <w:tcPr>
            <w:tcW w:w="536" w:type="dxa"/>
            <w:shd w:val="clear" w:color="auto" w:fill="A8D08D" w:themeFill="accent6" w:themeFillTint="99"/>
            <w:vAlign w:val="center"/>
          </w:tcPr>
          <w:p w14:paraId="6F7B2714" w14:textId="77777777" w:rsidR="000A4C87" w:rsidRPr="00552CEB" w:rsidRDefault="000A4C87" w:rsidP="00E96235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7562" w:type="dxa"/>
            <w:shd w:val="clear" w:color="auto" w:fill="A8D08D" w:themeFill="accent6" w:themeFillTint="99"/>
          </w:tcPr>
          <w:p w14:paraId="62971569" w14:textId="77777777" w:rsidR="000A4C87" w:rsidRPr="00552CEB" w:rsidRDefault="000A4C87" w:rsidP="00482D81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8D08D" w:themeFill="accent6" w:themeFillTint="99"/>
            <w:vAlign w:val="center"/>
          </w:tcPr>
          <w:p w14:paraId="47932080" w14:textId="77777777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68397FD6" w14:textId="77777777" w:rsidR="000A4C87" w:rsidRPr="00552CEB" w:rsidRDefault="000A4C87" w:rsidP="00C704DD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963" w:type="dxa"/>
            <w:shd w:val="clear" w:color="auto" w:fill="A8D08D" w:themeFill="accent6" w:themeFillTint="99"/>
            <w:vAlign w:val="center"/>
          </w:tcPr>
          <w:p w14:paraId="01F5454E" w14:textId="1F0CA735" w:rsidR="000A4C87" w:rsidRPr="00552CEB" w:rsidRDefault="000A4C87" w:rsidP="00593B6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52CEB">
              <w:rPr>
                <w:rFonts w:ascii="Courier New" w:hAnsi="Courier New" w:cs="Courier New"/>
                <w:sz w:val="24"/>
                <w:szCs w:val="24"/>
              </w:rPr>
              <w:t xml:space="preserve">Normal </w:t>
            </w:r>
            <w:r w:rsidR="00593B6E">
              <w:rPr>
                <w:rFonts w:ascii="Courier New" w:hAnsi="Courier New" w:cs="Courier New"/>
                <w:sz w:val="24"/>
                <w:szCs w:val="24"/>
              </w:rPr>
              <w:t>clone</w:t>
            </w:r>
          </w:p>
        </w:tc>
      </w:tr>
    </w:tbl>
    <w:p w14:paraId="7CA1C4D4" w14:textId="77777777" w:rsidR="000C04C4" w:rsidRPr="000C04C4" w:rsidRDefault="000C04C4" w:rsidP="0038048A">
      <w:pPr>
        <w:pStyle w:val="PlainText"/>
        <w:rPr>
          <w:rFonts w:ascii="Courier New" w:hAnsi="Courier New" w:cs="Courier New"/>
        </w:rPr>
      </w:pPr>
    </w:p>
    <w:sectPr w:rsidR="000C04C4" w:rsidRPr="000C04C4" w:rsidSect="00DF1110">
      <w:pgSz w:w="16840" w:h="11900" w:orient="landscape"/>
      <w:pgMar w:top="909" w:right="1440" w:bottom="9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C2"/>
    <w:rsid w:val="000039DA"/>
    <w:rsid w:val="000A10E3"/>
    <w:rsid w:val="000A4C87"/>
    <w:rsid w:val="000C04C4"/>
    <w:rsid w:val="000D2461"/>
    <w:rsid w:val="001241A2"/>
    <w:rsid w:val="001B27F8"/>
    <w:rsid w:val="002038C5"/>
    <w:rsid w:val="00204C8B"/>
    <w:rsid w:val="00242FD6"/>
    <w:rsid w:val="002B73AF"/>
    <w:rsid w:val="0038048A"/>
    <w:rsid w:val="00454BBC"/>
    <w:rsid w:val="004B09FC"/>
    <w:rsid w:val="004C3DFF"/>
    <w:rsid w:val="004F3F7C"/>
    <w:rsid w:val="0050032C"/>
    <w:rsid w:val="00552CEB"/>
    <w:rsid w:val="00574631"/>
    <w:rsid w:val="00577784"/>
    <w:rsid w:val="00593B6E"/>
    <w:rsid w:val="0059509D"/>
    <w:rsid w:val="005A079A"/>
    <w:rsid w:val="005E0C8D"/>
    <w:rsid w:val="005F5B55"/>
    <w:rsid w:val="006538EE"/>
    <w:rsid w:val="006B751E"/>
    <w:rsid w:val="00716E3E"/>
    <w:rsid w:val="00796CC1"/>
    <w:rsid w:val="007C26EE"/>
    <w:rsid w:val="00A17710"/>
    <w:rsid w:val="00AA17B4"/>
    <w:rsid w:val="00AC1948"/>
    <w:rsid w:val="00C704DD"/>
    <w:rsid w:val="00C76E92"/>
    <w:rsid w:val="00CA5765"/>
    <w:rsid w:val="00D17A05"/>
    <w:rsid w:val="00D87E13"/>
    <w:rsid w:val="00DA0EE8"/>
    <w:rsid w:val="00DC2C91"/>
    <w:rsid w:val="00DE1DA1"/>
    <w:rsid w:val="00DF1110"/>
    <w:rsid w:val="00E615F8"/>
    <w:rsid w:val="00E75C85"/>
    <w:rsid w:val="00E91971"/>
    <w:rsid w:val="00E96235"/>
    <w:rsid w:val="00E97A95"/>
    <w:rsid w:val="00F465C2"/>
    <w:rsid w:val="00F57C78"/>
    <w:rsid w:val="00FC4D15"/>
    <w:rsid w:val="00FC71B2"/>
    <w:rsid w:val="00F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5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3A8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3A86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380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4.bin"/><Relationship Id="rId12" Type="http://schemas.openxmlformats.org/officeDocument/2006/relationships/oleObject" Target="embeddings/oleObject5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550</Words>
  <Characters>3138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cp:lastPrinted>2018-08-14T03:55:00Z</cp:lastPrinted>
  <dcterms:created xsi:type="dcterms:W3CDTF">2018-08-13T05:43:00Z</dcterms:created>
  <dcterms:modified xsi:type="dcterms:W3CDTF">2019-07-14T10:31:00Z</dcterms:modified>
</cp:coreProperties>
</file>