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fyi2pn21yas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公司内部 Digital Workplace（Corporate Portal）产品需求文档 PRD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文档名称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 Workplace / Corporate Portal PRD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版本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v0.1（基于 UI 设计稿首版）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Jace（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yy.peng@aftership.com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状态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Draft — 待评审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最后更新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关联资料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Stitch UI 设计稿（4 屏：首页工作台 / 系统目录 / HR 部门空间 / 研发 Division Hub）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386nkux7wb2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背景与问题（Why）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公司使用了大量分散的 SaaS 与自研工具（Slack、Notion、Google Drive/Docs、1Password、GitHub、HubSpot、Gong、Jira Software / Jira Service Desk，以及自研 CI/CD、CMDB、Billing、各产品管理后台等）。信息和入口的高度分散带来三类核心痛点：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缺乏权威发布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：公司公告、CEO Newsletter、组织架构变更目前通过邮件或 Slack 发布。IM 与邮件本质是"信息流"，新消息会把旧消息冲掉，员工关注度低、漏读率高，且没有"唯一权威版本"的概念。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入口分散、找不到人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：员工不清楚某个工具/系统的用途、入口在哪、负责人是谁、遇到问题该找谁。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知识库无权威性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：知识虽集中在 Notion，但因为缺少治理，同一关键字会搜到多篇文档，无法判断哪篇是现行有效的权威版本。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关键判断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：以上痛点的本质不是"缺一个平台"，而是"缺一套权威信息的治理体系"。本产品的定位因此是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"权威信息层 + 聚合门户"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，而非"又一个内容工具"。技术平台只是治理规则的载体；若治理规则不先建立，门户会在数月内退化为新的信息垃圾场。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uskhdjnh2mre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产品定位与目标（What）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s7wis7cnbpre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一句话定位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公司内部的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单一权威信息入口（Single Source of Truth）+ 统一服务门户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：员工在这里读到唯一权威的公司信息、找到所有工具的入口与负责人、并按部门获得隔离过滤后的信息流。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cxhqmxr4qhqq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产品目标（三者并重）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目标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说明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对应核心机制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G1 权威信息发布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公告 / Newsletter / 组织架构变更等不再被冲掉，且有唯一权威版本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发布工作流 + 必读机制 + 内容/通知分离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G2 统一导航与服务目录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一站式找到工具入口、用途、负责人、"遇到问题找谁"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系统目录（复用 CMDB 数据）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G3 知识治理（权威层）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 Notion 之上建立"已认证权威"的索引层，解决多版本问题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文档权威标记 + 部门资源库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r3gxudmsov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非目标（Non-Goals，首版明确不做）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不替代 Notion 作为协作/草稿编辑工具；门户做"已盖章的正式发布"，Notion 继续做协作。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不替代 Slack / 邮件作为即时沟通工具；二者退化为"通知触达管道"，只发标题 + 链接。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不在首版做跨系统的全文联合搜索（federated search）——工程量大，放到 Phase 3。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不做硬性信息隔离（部门间完全看不到），而是用订阅 + 个性化 feed 实现"降噪不阻断"。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2ngekahvuk3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目标用户与角色（Who）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角色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描述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主要诉求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普通员工 Employee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全体员工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快速读到与自己相关的权威信息、找到工具入口、完成待办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内容发布者 Publisher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HR / IT / 各部门 owner / CEO office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发布权威公告、Newsletter、政策文件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部门管理员 Dept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各部门空间负责人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维护本部门空间内容、链接、文档库、团队信息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系统负责人 System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每个工具/系统的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维护系统目录条目、审批访问申请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平台管理员 Platform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IT / 平台团队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全局权限、角色、治理策略、集成配置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j1m64arsl21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成功指标（Success Metrics）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North Star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：周活跃率（WAU / 全员）≥ 70%，并稳定。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权威公告"必读"已读率 ≥ 95%（7 天内）。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"遇到问题找谁/找工具入口"的 IT 工单咨询量下降 ≥ 30%。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关键信息（CEO Newsletter、组织架构变更、必读 Policy）100% 仅经门户发布。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系统目录条目覆盖率 ≥ 90%（对照 CMDB 在册系统）。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speqwgkt99ph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信息架构与全局导航（IA）</w:t>
      </w:r>
    </w:p>
    <w:p w:rsidR="00000000" w:rsidDel="00000000" w:rsidP="00000000" w:rsidRDefault="00000000" w:rsidRPr="00000000" w14:paraId="0000005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以下导航结构直接对应 UI 设计稿。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顶部全局导航（Top Nav）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Directory（系统目录）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Benefits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Support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，右侧为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全局搜索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通知中心（含未读计数）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、帮助、个人头像。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左侧主导航（Sidebar）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Departments（部门）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Divisions（事业部/研发）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；醒目的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Submit Request（提交申请）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主按钮；底部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页面层级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Home（个人工作台）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Directory（系统目录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Catalog）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分类：All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Engineering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Benefits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Departments（部门空间，按部门隔离）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例：Human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Resources、Finance、…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Divisions（事业部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研发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Hub）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例：Software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Development、…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Benefits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Policies（权威政策与福利专区）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Support（工单入口）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3k005uwke9i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功能需求（按模块，对应 UI 设计稿）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bm3uv34etvr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首页 / 个人工作台（对应「Corporate Portal Home」）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个性化首页，登录后默认页。包含以下区块：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个性化问候 + 概览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 morning, {Name}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，附两个计数器（如待处理事项数、未读公告数）。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Announcements（公告流）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：展示最新权威公告，带状态徽标（如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）、发布时间、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 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。点击进入公告详情。必读公告高亮置顶。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Quick Access（快速访问）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：高频系统快捷入口宫格（如 Payroll、Time Off、Benefits、Learning、Teams、IT Portal），数据来自系统目录，可个性化排序。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Action Items（待办）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：聚合个人待办（如 Submit Expense Report — 今日到期、Annual Compliance Training — 8 天后、Complete Manager Survey — 可选），带截止时间与优先级；来源可由集成系统/手动任务推送。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Upcoming Events（即将到来的活动）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 Town Hall Meeting、Product Showcase，带日期；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 All Events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News &amp; Culture（资讯与文化）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：图文卡片（如 Wellness Month、新人欢迎/People），承载软性文化内容，与硬性公告区分。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个性化规则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：首页内容 = 全员必读 + 用户所属部门 + 用户订阅主题。实现"降噪不阻断"。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k9bdt5oy8n3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权威公告与发布（G1 核心）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这是平台的灵魂模块，需求重点不在"编辑器"，而在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治理 + 触达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内容类型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：公司公告、CEO Newsletter、组织架构变更、政策更新、部门/事业部公告。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发布工作流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：草稿 → 审批（按内容类型配置审批人/审批链）→ 发布 → 归档。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必读与已读回执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：发布时可标记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必读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。必读公告对目标受众强提醒，并记录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已读回执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，发布者可查看未读名单并催读。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内容/通知分离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（解决"被冲掉"）：门户是内容唯一的家；发布后向 Slack / 邮件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只推送标题 + 链接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的通知，把人导回门户阅读。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生命周期治理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：每条内容必须有 </w:t>
      </w: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有效期/复核日期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；到期自动提醒 owner 复核或归档，避免内容腐化。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受众定向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：可面向全员 / 指定部门 / 指定群组发布，与部门隔离机制联动。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版本与权威标记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：发布即"盖章"为权威版本，历史版本可追溯。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4odqif94nmo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系统目录 / Service Directory（G2 核心，对应「Internal Directory」）</w:t>
      </w:r>
    </w:p>
    <w:p w:rsidR="00000000" w:rsidDel="00000000" w:rsidP="00000000" w:rsidRDefault="00000000" w:rsidRPr="00000000" w14:paraId="0000007B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最高 ROI 模块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：直接复用公司自研 </w:t>
      </w:r>
      <w:r w:rsidDel="00000000" w:rsidR="00000000" w:rsidRPr="00000000">
        <w:rPr>
          <w:b w:val="1"/>
          <w:bCs w:val="1"/>
          <w:rtl w:val="0"/>
        </w:rPr>
        <w:t xml:space="preserve">CMDB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作为数据源（系统、负责人、用途、入口链接已在 CMDB 持续维护），无需重建一套维护体系，且天然保证准确。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顶部能力卡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Single Sign-On (SSO)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 Desk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 Systems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等聚合入口；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 new access? 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申请按钮。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分类筛选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Systems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&amp; Engineering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 &amp; Benefits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等标签页（分类映射 CMDB 中的系统归类）。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系统卡片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：每个工具/系统一张卡片，包含：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名称、图标、用途简述；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状态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未接入）；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负责人 Owner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（"遇到问题找谁"的核心字段，来自 CMDB）；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访问入口链接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访问申请按钮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 Access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三态）。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访问申请流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：员工点击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 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路由到 system owner 审批 / 或对接 Jira Service Desk 工单 → 状态回写卡片。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示例系统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（设计稿中出现）：Jira Service Management、Internal Slack、Enterprise Gmail、AWS Console、Adobe Creative Cloud、HubSpot CRM、Figma 等。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新平台推广位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：用于上线新系统时的引导卡（设计稿中的 "New Platform / Logistics Portal"）。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z7qj1kb7vrgk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 部门空间（对应「Human Resources」部门落地页）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每个部门一个独立空间，实现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信息隔离与降噪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。以 HR 为例：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部门 Hero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：部门名 + 关键统计（如 450+ 文档、12 个开放职位）+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 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主行动。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重点横幅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 Open Enrollment 提醒，可挂接行动按钮。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Department Announcements（部门公告）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：本部门范围公告，带作者头像 + 日期；走与 6.2 相同的发布/治理机制，但受众限本部门。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In-Department Links（部门工具）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：本部门高频系统入口（如 Workday、BambooHR、Benefits、Lattice），数据同样取自系统目录/CMDB。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Meet the Team（团队成员）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：部门人员卡片（姓名、职位、头像），强化"找谁"。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Resources &amp; Policies（文档与政策库）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：表格列出文档（文档名、分类、最后更新时间、大小、操作），支持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N more documents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此处承载 G3 知识权威层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：表内文档为"已认证权威"版本，可链接回 Notion/Drive 原文但以门户登记的为准。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tvd2bxqhjh2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6.5 事业部 / 研发 Hub（对应「Software Development」Division 页）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面向研发/事业部的聚合工作台，结构类似部门空间但更偏"研发运营"：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：事业部名 + 定位描述。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Active Projects（进行中项目）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：项目卡片带状态（In Progress / Code Review）、进度条、截止时间（可对接 Jira）。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Dev Documentation（研发文档）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：Wiki &amp; Onboarding、Style Guidelines、API Reference 等入口。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Connected Tools（已连接工具）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：GitHub、Jira、Slack 等，带连接状态。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Team Calendar（团队日历）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：Sprint Demo、Engineering All-Hands 等（对接 Google Calendar）。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Division Announcements（事业部公告）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 VPN Downtime、New Cloud Sandbox。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Infrastructure Health（基础设施健康度）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：CI/CD 状态（如成功率 99.98%、平均构建时长），对接自研 CI/CD；Production Clusters 状态。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该页验证了平台的"可扩展模板"能力：部门空间与事业部 Hub 应共用一套可配置的区块模板（公告 / 链接 / 文档 / 团队 / 看板），由 Dept/Division Admin 自助配置。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tfkgj1hdtnv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6.6 全局搜索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首版：搜索范围限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门户自身内容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（公告、系统目录、部门文档登记项、人员），优先返回标记为"权威"的结果。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3：扩展为跨 Notion / Jira / Drive 的联合搜索。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rott5mxbl5kx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6.7 通知与触达策略（贯穿全局）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门户为内容的"家"，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Slack / 邮件 / 站内通知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为触达管道。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通知分层：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必读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（强提醒 + 已读追踪）/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一般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（站内 + 摘要）。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邮件/Slack 日报或周报 digest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，把订阅范围内的更新聚合推送，减少打扰。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用户可在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管理订阅与通知偏好。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vyq0yxc59l3j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权限与角色模型（RBAC）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身份与组织架构直接映射 </w:t>
      </w:r>
      <w:r w:rsidDel="00000000" w:rsidR="00000000" w:rsidRPr="00000000">
        <w:rPr>
          <w:b w:val="1"/>
          <w:bCs w:val="1"/>
          <w:rtl w:val="0"/>
        </w:rPr>
        <w:t xml:space="preserve">Google Workspace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（OIDC/SAML SSO + Groups），不自建一套组织/群组体系。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权限维度：内容可见性（全员 / 部门 / 群组）× 角色能力（读 / 发布 / 审批 / 管理）。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部门隔离通过 Google Workspace 群组 + 内容受众标签实现，默认"软隔离"（跨部门重要信息仍可见，如全员 HR 公告）。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gejyimsqaecp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内容治理模型（成败关键，需独立评审）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治理项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规则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每条内容（公告/文档/系统条目）必须有明确 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审批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按内容类型配置审批链（如组织架构变更需 HR + CEO office）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有效期 / 复核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内容设有效期或复核周期，到期自动提醒 owner 复核或归档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权威标记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发布即认证为权威版本，搜索/展示优先；草稿在 Notion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归档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过期内容自动进入归档区，不在主流中露出但可检索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审计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关键内容（政策、组织变更）保留发布与变更审计记录</w:t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1bvnvaock21y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技术架构概览（完全自研路线）</w:t>
      </w:r>
    </w:p>
    <w:p w:rsidR="00000000" w:rsidDel="00000000" w:rsidP="00000000" w:rsidRDefault="00000000" w:rsidRPr="00000000" w14:paraId="000000BF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本产品本质是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门户 + 集成层（aggregation layer）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，价值在聚合而非重造数据。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身份认证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：Google Workspace SSO（OIDC/SAML），统一登录与组织映射。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数据源集成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系统目录 / 负责人 ← </w:t>
      </w:r>
      <w:r w:rsidDel="00000000" w:rsidR="00000000" w:rsidRPr="00000000">
        <w:rPr>
          <w:b w:val="1"/>
          <w:bCs w:val="1"/>
          <w:rtl w:val="0"/>
        </w:rPr>
        <w:t xml:space="preserve">CMDB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（核心杠杆，直接 API 复用）；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工单 / 访问申请 ← Jira Service Desk / 自研 ITSM；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研发数据 ← GitHub、Jira、自研 CI/CD；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日历 ← Google Calendar；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文档原文 ← Notion / Google Drive（链接 + 元数据登记）。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内容服务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：自研发布 CMS（公告/Newsletter/文档登记 + 审批 + 版本 + 权限）。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通知服务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：与 Slack / 邮件集成，做分层推送与 digest。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搜索服务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：首版仅索引门户自身内容；Phase 3 引入联合搜索。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自研需重点投入/易低估的三处成本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：① 身份与细粒度内容权限；② 联合搜索（建议后置）；③ 长期维护（每个被集成系统的 API 变更都需跟进）。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pusst7p4ppz5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非功能需求（NFR）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性能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：首页首屏加载 &lt; 2s；集成数据采用缓存 + 异步刷新，避免被下游系统拖慢。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可用性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：门户不可用不应阻断员工访问底层系统（入口为直链）。目标可用性 ≥ 99.9%。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：SSO 强制；最小权限；敏感内容审计；遵循公司安全评审流程。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：响应式，支持桌面与移动端（移动端 4 列栅格，桌面 12 列、最大内容宽 1280px）。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国际化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：支持中英文（团队多语言环境）。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设计系统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：遵循设计稿 token —— 主色 Logistics Orange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#a63c00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#ff6000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，Ink Navy 文字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#151c27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；字体 Hanken Grotesk（正文）+ JetBrains Mono（ID/时间戳）；卡片 1px 边框 + 16px 圆角、低对比阴影。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x68qyt8hy6mc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分阶段路线图（即使三者并重，落地也需先后）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 — MVP（最快出效果，先把采用率拉起来）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系统目录（接 CMDB）+ "找谁/找入口"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权威公告发布 + 必读/已读回执 + Slack/邮件通知（内容/通知分离）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个性化首页（公告 + Quick Access + Action Items）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Google SSO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 — 扩展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部门空间 + 事业部 Hub（可配置区块模板）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订阅与个性化 feed、通知 digest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CEO Newsletter、组织架构变更专题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文档权威层登记（Resources &amp; Policies）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 — 深化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跨系统联合搜索（Notion/Jira/Drive）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研发 Hub 深度集成（CI/CD 健康度、项目看板）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数据看板 Dashboards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ei4bzem6tkmh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采用率策略（决定项目存活）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强制锚点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：将门户设为浏览器/办公默认首页或 Slack 必经入口。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唯一发布源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：CEO Newsletter、组织架构变更、必读 Policy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一律只在门户发布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，邮件/Slack 仅发通知链接，制造"非来不可的理由"。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75760ioyym3d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风险与未决问题（Open Questions）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CMDB 当前数据完整度与字段（用途、负责人、入口链接）是否足以直接驱动系统目录？需做一次数据盘点。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必读已读回执是否涉及合规/隐私（员工行为追踪）？需与法务/HR 确认。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部门空间内容由谁维护、如何保证不腐化？需配套 Dept Admin 责任制与复核机制。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与现有 Notion 知识库的边界与迁移策略：哪些内容"上升"为门户权威层？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 Items 的数据来源（哪些系统可推送待办）需逐一确认集成可行性。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移动端优先级与原生 App 需求。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q8x79p3ebpfl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附录 A：设计稿 ↔ 模块对应表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UI 设计稿界面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对应 PRD 模块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Corporate Portal 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6.1 首页/个人工作台、6.2 公告、6.7 通知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/ System Directory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6.3 系统目录（CMDB 驱动）、7 权限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Human Resources（部门落地页）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6.4 部门空间、8 内容治理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Software Development（Division Hub）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6.5 事业部/研发 Hub、9 技术集成</w:t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yy.peng@aftership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