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90" w:rsidRDefault="004751F2" w:rsidP="001470BB">
      <w:pPr>
        <w:pStyle w:val="Heading1"/>
      </w:pPr>
      <w:r>
        <w:t>SRI-COnflat</w:t>
      </w:r>
      <w:r w:rsidR="001470BB">
        <w:t xml:space="preserve"> RUN summary</w:t>
      </w:r>
    </w:p>
    <w:p w:rsidR="001470BB" w:rsidRDefault="001470BB" w:rsidP="001470BB">
      <w:pPr>
        <w:jc w:val="center"/>
      </w:pPr>
      <w:proofErr w:type="spellStart"/>
      <w:r>
        <w:t>Jin</w:t>
      </w:r>
      <w:proofErr w:type="spellEnd"/>
      <w:r>
        <w:t xml:space="preserve"> Liu</w:t>
      </w:r>
    </w:p>
    <w:p w:rsidR="00486122" w:rsidRDefault="00486122" w:rsidP="001470BB">
      <w:pPr>
        <w:jc w:val="center"/>
      </w:pPr>
    </w:p>
    <w:p w:rsidR="001470BB" w:rsidRDefault="00FF0429" w:rsidP="001470BB">
      <w:pPr>
        <w:jc w:val="center"/>
      </w:pPr>
      <w:r>
        <w:t>11/</w:t>
      </w:r>
      <w:r w:rsidR="001470BB">
        <w:t>1/2016</w:t>
      </w:r>
    </w:p>
    <w:p w:rsidR="001470BB" w:rsidRDefault="001470BB" w:rsidP="001470BB">
      <w:pPr>
        <w:jc w:val="center"/>
      </w:pPr>
      <w:bookmarkStart w:id="0" w:name="_GoBack"/>
      <w:bookmarkEnd w:id="0"/>
    </w:p>
    <w:p w:rsidR="00FB28B5" w:rsidRDefault="003E00CF" w:rsidP="001470BB">
      <w:pPr>
        <w:jc w:val="left"/>
      </w:pPr>
      <w:r>
        <w:t>This note is the summary of three</w:t>
      </w:r>
      <w:r w:rsidR="001470BB">
        <w:t xml:space="preserve"> runs</w:t>
      </w:r>
      <w:r>
        <w:t xml:space="preserve"> on SRI-</w:t>
      </w:r>
      <w:proofErr w:type="spellStart"/>
      <w:r>
        <w:t>conflat</w:t>
      </w:r>
      <w:proofErr w:type="spellEnd"/>
      <w:r w:rsidR="001470BB">
        <w:t>.</w:t>
      </w:r>
      <w:r w:rsidR="00C06AD1">
        <w:t xml:space="preserve"> </w:t>
      </w:r>
      <w:r w:rsidR="004D67CA">
        <w:t xml:space="preserve">The </w:t>
      </w:r>
      <w:r w:rsidR="00C06AD1">
        <w:t>Table 1</w:t>
      </w:r>
      <w:r>
        <w:t xml:space="preserve"> is the LENR results</w:t>
      </w:r>
      <w:r w:rsidR="004D67CA">
        <w:t>.</w:t>
      </w:r>
      <w:r>
        <w:t xml:space="preserve"> The detailed data</w:t>
      </w:r>
      <w:r w:rsidR="00181F06">
        <w:t xml:space="preserve"> and calculations</w:t>
      </w:r>
      <w:r>
        <w:t xml:space="preserve"> see </w:t>
      </w:r>
      <w:r w:rsidR="004751F2">
        <w:t xml:space="preserve">the </w:t>
      </w:r>
      <w:r>
        <w:t xml:space="preserve">attached Conflat-LENR.xlsx. The Figure 1 through Figure 3 </w:t>
      </w:r>
      <w:proofErr w:type="gramStart"/>
      <w:r>
        <w:t>are</w:t>
      </w:r>
      <w:proofErr w:type="gramEnd"/>
      <w:r>
        <w:t xml:space="preserve"> time series of three</w:t>
      </w:r>
      <w:r w:rsidR="004751F2">
        <w:t xml:space="preserve"> runs. S</w:t>
      </w:r>
      <w:r w:rsidR="00181F06">
        <w:t>omething happened on H2 run starting the temperature 500, highlighted in yellow and red.</w:t>
      </w:r>
    </w:p>
    <w:p w:rsidR="002C33DA" w:rsidRDefault="002C33DA" w:rsidP="001470BB">
      <w:pPr>
        <w:jc w:val="left"/>
      </w:pPr>
    </w:p>
    <w:p w:rsidR="00181F06" w:rsidRDefault="00181F06" w:rsidP="00181F06">
      <w:pPr>
        <w:jc w:val="left"/>
      </w:pPr>
    </w:p>
    <w:p w:rsidR="002155BE" w:rsidRDefault="00181F06" w:rsidP="00181F06">
      <w:pPr>
        <w:pStyle w:val="Caption"/>
      </w:pPr>
      <w:proofErr w:type="gramStart"/>
      <w:r>
        <w:t>Table 1.</w:t>
      </w:r>
      <w:proofErr w:type="gramEnd"/>
      <w:r>
        <w:t xml:space="preserve"> LENR</w:t>
      </w:r>
      <w:r>
        <w:t xml:space="preserve">, </w:t>
      </w:r>
      <w:r>
        <w:t xml:space="preserve">runs </w:t>
      </w:r>
      <w:r>
        <w:t xml:space="preserve">10/04/2016-10/05/2016 H2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8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38"/>
      </w:tblGrid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QpulseWidth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(ns)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91.67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394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Temp</w:t>
            </w: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4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100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-0.01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-0.15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-0.30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-0.48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-0.44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-0.65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-0.16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-0.12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150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-0.06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-0.03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0.14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0.40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0.41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0.26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200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0.64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0.91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1.07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1.30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1.28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0.97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0.81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0.44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0.24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250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1.22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1.43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1.70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1.50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1.64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1.87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1.61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1.39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1.01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1.02</w:t>
            </w:r>
          </w:p>
        </w:tc>
        <w:tc>
          <w:tcPr>
            <w:tcW w:w="394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0.73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300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0.14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-0.55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-0.64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-0.55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350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-0.01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0.53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0.51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0.38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0.58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0.64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0.36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400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0.79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1.05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0.90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0.25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-0.06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-0.31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-0.40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450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0.42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0.71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0.64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0.69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0.17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-0.31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-0.71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-0.54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-0.27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500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-0.31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-0.61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-0.38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-0.27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0.16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0.88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2.30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2.54</w:t>
            </w:r>
          </w:p>
        </w:tc>
        <w:tc>
          <w:tcPr>
            <w:tcW w:w="394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2.68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550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6.06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5.98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5.61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5.53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5.35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5.28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5.29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5.12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4.61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4.44</w:t>
            </w:r>
          </w:p>
        </w:tc>
        <w:tc>
          <w:tcPr>
            <w:tcW w:w="394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4.80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600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6.15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6.21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6.16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6.38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6.37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6.50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6.40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6.43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6.86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7.07</w:t>
            </w:r>
          </w:p>
        </w:tc>
        <w:tc>
          <w:tcPr>
            <w:tcW w:w="394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7.09</w:t>
            </w:r>
          </w:p>
        </w:tc>
      </w:tr>
    </w:tbl>
    <w:p w:rsidR="003E00CF" w:rsidRDefault="00921E83">
      <w:pPr>
        <w:jc w:val="left"/>
        <w:rPr>
          <w:bCs/>
          <w:lang w:eastAsia="zh-CN"/>
        </w:rPr>
      </w:pPr>
      <w:r>
        <w:rPr>
          <w:bCs/>
          <w:noProof/>
          <w:lang w:eastAsia="zh-CN"/>
        </w:rPr>
        <w:lastRenderedPageBreak/>
        <w:drawing>
          <wp:inline distT="0" distB="0" distL="0" distR="0">
            <wp:extent cx="8229600" cy="4642009"/>
            <wp:effectExtent l="0" t="0" r="0" b="6350"/>
            <wp:docPr id="7" name="Picture 7" descr="C:\jinwork\BEC\plot\sri\09282016-10092016-he-100-60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jinwork\BEC\plot\sri\09282016-10092016-he-100-600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F2" w:rsidRDefault="004751F2" w:rsidP="004751F2">
      <w:pPr>
        <w:pStyle w:val="Caption"/>
      </w:pPr>
      <w:proofErr w:type="gramStart"/>
      <w:r>
        <w:t>Figure 1.</w:t>
      </w:r>
      <w:proofErr w:type="gramEnd"/>
      <w:r>
        <w:t xml:space="preserve"> He runs</w:t>
      </w:r>
    </w:p>
    <w:p w:rsidR="0022669F" w:rsidRDefault="00921E83" w:rsidP="004751F2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6590096" wp14:editId="7F786F9A">
            <wp:extent cx="8229600" cy="4642009"/>
            <wp:effectExtent l="0" t="0" r="0" b="6350"/>
            <wp:docPr id="6" name="Picture 6" descr="C:\jinwork\BEC\plot\sri\10092016-10122016-he-100-600c-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inwork\BEC\plot\sri\10092016-10122016-he-100-600c-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E1" w:rsidRDefault="004751F2" w:rsidP="000A2238">
      <w:pPr>
        <w:pStyle w:val="Caption"/>
        <w:rPr>
          <w:noProof/>
        </w:rPr>
      </w:pPr>
      <w:r>
        <w:rPr>
          <w:noProof/>
        </w:rPr>
        <w:t>Figure 2. Run2 He</w:t>
      </w:r>
    </w:p>
    <w:p w:rsidR="005E61E1" w:rsidRDefault="005E61E1" w:rsidP="00C72B0C">
      <w:pPr>
        <w:jc w:val="left"/>
        <w:rPr>
          <w:noProof/>
          <w:lang w:eastAsia="zh-CN"/>
        </w:rPr>
      </w:pPr>
    </w:p>
    <w:p w:rsidR="00505C6A" w:rsidRDefault="00921E83" w:rsidP="00C72B0C">
      <w:pPr>
        <w:jc w:val="left"/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8229600" cy="4642009"/>
            <wp:effectExtent l="0" t="0" r="0" b="6350"/>
            <wp:docPr id="5" name="Picture 5" descr="C:\jinwork\BEC\plot\sri\10172016-10312016-h2-100-60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inwork\BEC\plot\sri\10172016-10312016-h2-100-600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38" w:rsidRDefault="004751F2" w:rsidP="000A2238">
      <w:pPr>
        <w:pStyle w:val="Caption"/>
        <w:rPr>
          <w:noProof/>
        </w:rPr>
      </w:pPr>
      <w:r>
        <w:rPr>
          <w:noProof/>
        </w:rPr>
        <w:t>Figure 3</w:t>
      </w:r>
      <w:r w:rsidR="00921E83">
        <w:rPr>
          <w:noProof/>
        </w:rPr>
        <w:t>. Run3</w:t>
      </w:r>
      <w:r w:rsidR="000A2238">
        <w:rPr>
          <w:noProof/>
        </w:rPr>
        <w:t xml:space="preserve"> H2</w:t>
      </w:r>
    </w:p>
    <w:p w:rsidR="000A2238" w:rsidRDefault="000A2238" w:rsidP="00C72B0C">
      <w:pPr>
        <w:jc w:val="left"/>
        <w:rPr>
          <w:noProof/>
          <w:lang w:eastAsia="zh-CN"/>
        </w:rPr>
      </w:pPr>
    </w:p>
    <w:sectPr w:rsidR="000A2238" w:rsidSect="005E61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D6E"/>
    <w:multiLevelType w:val="hybridMultilevel"/>
    <w:tmpl w:val="710C32FC"/>
    <w:lvl w:ilvl="0" w:tplc="76CCEA9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4E071A"/>
    <w:multiLevelType w:val="hybridMultilevel"/>
    <w:tmpl w:val="78328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A819A5"/>
    <w:multiLevelType w:val="hybridMultilevel"/>
    <w:tmpl w:val="EA6E0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C32B01"/>
    <w:multiLevelType w:val="multilevel"/>
    <w:tmpl w:val="41E0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7C133A9B"/>
    <w:multiLevelType w:val="hybridMultilevel"/>
    <w:tmpl w:val="06B6C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BB"/>
    <w:rsid w:val="0000108F"/>
    <w:rsid w:val="0000622A"/>
    <w:rsid w:val="00084731"/>
    <w:rsid w:val="000A2238"/>
    <w:rsid w:val="001470BB"/>
    <w:rsid w:val="00181F06"/>
    <w:rsid w:val="001C67B4"/>
    <w:rsid w:val="001D7077"/>
    <w:rsid w:val="001E1E9A"/>
    <w:rsid w:val="002155BE"/>
    <w:rsid w:val="0021731C"/>
    <w:rsid w:val="0022669F"/>
    <w:rsid w:val="002C33DA"/>
    <w:rsid w:val="00346EE4"/>
    <w:rsid w:val="003E00CF"/>
    <w:rsid w:val="004255CA"/>
    <w:rsid w:val="004437B4"/>
    <w:rsid w:val="00446758"/>
    <w:rsid w:val="004751F2"/>
    <w:rsid w:val="00486122"/>
    <w:rsid w:val="00496A85"/>
    <w:rsid w:val="004D67CA"/>
    <w:rsid w:val="00505C6A"/>
    <w:rsid w:val="00547561"/>
    <w:rsid w:val="005E61E1"/>
    <w:rsid w:val="0062327E"/>
    <w:rsid w:val="006B1561"/>
    <w:rsid w:val="00766E90"/>
    <w:rsid w:val="008021F4"/>
    <w:rsid w:val="00921E83"/>
    <w:rsid w:val="009A386D"/>
    <w:rsid w:val="009C649C"/>
    <w:rsid w:val="00A7143D"/>
    <w:rsid w:val="00A86B7C"/>
    <w:rsid w:val="00A979DC"/>
    <w:rsid w:val="00AC5E56"/>
    <w:rsid w:val="00B75C92"/>
    <w:rsid w:val="00BB090A"/>
    <w:rsid w:val="00C06AD1"/>
    <w:rsid w:val="00C72B0C"/>
    <w:rsid w:val="00CB1403"/>
    <w:rsid w:val="00D4798A"/>
    <w:rsid w:val="00DD0F67"/>
    <w:rsid w:val="00DF1290"/>
    <w:rsid w:val="00E37398"/>
    <w:rsid w:val="00EC6D8D"/>
    <w:rsid w:val="00F11629"/>
    <w:rsid w:val="00FB135E"/>
    <w:rsid w:val="00FB28B5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0A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470BB"/>
    <w:pPr>
      <w:keepNext/>
      <w:spacing w:beforeLines="100" w:before="240" w:after="60"/>
      <w:ind w:left="360"/>
      <w:jc w:val="center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470BB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70BB"/>
  </w:style>
  <w:style w:type="character" w:customStyle="1" w:styleId="DateChar">
    <w:name w:val="Date Char"/>
    <w:basedOn w:val="DefaultParagraphFont"/>
    <w:link w:val="Date"/>
    <w:uiPriority w:val="99"/>
    <w:semiHidden/>
    <w:rsid w:val="001470BB"/>
    <w:rPr>
      <w:rFonts w:ascii="Arial" w:hAnsi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6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2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0A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470BB"/>
    <w:pPr>
      <w:keepNext/>
      <w:spacing w:beforeLines="100" w:before="240" w:after="60"/>
      <w:ind w:left="360"/>
      <w:jc w:val="center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470BB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70BB"/>
  </w:style>
  <w:style w:type="character" w:customStyle="1" w:styleId="DateChar">
    <w:name w:val="Date Char"/>
    <w:basedOn w:val="DefaultParagraphFont"/>
    <w:link w:val="Date"/>
    <w:uiPriority w:val="99"/>
    <w:semiHidden/>
    <w:rsid w:val="001470BB"/>
    <w:rPr>
      <w:rFonts w:ascii="Arial" w:hAnsi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6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2016-11-01T23:36:00Z</dcterms:created>
  <dcterms:modified xsi:type="dcterms:W3CDTF">2016-11-01T23:36:00Z</dcterms:modified>
</cp:coreProperties>
</file>