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9D1E" w14:textId="77777777" w:rsidR="00EB2491" w:rsidRDefault="00D14CD1">
      <w:pPr>
        <w:spacing w:afterLines="50" w:after="163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3CF7C4F" wp14:editId="79E0DE2E">
            <wp:simplePos x="0" y="0"/>
            <wp:positionH relativeFrom="column">
              <wp:posOffset>781050</wp:posOffset>
            </wp:positionH>
            <wp:positionV relativeFrom="paragraph">
              <wp:posOffset>-758825</wp:posOffset>
            </wp:positionV>
            <wp:extent cx="3314700" cy="14357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477D8" w14:textId="77777777" w:rsidR="00EB2491" w:rsidRDefault="00D14CD1">
      <w:pPr>
        <w:pStyle w:val="af"/>
        <w:adjustRightInd w:val="0"/>
        <w:snapToGrid w:val="0"/>
        <w:rPr>
          <w:rFonts w:ascii="Times New Roman" w:hAnsi="Times New Roman" w:cs="Times New Roman"/>
          <w:caps/>
          <w:smallCaps w:val="0"/>
          <w:sz w:val="23"/>
        </w:rPr>
      </w:pPr>
      <w:r>
        <w:rPr>
          <w:rFonts w:ascii="Times New Roman" w:hAnsi="Times New Roman" w:cs="Times New Roman"/>
          <w:caps/>
          <w:smallCaps w:val="0"/>
          <w:sz w:val="23"/>
        </w:rPr>
        <w:t xml:space="preserve">Invoice </w:t>
      </w:r>
      <w:r>
        <w:rPr>
          <w:rFonts w:ascii="Times New Roman" w:hAnsi="Times New Roman" w:cs="Times New Roman"/>
          <w:b w:val="0"/>
          <w:bCs w:val="0"/>
          <w:caps/>
          <w:smallCaps w:val="0"/>
        </w:rPr>
        <w:t xml:space="preserve">/ </w:t>
      </w:r>
      <w:r>
        <w:rPr>
          <w:rFonts w:ascii="Times New Roman" w:hAnsi="Times New Roman" w:cs="Times New Roman"/>
          <w:caps/>
          <w:smallCaps w:val="0"/>
          <w:sz w:val="23"/>
        </w:rPr>
        <w:t>收款通知书</w:t>
      </w:r>
    </w:p>
    <w:p w14:paraId="3F865B2E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sz w:val="23"/>
        </w:rPr>
      </w:pPr>
    </w:p>
    <w:tbl>
      <w:tblPr>
        <w:tblW w:w="868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1782"/>
        <w:gridCol w:w="2835"/>
        <w:gridCol w:w="2268"/>
      </w:tblGrid>
      <w:tr w:rsidR="00EB2491" w14:paraId="725582A5" w14:textId="77777777">
        <w:trPr>
          <w:trHeight w:val="588"/>
        </w:trPr>
        <w:tc>
          <w:tcPr>
            <w:tcW w:w="1800" w:type="dxa"/>
            <w:vAlign w:val="center"/>
          </w:tcPr>
          <w:p w14:paraId="2064D904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Date</w:t>
            </w:r>
          </w:p>
          <w:p w14:paraId="57E6381B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日期</w:t>
            </w:r>
          </w:p>
        </w:tc>
        <w:tc>
          <w:tcPr>
            <w:tcW w:w="1782" w:type="dxa"/>
            <w:vAlign w:val="center"/>
          </w:tcPr>
          <w:p w14:paraId="360352DA" w14:textId="615D216D" w:rsidR="00EB2491" w:rsidRDefault="00915462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sz w:val="23"/>
              </w:rPr>
              <w:t>28</w:t>
            </w:r>
            <w:r w:rsidR="00D14CD1">
              <w:rPr>
                <w:rFonts w:ascii="Times New Roman" w:hAnsi="Times New Roman" w:cs="Times New Roman"/>
                <w:sz w:val="23"/>
              </w:rPr>
              <w:t>/0</w:t>
            </w:r>
            <w:r w:rsidR="00D14CD1">
              <w:rPr>
                <w:rFonts w:ascii="Times New Roman" w:hAnsi="Times New Roman" w:cs="Times New Roman" w:hint="eastAsia"/>
                <w:sz w:val="23"/>
              </w:rPr>
              <w:t>7</w:t>
            </w:r>
            <w:r w:rsidR="00D14CD1">
              <w:rPr>
                <w:rFonts w:ascii="Times New Roman" w:hAnsi="Times New Roman" w:cs="Times New Roman"/>
                <w:sz w:val="23"/>
              </w:rPr>
              <w:t>/2019</w:t>
            </w:r>
          </w:p>
        </w:tc>
        <w:tc>
          <w:tcPr>
            <w:tcW w:w="2835" w:type="dxa"/>
            <w:vAlign w:val="center"/>
          </w:tcPr>
          <w:p w14:paraId="388E5661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ZL Invoice Reference</w:t>
            </w:r>
            <w:r>
              <w:rPr>
                <w:rStyle w:val="af7"/>
                <w:rFonts w:ascii="Times New Roman" w:hAnsi="Times New Roman" w:cs="Times New Roman"/>
                <w:b/>
                <w:bCs/>
                <w:sz w:val="23"/>
              </w:rPr>
              <w:footnoteReference w:id="1"/>
            </w:r>
          </w:p>
          <w:p w14:paraId="47949144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3"/>
              </w:rPr>
              <w:t>中伦收款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</w:rPr>
              <w:t>通知编号</w:t>
            </w:r>
          </w:p>
        </w:tc>
        <w:tc>
          <w:tcPr>
            <w:tcW w:w="2268" w:type="dxa"/>
            <w:vAlign w:val="center"/>
          </w:tcPr>
          <w:p w14:paraId="2995C93A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sz w:val="23"/>
              </w:rPr>
              <w:t>049347-0001/00</w:t>
            </w:r>
            <w:r>
              <w:rPr>
                <w:rFonts w:ascii="Times New Roman" w:hAnsi="Times New Roman" w:cs="Times New Roman" w:hint="eastAsia"/>
                <w:sz w:val="23"/>
              </w:rPr>
              <w:t>4</w:t>
            </w:r>
          </w:p>
        </w:tc>
      </w:tr>
      <w:tr w:rsidR="00EB2491" w14:paraId="69249BC4" w14:textId="77777777">
        <w:tc>
          <w:tcPr>
            <w:tcW w:w="3582" w:type="dxa"/>
            <w:gridSpan w:val="2"/>
            <w:vAlign w:val="center"/>
          </w:tcPr>
          <w:p w14:paraId="5581E635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Client</w:t>
            </w:r>
          </w:p>
          <w:p w14:paraId="7369593D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客户</w:t>
            </w:r>
          </w:p>
        </w:tc>
        <w:tc>
          <w:tcPr>
            <w:tcW w:w="5103" w:type="dxa"/>
            <w:gridSpan w:val="2"/>
            <w:vAlign w:val="center"/>
          </w:tcPr>
          <w:p w14:paraId="2B917F22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Elettronica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Rossoni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(HK) Limited</w:t>
            </w:r>
            <w:bookmarkStart w:id="0" w:name="_GoBack"/>
            <w:bookmarkEnd w:id="0"/>
          </w:p>
          <w:p w14:paraId="07C70C81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Attn: Angelo Eros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Rossoni</w:t>
            </w:r>
            <w:proofErr w:type="spellEnd"/>
          </w:p>
          <w:p w14:paraId="7A375979" w14:textId="77777777" w:rsidR="00EB2491" w:rsidRDefault="00D14CD1">
            <w:pPr>
              <w:snapToGrid w:val="0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Room 4, 5/F., Eastern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Harbour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Centre, </w:t>
            </w:r>
          </w:p>
          <w:p w14:paraId="38706208" w14:textId="77777777" w:rsidR="00EB2491" w:rsidRDefault="00D14CD1">
            <w:pPr>
              <w:snapToGrid w:val="0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28 Hoi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Chak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Street, Quarry Bay, </w:t>
            </w:r>
          </w:p>
          <w:p w14:paraId="4A6D961C" w14:textId="77777777" w:rsidR="00EB2491" w:rsidRDefault="00D14CD1">
            <w:pPr>
              <w:snapToGrid w:val="0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Hong Kong</w:t>
            </w:r>
          </w:p>
        </w:tc>
      </w:tr>
      <w:tr w:rsidR="00EB2491" w14:paraId="3DD5D3A1" w14:textId="77777777">
        <w:tc>
          <w:tcPr>
            <w:tcW w:w="1800" w:type="dxa"/>
          </w:tcPr>
          <w:p w14:paraId="3C78A81D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Subject Matter</w:t>
            </w:r>
          </w:p>
          <w:p w14:paraId="7BD62850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事项</w:t>
            </w:r>
            <w:r>
              <w:rPr>
                <w:rFonts w:ascii="Times New Roman" w:hAnsi="Times New Roman" w:cs="Times New Roman"/>
                <w:b/>
                <w:bCs/>
                <w:sz w:val="23"/>
              </w:rPr>
              <w:t xml:space="preserve"> </w:t>
            </w:r>
          </w:p>
        </w:tc>
        <w:tc>
          <w:tcPr>
            <w:tcW w:w="1782" w:type="dxa"/>
            <w:vAlign w:val="center"/>
          </w:tcPr>
          <w:p w14:paraId="61D585B6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sz w:val="23"/>
              </w:rPr>
              <w:t>Retainer</w:t>
            </w:r>
          </w:p>
        </w:tc>
        <w:tc>
          <w:tcPr>
            <w:tcW w:w="2835" w:type="dxa"/>
            <w:vAlign w:val="center"/>
          </w:tcPr>
          <w:p w14:paraId="577792AC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Service Period</w:t>
            </w:r>
          </w:p>
          <w:p w14:paraId="2142BE7B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服务期限</w:t>
            </w:r>
          </w:p>
        </w:tc>
        <w:tc>
          <w:tcPr>
            <w:tcW w:w="2268" w:type="dxa"/>
            <w:vAlign w:val="center"/>
          </w:tcPr>
          <w:p w14:paraId="1892410A" w14:textId="77777777" w:rsidR="00EB2491" w:rsidRDefault="00D14CD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2020</w:t>
            </w:r>
          </w:p>
        </w:tc>
      </w:tr>
      <w:tr w:rsidR="00EB2491" w14:paraId="3993A317" w14:textId="77777777">
        <w:tc>
          <w:tcPr>
            <w:tcW w:w="1800" w:type="dxa"/>
          </w:tcPr>
          <w:p w14:paraId="4F24ADC4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Legal Fee</w:t>
            </w:r>
          </w:p>
          <w:p w14:paraId="4D2B0FB8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律师费</w:t>
            </w:r>
          </w:p>
        </w:tc>
        <w:tc>
          <w:tcPr>
            <w:tcW w:w="1782" w:type="dxa"/>
            <w:vAlign w:val="center"/>
          </w:tcPr>
          <w:p w14:paraId="0806E5AE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Cs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3"/>
              </w:rPr>
              <w:t>USD 5,443</w:t>
            </w:r>
          </w:p>
        </w:tc>
        <w:tc>
          <w:tcPr>
            <w:tcW w:w="2835" w:type="dxa"/>
            <w:vAlign w:val="center"/>
          </w:tcPr>
          <w:p w14:paraId="0BA603E7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</w:rPr>
              <w:t>Reimbursement</w:t>
            </w:r>
          </w:p>
          <w:p w14:paraId="7AF07787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</w:rPr>
              <w:t>报销费用</w:t>
            </w:r>
          </w:p>
        </w:tc>
        <w:tc>
          <w:tcPr>
            <w:tcW w:w="2268" w:type="dxa"/>
            <w:vAlign w:val="center"/>
          </w:tcPr>
          <w:p w14:paraId="7626623D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3"/>
              </w:rPr>
              <w:t>USD 305.5</w:t>
            </w:r>
          </w:p>
        </w:tc>
      </w:tr>
      <w:tr w:rsidR="00EB2491" w14:paraId="5C49F940" w14:textId="77777777">
        <w:tc>
          <w:tcPr>
            <w:tcW w:w="1800" w:type="dxa"/>
          </w:tcPr>
          <w:p w14:paraId="6FE4769B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Sum Now Due</w:t>
            </w:r>
            <w:r>
              <w:rPr>
                <w:rStyle w:val="af7"/>
                <w:rFonts w:ascii="Times New Roman" w:hAnsi="Times New Roman" w:cs="Times New Roman"/>
                <w:b/>
                <w:bCs/>
                <w:sz w:val="23"/>
              </w:rPr>
              <w:footnoteReference w:id="2"/>
            </w:r>
          </w:p>
          <w:p w14:paraId="2AA6FC90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</w:rPr>
              <w:t>总应付款</w:t>
            </w:r>
          </w:p>
        </w:tc>
        <w:tc>
          <w:tcPr>
            <w:tcW w:w="6885" w:type="dxa"/>
            <w:gridSpan w:val="3"/>
            <w:vAlign w:val="center"/>
          </w:tcPr>
          <w:p w14:paraId="6333FBA6" w14:textId="77777777" w:rsidR="00EB2491" w:rsidRDefault="00D14CD1">
            <w:pPr>
              <w:pStyle w:val="3"/>
              <w:rPr>
                <w:b w:val="0"/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USD 5,</w:t>
            </w:r>
            <w:r>
              <w:rPr>
                <w:rFonts w:hint="eastAsia"/>
                <w:bCs w:val="0"/>
                <w:color w:val="000000"/>
              </w:rPr>
              <w:t>748.5</w:t>
            </w:r>
          </w:p>
        </w:tc>
      </w:tr>
    </w:tbl>
    <w:p w14:paraId="1CEC0650" w14:textId="77777777" w:rsidR="00EB2491" w:rsidRDefault="00EB2491">
      <w:pPr>
        <w:pStyle w:val="a5"/>
        <w:adjustRightInd w:val="0"/>
        <w:snapToGrid w:val="0"/>
        <w:rPr>
          <w:sz w:val="23"/>
        </w:rPr>
      </w:pPr>
    </w:p>
    <w:p w14:paraId="25BADA6B" w14:textId="77777777" w:rsidR="00EB2491" w:rsidRDefault="00D14CD1">
      <w:pPr>
        <w:pStyle w:val="a5"/>
        <w:adjustRightInd w:val="0"/>
        <w:snapToGrid w:val="0"/>
        <w:rPr>
          <w:sz w:val="23"/>
        </w:rPr>
      </w:pPr>
      <w:r>
        <w:rPr>
          <w:sz w:val="23"/>
        </w:rPr>
        <w:t>Please make the payment to the banks account as follows:</w:t>
      </w:r>
    </w:p>
    <w:p w14:paraId="0C5A0CEC" w14:textId="77777777" w:rsidR="00EB2491" w:rsidRDefault="00D14CD1">
      <w:pPr>
        <w:pStyle w:val="a5"/>
        <w:adjustRightInd w:val="0"/>
        <w:snapToGrid w:val="0"/>
        <w:rPr>
          <w:sz w:val="23"/>
        </w:rPr>
      </w:pPr>
      <w:r>
        <w:rPr>
          <w:sz w:val="23"/>
        </w:rPr>
        <w:t>请将上述款项付至下列账户：</w:t>
      </w:r>
    </w:p>
    <w:p w14:paraId="75AE693C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caps/>
          <w:sz w:val="23"/>
        </w:rPr>
      </w:pP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3055"/>
        <w:gridCol w:w="1620"/>
        <w:gridCol w:w="2129"/>
      </w:tblGrid>
      <w:tr w:rsidR="00EB2491" w14:paraId="541A42D1" w14:textId="77777777">
        <w:tc>
          <w:tcPr>
            <w:tcW w:w="2093" w:type="dxa"/>
            <w:vAlign w:val="center"/>
          </w:tcPr>
          <w:p w14:paraId="3F082925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Account Number</w:t>
            </w:r>
          </w:p>
          <w:p w14:paraId="371F3E25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账号</w:t>
            </w:r>
          </w:p>
        </w:tc>
        <w:tc>
          <w:tcPr>
            <w:tcW w:w="3055" w:type="dxa"/>
            <w:vAlign w:val="center"/>
          </w:tcPr>
          <w:p w14:paraId="449FD2C7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1209 0403 9310 502</w:t>
            </w:r>
          </w:p>
        </w:tc>
        <w:tc>
          <w:tcPr>
            <w:tcW w:w="1620" w:type="dxa"/>
          </w:tcPr>
          <w:p w14:paraId="4266051E" w14:textId="77777777" w:rsidR="00EB2491" w:rsidRDefault="00D14CD1">
            <w:pPr>
              <w:pStyle w:val="3"/>
              <w:rPr>
                <w:szCs w:val="23"/>
              </w:rPr>
            </w:pPr>
            <w:r>
              <w:rPr>
                <w:szCs w:val="23"/>
              </w:rPr>
              <w:t>Swift Code</w:t>
            </w:r>
          </w:p>
          <w:p w14:paraId="5EDF2E28" w14:textId="77777777" w:rsidR="00EB2491" w:rsidRDefault="00D14CD1">
            <w:pPr>
              <w:tabs>
                <w:tab w:val="left" w:pos="960"/>
              </w:tabs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银行代码</w:t>
            </w:r>
          </w:p>
        </w:tc>
        <w:tc>
          <w:tcPr>
            <w:tcW w:w="2129" w:type="dxa"/>
            <w:vAlign w:val="center"/>
          </w:tcPr>
          <w:p w14:paraId="32FAA1B4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Style w:val="af4"/>
                <w:rFonts w:ascii="Times New Roman" w:hAnsi="Times New Roman" w:cs="Times New Roman"/>
                <w:color w:val="auto"/>
                <w:sz w:val="23"/>
                <w:szCs w:val="23"/>
              </w:rPr>
              <w:t>CMBCCNBS131</w:t>
            </w:r>
          </w:p>
        </w:tc>
      </w:tr>
      <w:tr w:rsidR="00EB2491" w14:paraId="703CC75F" w14:textId="77777777">
        <w:tc>
          <w:tcPr>
            <w:tcW w:w="2093" w:type="dxa"/>
          </w:tcPr>
          <w:p w14:paraId="0E823042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Account Name</w:t>
            </w:r>
            <w:r>
              <w:rPr>
                <w:rStyle w:val="af7"/>
                <w:rFonts w:ascii="Times New Roman" w:hAnsi="Times New Roman" w:cs="Times New Roman"/>
                <w:b/>
                <w:bCs/>
                <w:sz w:val="23"/>
                <w:szCs w:val="23"/>
              </w:rPr>
              <w:footnoteReference w:id="3"/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</w:p>
          <w:p w14:paraId="33820FC5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账户名称</w:t>
            </w:r>
          </w:p>
        </w:tc>
        <w:tc>
          <w:tcPr>
            <w:tcW w:w="6804" w:type="dxa"/>
            <w:gridSpan w:val="3"/>
            <w:vAlign w:val="center"/>
          </w:tcPr>
          <w:p w14:paraId="1FA3D076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 xml:space="preserve">Beijing Zhong 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>Lun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 xml:space="preserve"> Law Firm Guangzhou Office</w:t>
            </w:r>
          </w:p>
          <w:p w14:paraId="6A80F4D0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北京市中伦（广州）律师事务所</w:t>
            </w:r>
          </w:p>
        </w:tc>
      </w:tr>
      <w:tr w:rsidR="00EB2491" w14:paraId="43555815" w14:textId="77777777">
        <w:tc>
          <w:tcPr>
            <w:tcW w:w="2093" w:type="dxa"/>
          </w:tcPr>
          <w:p w14:paraId="66B9725C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Bank Name</w:t>
            </w:r>
          </w:p>
          <w:p w14:paraId="73650E28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开户行</w:t>
            </w:r>
          </w:p>
        </w:tc>
        <w:tc>
          <w:tcPr>
            <w:tcW w:w="6804" w:type="dxa"/>
            <w:gridSpan w:val="3"/>
            <w:vAlign w:val="center"/>
          </w:tcPr>
          <w:p w14:paraId="06DD1377" w14:textId="77777777" w:rsidR="00EB2491" w:rsidRDefault="00D14CD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>China Merchants Bank, Guangzhou Branch, R&amp;F Center Subbranch</w:t>
            </w:r>
          </w:p>
          <w:p w14:paraId="6A406451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招商银行广州分行富力中心支行</w:t>
            </w:r>
          </w:p>
        </w:tc>
      </w:tr>
      <w:tr w:rsidR="00EB2491" w14:paraId="1797E972" w14:textId="77777777">
        <w:tc>
          <w:tcPr>
            <w:tcW w:w="2093" w:type="dxa"/>
            <w:vAlign w:val="center"/>
          </w:tcPr>
          <w:p w14:paraId="3C21039B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Address</w:t>
            </w:r>
          </w:p>
          <w:p w14:paraId="59943350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地址</w:t>
            </w:r>
          </w:p>
        </w:tc>
        <w:tc>
          <w:tcPr>
            <w:tcW w:w="6804" w:type="dxa"/>
            <w:gridSpan w:val="3"/>
            <w:vAlign w:val="center"/>
          </w:tcPr>
          <w:p w14:paraId="25817462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 xml:space="preserve">2/28F R&amp;F Center, 10 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>Huaxia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  <w:t xml:space="preserve"> Road, Guangzhou, China</w:t>
            </w:r>
          </w:p>
          <w:p w14:paraId="725A91CA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bCs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广州市华夏路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号富力中心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2/28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楼</w:t>
            </w:r>
          </w:p>
        </w:tc>
      </w:tr>
    </w:tbl>
    <w:p w14:paraId="39E38604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caps/>
          <w:sz w:val="23"/>
        </w:rPr>
      </w:pPr>
    </w:p>
    <w:p w14:paraId="68992BDB" w14:textId="77777777" w:rsidR="00EB2491" w:rsidRDefault="00D14CD1">
      <w:pPr>
        <w:rPr>
          <w:rFonts w:ascii="Times New Roman" w:hAnsi="Times New Roman" w:cs="Times New Roman"/>
          <w:b/>
          <w:bCs/>
          <w:caps/>
          <w:sz w:val="23"/>
        </w:rPr>
      </w:pP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caps/>
          <w:sz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b/>
          <w:bCs/>
          <w:smallCaps/>
          <w:sz w:val="23"/>
          <w:szCs w:val="23"/>
        </w:rPr>
        <w:t xml:space="preserve">Zhong </w:t>
      </w:r>
      <w:proofErr w:type="spellStart"/>
      <w:r>
        <w:rPr>
          <w:rFonts w:ascii="Times New Roman" w:hAnsi="Times New Roman" w:cs="Times New Roman"/>
          <w:b/>
          <w:bCs/>
          <w:smallCaps/>
          <w:sz w:val="23"/>
          <w:szCs w:val="23"/>
        </w:rPr>
        <w:t>Lun</w:t>
      </w:r>
      <w:proofErr w:type="spellEnd"/>
      <w:r>
        <w:rPr>
          <w:rFonts w:ascii="Times New Roman" w:hAnsi="Times New Roman" w:cs="Times New Roman"/>
          <w:b/>
          <w:bCs/>
          <w:smallCaps/>
          <w:sz w:val="23"/>
          <w:szCs w:val="23"/>
        </w:rPr>
        <w:t xml:space="preserve"> Law Firm</w:t>
      </w:r>
      <w:r>
        <w:rPr>
          <w:rFonts w:ascii="Times New Roman" w:hAnsi="Times New Roman" w:cs="Times New Roman"/>
          <w:b/>
          <w:bCs/>
          <w:smallCap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</w:r>
      <w:r>
        <w:rPr>
          <w:rFonts w:ascii="Times New Roman" w:hAnsi="Times New Roman" w:cs="Times New Roman"/>
          <w:b/>
          <w:bCs/>
          <w:caps/>
          <w:sz w:val="23"/>
        </w:rPr>
        <w:tab/>
        <w:t xml:space="preserve">                      </w:t>
      </w:r>
      <w:proofErr w:type="gramStart"/>
      <w:r>
        <w:rPr>
          <w:rFonts w:ascii="Times New Roman" w:hAnsi="Times New Roman" w:cs="Times New Roman"/>
          <w:b/>
          <w:bCs/>
          <w:caps/>
          <w:sz w:val="23"/>
        </w:rPr>
        <w:t>中伦律师</w:t>
      </w:r>
      <w:proofErr w:type="gramEnd"/>
      <w:r>
        <w:rPr>
          <w:rFonts w:ascii="Times New Roman" w:hAnsi="Times New Roman" w:cs="Times New Roman"/>
          <w:b/>
          <w:bCs/>
          <w:caps/>
          <w:sz w:val="23"/>
        </w:rPr>
        <w:t>事务所</w:t>
      </w:r>
    </w:p>
    <w:p w14:paraId="573459AF" w14:textId="77777777" w:rsidR="00EB2491" w:rsidRDefault="00D14CD1">
      <w:pPr>
        <w:adjustRightInd w:val="0"/>
        <w:snapToGrid w:val="0"/>
        <w:rPr>
          <w:rFonts w:ascii="Times New Roman" w:hAnsi="Times New Roman" w:cs="Times New Roman"/>
          <w:b/>
          <w:bCs/>
          <w:caps/>
          <w:sz w:val="23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2B871BD" wp14:editId="38F03035">
            <wp:simplePos x="0" y="0"/>
            <wp:positionH relativeFrom="column">
              <wp:posOffset>3268980</wp:posOffset>
            </wp:positionH>
            <wp:positionV relativeFrom="paragraph">
              <wp:posOffset>43815</wp:posOffset>
            </wp:positionV>
            <wp:extent cx="869950" cy="882650"/>
            <wp:effectExtent l="0" t="0" r="6985" b="0"/>
            <wp:wrapNone/>
            <wp:docPr id="1" name="图片 1" descr="sign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ni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803" cy="8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16259" w14:textId="77777777" w:rsidR="00EB2491" w:rsidRDefault="00D14CD1">
      <w:pPr>
        <w:adjustRightInd w:val="0"/>
        <w:snapToGrid w:val="0"/>
        <w:rPr>
          <w:rFonts w:ascii="Times New Roman" w:hAnsi="Times New Roman" w:cs="Times New Roman"/>
          <w:b/>
          <w:bCs/>
          <w:caps/>
          <w:sz w:val="23"/>
        </w:rPr>
      </w:pPr>
      <w:r>
        <w:rPr>
          <w:rFonts w:ascii="Times New Roman" w:hAnsi="Times New Roman" w:cs="Times New Roman"/>
          <w:b/>
          <w:bCs/>
          <w:caps/>
          <w:sz w:val="23"/>
        </w:rPr>
        <w:t xml:space="preserve">                                            </w:t>
      </w:r>
    </w:p>
    <w:p w14:paraId="4906A6A8" w14:textId="77777777" w:rsidR="00EB2491" w:rsidRDefault="00D14CD1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aps/>
          <w:sz w:val="23"/>
        </w:rPr>
      </w:pPr>
      <w:r>
        <w:rPr>
          <w:rFonts w:ascii="Times New Roman" w:hAnsi="Times New Roman" w:cs="Times New Roman"/>
          <w:b/>
          <w:bCs/>
          <w:caps/>
          <w:sz w:val="23"/>
        </w:rPr>
        <w:br w:type="column"/>
      </w:r>
    </w:p>
    <w:p w14:paraId="1F3448F6" w14:textId="77777777" w:rsidR="00EB2491" w:rsidRDefault="00D14CD1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aps/>
          <w:sz w:val="23"/>
        </w:rPr>
      </w:pPr>
      <w:r>
        <w:rPr>
          <w:rFonts w:ascii="Times New Roman" w:hAnsi="Times New Roman" w:cs="Times New Roman"/>
          <w:b/>
          <w:bCs/>
          <w:caps/>
          <w:sz w:val="23"/>
        </w:rPr>
        <w:t xml:space="preserve">Charge Details </w:t>
      </w:r>
      <w:r>
        <w:rPr>
          <w:rFonts w:ascii="Times New Roman" w:hAnsi="Times New Roman" w:cs="Times New Roman"/>
          <w:b/>
          <w:bCs/>
          <w:caps/>
          <w:smallCaps/>
        </w:rPr>
        <w:t xml:space="preserve">/ </w:t>
      </w:r>
      <w:r>
        <w:rPr>
          <w:rFonts w:ascii="Times New Roman" w:hAnsi="Times New Roman" w:cs="Times New Roman"/>
          <w:b/>
          <w:bCs/>
          <w:sz w:val="23"/>
        </w:rPr>
        <w:t>收费明细</w:t>
      </w:r>
    </w:p>
    <w:p w14:paraId="33DFB53F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sz w:val="23"/>
        </w:rPr>
      </w:pPr>
    </w:p>
    <w:p w14:paraId="28390E5A" w14:textId="77777777" w:rsidR="00EB2491" w:rsidRDefault="00D14CD1">
      <w:pPr>
        <w:adjustRightInd w:val="0"/>
        <w:snapToGrid w:val="0"/>
        <w:rPr>
          <w:rFonts w:ascii="Times New Roman" w:hAnsi="Times New Roman" w:cs="Times New Roman"/>
          <w:spacing w:val="-4"/>
          <w:sz w:val="23"/>
        </w:rPr>
      </w:pPr>
      <w:r>
        <w:rPr>
          <w:rFonts w:ascii="Times New Roman" w:hAnsi="Times New Roman" w:cs="Times New Roman"/>
          <w:caps/>
          <w:spacing w:val="-4"/>
          <w:sz w:val="23"/>
        </w:rPr>
        <w:t>To our Professional Charges</w:t>
      </w:r>
      <w:r>
        <w:rPr>
          <w:rFonts w:ascii="Times New Roman" w:hAnsi="Times New Roman" w:cs="Times New Roman"/>
          <w:spacing w:val="-4"/>
          <w:sz w:val="23"/>
        </w:rPr>
        <w:t xml:space="preserve"> for our service rendered in respect of the following:</w:t>
      </w:r>
    </w:p>
    <w:p w14:paraId="2FE84BB8" w14:textId="77777777" w:rsidR="00EB2491" w:rsidRDefault="00D14CD1">
      <w:pPr>
        <w:adjustRightInd w:val="0"/>
        <w:snapToGrid w:val="0"/>
        <w:rPr>
          <w:rFonts w:ascii="Times New Roman" w:hAnsi="Times New Roman" w:cs="Times New Roman"/>
          <w:sz w:val="23"/>
        </w:rPr>
      </w:pPr>
      <w:proofErr w:type="gramStart"/>
      <w:r>
        <w:rPr>
          <w:rFonts w:ascii="Times New Roman" w:hAnsi="Times New Roman" w:cs="Times New Roman"/>
          <w:sz w:val="23"/>
        </w:rPr>
        <w:t>中伦律师</w:t>
      </w:r>
      <w:proofErr w:type="gramEnd"/>
      <w:r>
        <w:rPr>
          <w:rFonts w:ascii="Times New Roman" w:hAnsi="Times New Roman" w:cs="Times New Roman"/>
          <w:sz w:val="23"/>
        </w:rPr>
        <w:t>事务所就如下事宜提供了专业服务：</w:t>
      </w:r>
    </w:p>
    <w:p w14:paraId="7DAD8E15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sz w:val="23"/>
        </w:rPr>
      </w:pPr>
    </w:p>
    <w:tbl>
      <w:tblPr>
        <w:tblW w:w="778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26"/>
        <w:gridCol w:w="1627"/>
      </w:tblGrid>
      <w:tr w:rsidR="00EB2491" w14:paraId="04AAFCB6" w14:textId="77777777">
        <w:trPr>
          <w:trHeight w:val="240"/>
        </w:trPr>
        <w:tc>
          <w:tcPr>
            <w:tcW w:w="534" w:type="dxa"/>
          </w:tcPr>
          <w:p w14:paraId="0630BD55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26" w:type="dxa"/>
            <w:vAlign w:val="center"/>
          </w:tcPr>
          <w:p w14:paraId="16DC298B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7" w:type="dxa"/>
            <w:vAlign w:val="center"/>
          </w:tcPr>
          <w:p w14:paraId="17326DCD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</w:p>
        </w:tc>
      </w:tr>
      <w:tr w:rsidR="00EB2491" w14:paraId="67E062FC" w14:textId="77777777">
        <w:trPr>
          <w:trHeight w:val="240"/>
        </w:trPr>
        <w:tc>
          <w:tcPr>
            <w:tcW w:w="534" w:type="dxa"/>
          </w:tcPr>
          <w:p w14:paraId="2EAD7E2D" w14:textId="77777777" w:rsidR="00EB2491" w:rsidRDefault="00EB2491">
            <w:pPr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26" w:type="dxa"/>
            <w:vAlign w:val="center"/>
          </w:tcPr>
          <w:p w14:paraId="50CE56B1" w14:textId="77777777" w:rsidR="00EB2491" w:rsidRDefault="00D14CD1">
            <w:pPr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Service Provided</w:t>
            </w:r>
          </w:p>
          <w:p w14:paraId="16E0B60B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已提供之服务</w:t>
            </w:r>
          </w:p>
        </w:tc>
        <w:tc>
          <w:tcPr>
            <w:tcW w:w="1627" w:type="dxa"/>
            <w:vAlign w:val="center"/>
          </w:tcPr>
          <w:p w14:paraId="45B4937F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Legal Fee (USD)</w:t>
            </w:r>
          </w:p>
          <w:p w14:paraId="3B8B3E43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律师费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美元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EB2491" w14:paraId="69B2BCD4" w14:textId="77777777">
        <w:trPr>
          <w:trHeight w:val="240"/>
        </w:trPr>
        <w:tc>
          <w:tcPr>
            <w:tcW w:w="534" w:type="dxa"/>
          </w:tcPr>
          <w:p w14:paraId="264244CD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26" w:type="dxa"/>
            <w:vAlign w:val="center"/>
          </w:tcPr>
          <w:p w14:paraId="57562B7C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7" w:type="dxa"/>
            <w:vAlign w:val="center"/>
          </w:tcPr>
          <w:p w14:paraId="1FCF2B09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B2491" w14:paraId="74EC2EC2" w14:textId="77777777">
        <w:trPr>
          <w:trHeight w:val="240"/>
        </w:trPr>
        <w:tc>
          <w:tcPr>
            <w:tcW w:w="534" w:type="dxa"/>
          </w:tcPr>
          <w:p w14:paraId="0902F293" w14:textId="77777777" w:rsidR="00EB2491" w:rsidRDefault="00EB249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5626" w:type="dxa"/>
          </w:tcPr>
          <w:p w14:paraId="5120B7E9" w14:textId="77777777" w:rsidR="00EB2491" w:rsidRDefault="00D14CD1">
            <w:pPr>
              <w:adjustRightInd w:val="0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Second installment</w:t>
            </w:r>
            <w:r>
              <w:rPr>
                <w:rFonts w:ascii="Times New Roman" w:eastAsia="楷体_GB2312" w:hAnsi="Times New Roman" w:cs="Times New Roman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color w:val="000000"/>
                <w:sz w:val="23"/>
                <w:szCs w:val="23"/>
              </w:rPr>
              <w:t>legal fee for the retainer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627" w:type="dxa"/>
          </w:tcPr>
          <w:p w14:paraId="6F3C3C8F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5,443</w:t>
            </w:r>
          </w:p>
        </w:tc>
      </w:tr>
      <w:tr w:rsidR="00EB2491" w14:paraId="2308538C" w14:textId="77777777">
        <w:trPr>
          <w:trHeight w:val="240"/>
        </w:trPr>
        <w:tc>
          <w:tcPr>
            <w:tcW w:w="534" w:type="dxa"/>
          </w:tcPr>
          <w:p w14:paraId="23CACF93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26" w:type="dxa"/>
            <w:vAlign w:val="center"/>
          </w:tcPr>
          <w:p w14:paraId="368A0110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7" w:type="dxa"/>
            <w:vAlign w:val="center"/>
          </w:tcPr>
          <w:p w14:paraId="6757814D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B2491" w14:paraId="07373AC3" w14:textId="77777777">
        <w:trPr>
          <w:trHeight w:val="240"/>
        </w:trPr>
        <w:tc>
          <w:tcPr>
            <w:tcW w:w="534" w:type="dxa"/>
          </w:tcPr>
          <w:p w14:paraId="1179DCE8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26" w:type="dxa"/>
            <w:vAlign w:val="center"/>
          </w:tcPr>
          <w:p w14:paraId="0B1C68DB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Total/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合计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:</w:t>
            </w:r>
          </w:p>
        </w:tc>
        <w:tc>
          <w:tcPr>
            <w:tcW w:w="1627" w:type="dxa"/>
            <w:vAlign w:val="center"/>
          </w:tcPr>
          <w:p w14:paraId="5BEF525A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5,443</w:t>
            </w:r>
          </w:p>
        </w:tc>
      </w:tr>
    </w:tbl>
    <w:p w14:paraId="6CD60C2D" w14:textId="77777777" w:rsidR="00EB2491" w:rsidRDefault="00EB2491">
      <w:pPr>
        <w:adjustRightInd w:val="0"/>
        <w:snapToGrid w:val="0"/>
        <w:rPr>
          <w:rFonts w:ascii="Times New Roman" w:hAnsi="Times New Roman" w:cs="Times New Roman"/>
        </w:rPr>
      </w:pPr>
    </w:p>
    <w:p w14:paraId="6A9E032C" w14:textId="77777777" w:rsidR="00EB2491" w:rsidRDefault="00EB2491"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 w14:paraId="4AEC8D52" w14:textId="77777777" w:rsidR="00EB2491" w:rsidRDefault="00D14CD1">
      <w:pPr>
        <w:pStyle w:val="2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clarification we have set out below a table showing the details of reimbursement:</w:t>
      </w:r>
    </w:p>
    <w:p w14:paraId="6FF65090" w14:textId="77777777" w:rsidR="00EB2491" w:rsidRDefault="00D14CD1">
      <w:pPr>
        <w:pStyle w:val="2"/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为明确起见，我们在下表中列明了报销费用明细：</w:t>
      </w:r>
    </w:p>
    <w:p w14:paraId="577D92FB" w14:textId="77777777" w:rsidR="00EB2491" w:rsidRDefault="00EB2491">
      <w:pPr>
        <w:pStyle w:val="2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tbl>
      <w:tblPr>
        <w:tblW w:w="83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5272"/>
        <w:gridCol w:w="1748"/>
      </w:tblGrid>
      <w:tr w:rsidR="00EB2491" w14:paraId="11C41863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077C8BF7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Time</w:t>
            </w:r>
          </w:p>
          <w:p w14:paraId="501241F8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日期</w:t>
            </w:r>
          </w:p>
        </w:tc>
        <w:tc>
          <w:tcPr>
            <w:tcW w:w="5272" w:type="dxa"/>
            <w:vAlign w:val="center"/>
          </w:tcPr>
          <w:p w14:paraId="6779AC9F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OOP Description</w:t>
            </w:r>
          </w:p>
          <w:p w14:paraId="41E02E52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内容描述</w:t>
            </w:r>
          </w:p>
        </w:tc>
        <w:tc>
          <w:tcPr>
            <w:tcW w:w="1748" w:type="dxa"/>
            <w:vAlign w:val="center"/>
          </w:tcPr>
          <w:p w14:paraId="505DE278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Expense in RMB</w:t>
            </w:r>
          </w:p>
          <w:p w14:paraId="3CC5F7E6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费用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人民币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)</w:t>
            </w:r>
          </w:p>
        </w:tc>
      </w:tr>
      <w:tr w:rsidR="00EB2491" w14:paraId="5E05AB31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2AE83BAC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  <w:tc>
          <w:tcPr>
            <w:tcW w:w="5272" w:type="dxa"/>
          </w:tcPr>
          <w:p w14:paraId="2A4607AF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8" w:type="dxa"/>
          </w:tcPr>
          <w:p w14:paraId="5BA18204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</w:tr>
      <w:tr w:rsidR="00EB2491" w14:paraId="48F86799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1A856B8B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>2019.</w:t>
            </w:r>
            <w:r>
              <w:rPr>
                <w:rFonts w:ascii="Times New Roman" w:hAnsi="Times New Roman" w:cs="Times New Roman" w:hint="eastAsia"/>
                <w:iCs/>
                <w:sz w:val="23"/>
                <w:szCs w:val="23"/>
              </w:rPr>
              <w:t>4</w:t>
            </w:r>
          </w:p>
        </w:tc>
        <w:tc>
          <w:tcPr>
            <w:tcW w:w="5272" w:type="dxa"/>
          </w:tcPr>
          <w:p w14:paraId="0B7B66D3" w14:textId="01F110B1" w:rsidR="00EB2491" w:rsidRDefault="00D14CD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Travelling expenses.</w:t>
            </w:r>
          </w:p>
        </w:tc>
        <w:tc>
          <w:tcPr>
            <w:tcW w:w="1748" w:type="dxa"/>
          </w:tcPr>
          <w:p w14:paraId="18247064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iCs/>
                <w:sz w:val="23"/>
                <w:szCs w:val="23"/>
              </w:rPr>
              <w:t>707</w:t>
            </w:r>
          </w:p>
        </w:tc>
      </w:tr>
      <w:tr w:rsidR="00EB2491" w14:paraId="03C0C621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7CAB260E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  <w:tc>
          <w:tcPr>
            <w:tcW w:w="5272" w:type="dxa"/>
          </w:tcPr>
          <w:p w14:paraId="4CDFE03F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8" w:type="dxa"/>
          </w:tcPr>
          <w:p w14:paraId="43AA9FC9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</w:tr>
      <w:tr w:rsidR="00EB2491" w14:paraId="51D672DC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157D86E1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>2019.</w:t>
            </w:r>
            <w:r>
              <w:rPr>
                <w:rFonts w:ascii="Times New Roman" w:hAnsi="Times New Roman" w:cs="Times New Roman" w:hint="eastAsia"/>
                <w:iCs/>
                <w:sz w:val="23"/>
                <w:szCs w:val="23"/>
              </w:rPr>
              <w:t>5</w:t>
            </w:r>
          </w:p>
        </w:tc>
        <w:tc>
          <w:tcPr>
            <w:tcW w:w="5272" w:type="dxa"/>
          </w:tcPr>
          <w:p w14:paraId="0BAC23A2" w14:textId="3C712C63" w:rsidR="00EB2491" w:rsidRDefault="00D14CD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Travelling expenses.</w:t>
            </w:r>
          </w:p>
        </w:tc>
        <w:tc>
          <w:tcPr>
            <w:tcW w:w="1748" w:type="dxa"/>
          </w:tcPr>
          <w:p w14:paraId="65DFB2AD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iCs/>
                <w:sz w:val="23"/>
                <w:szCs w:val="23"/>
              </w:rPr>
              <w:t>1,389</w:t>
            </w:r>
          </w:p>
        </w:tc>
      </w:tr>
      <w:tr w:rsidR="00EB2491" w14:paraId="65F58416" w14:textId="77777777">
        <w:trPr>
          <w:cantSplit/>
          <w:trHeight w:val="285"/>
          <w:jc w:val="center"/>
        </w:trPr>
        <w:tc>
          <w:tcPr>
            <w:tcW w:w="1280" w:type="dxa"/>
          </w:tcPr>
          <w:p w14:paraId="2B013DDC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  <w:tc>
          <w:tcPr>
            <w:tcW w:w="5272" w:type="dxa"/>
          </w:tcPr>
          <w:p w14:paraId="69AEF5E3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8" w:type="dxa"/>
          </w:tcPr>
          <w:p w14:paraId="781C04EA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</w:p>
        </w:tc>
      </w:tr>
      <w:tr w:rsidR="00EB2491" w14:paraId="14B22B40" w14:textId="77777777">
        <w:tblPrEx>
          <w:tblCellMar>
            <w:left w:w="108" w:type="dxa"/>
            <w:right w:w="108" w:type="dxa"/>
          </w:tblCellMar>
        </w:tblPrEx>
        <w:trPr>
          <w:trHeight w:val="297"/>
          <w:jc w:val="center"/>
        </w:trPr>
        <w:tc>
          <w:tcPr>
            <w:tcW w:w="1280" w:type="dxa"/>
          </w:tcPr>
          <w:p w14:paraId="16D91C3B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72" w:type="dxa"/>
          </w:tcPr>
          <w:p w14:paraId="221CCDEA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Total:</w:t>
            </w:r>
          </w:p>
        </w:tc>
        <w:tc>
          <w:tcPr>
            <w:tcW w:w="1748" w:type="dxa"/>
          </w:tcPr>
          <w:p w14:paraId="4614529D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2,</w:t>
            </w:r>
            <w:r>
              <w:rPr>
                <w:rFonts w:ascii="Times New Roman" w:hAnsi="Times New Roman" w:cs="Times New Roman" w:hint="eastAsia"/>
                <w:b/>
                <w:sz w:val="23"/>
                <w:szCs w:val="23"/>
              </w:rPr>
              <w:t>096</w:t>
            </w:r>
          </w:p>
        </w:tc>
      </w:tr>
      <w:tr w:rsidR="00EB2491" w14:paraId="222DA46C" w14:textId="77777777">
        <w:tblPrEx>
          <w:tblCellMar>
            <w:left w:w="108" w:type="dxa"/>
            <w:right w:w="108" w:type="dxa"/>
          </w:tblCellMar>
        </w:tblPrEx>
        <w:trPr>
          <w:trHeight w:val="297"/>
          <w:jc w:val="center"/>
        </w:trPr>
        <w:tc>
          <w:tcPr>
            <w:tcW w:w="1280" w:type="dxa"/>
          </w:tcPr>
          <w:p w14:paraId="12320467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72" w:type="dxa"/>
          </w:tcPr>
          <w:p w14:paraId="23DFA834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748" w:type="dxa"/>
          </w:tcPr>
          <w:p w14:paraId="5644A2FD" w14:textId="77777777" w:rsidR="00EB2491" w:rsidRDefault="00EB249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EB2491" w14:paraId="47F5384A" w14:textId="77777777">
        <w:tblPrEx>
          <w:tblCellMar>
            <w:left w:w="108" w:type="dxa"/>
            <w:right w:w="108" w:type="dxa"/>
          </w:tblCellMar>
        </w:tblPrEx>
        <w:trPr>
          <w:trHeight w:val="297"/>
          <w:jc w:val="center"/>
        </w:trPr>
        <w:tc>
          <w:tcPr>
            <w:tcW w:w="1280" w:type="dxa"/>
          </w:tcPr>
          <w:p w14:paraId="4C0974E9" w14:textId="77777777" w:rsidR="00EB2491" w:rsidRDefault="00EB249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72" w:type="dxa"/>
          </w:tcPr>
          <w:p w14:paraId="21D6F8E5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In USD:</w:t>
            </w:r>
          </w:p>
        </w:tc>
        <w:tc>
          <w:tcPr>
            <w:tcW w:w="1748" w:type="dxa"/>
          </w:tcPr>
          <w:p w14:paraId="4F173265" w14:textId="77777777" w:rsidR="00EB2491" w:rsidRDefault="00D14CD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/>
                <w:sz w:val="23"/>
                <w:szCs w:val="23"/>
              </w:rPr>
              <w:t>305.5</w:t>
            </w:r>
          </w:p>
        </w:tc>
      </w:tr>
    </w:tbl>
    <w:p w14:paraId="257D426E" w14:textId="77777777" w:rsidR="00EB2491" w:rsidRDefault="00EB2491">
      <w:pPr>
        <w:adjustRightInd w:val="0"/>
        <w:snapToGrid w:val="0"/>
        <w:rPr>
          <w:rFonts w:ascii="Times New Roman" w:hAnsi="Times New Roman" w:cs="Times New Roman"/>
          <w:sz w:val="23"/>
          <w:szCs w:val="23"/>
        </w:rPr>
      </w:pPr>
    </w:p>
    <w:p w14:paraId="516A3DBE" w14:textId="77777777" w:rsidR="00EB2491" w:rsidRDefault="00EB2491"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sectPr w:rsidR="00EB249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525" w:right="1800" w:bottom="1440" w:left="1800" w:header="567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6A9F" w14:textId="77777777" w:rsidR="00D14CD1" w:rsidRDefault="00D14CD1">
      <w:r>
        <w:separator/>
      </w:r>
    </w:p>
  </w:endnote>
  <w:endnote w:type="continuationSeparator" w:id="0">
    <w:p w14:paraId="4C1AE0A7" w14:textId="77777777" w:rsidR="00D14CD1" w:rsidRDefault="00D1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3612E" w14:textId="77777777" w:rsidR="00EB2491" w:rsidRDefault="00D14CD1">
    <w:pPr>
      <w:pStyle w:val="a9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22340C43" w14:textId="77777777" w:rsidR="00EB2491" w:rsidRDefault="00EB249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6534" w14:textId="77777777" w:rsidR="00EB2491" w:rsidRDefault="00D14CD1">
    <w:pPr>
      <w:pStyle w:val="a9"/>
      <w:framePr w:wrap="around" w:vAnchor="text" w:hAnchor="margin" w:xAlign="center" w:y="1"/>
      <w:rPr>
        <w:rStyle w:val="af3"/>
        <w:rFonts w:ascii="Times New Roman" w:hAnsi="Times New Roman" w:cs="Times New Roman"/>
      </w:rPr>
    </w:pPr>
    <w:r>
      <w:rPr>
        <w:rStyle w:val="af3"/>
        <w:rFonts w:ascii="Times New Roman" w:hAnsi="Times New Roman" w:cs="Times New Roman"/>
      </w:rPr>
      <w:t xml:space="preserve">- </w:t>
    </w:r>
    <w:r>
      <w:rPr>
        <w:rStyle w:val="af3"/>
        <w:rFonts w:ascii="Times New Roman" w:hAnsi="Times New Roman" w:cs="Times New Roman"/>
      </w:rPr>
      <w:fldChar w:fldCharType="begin"/>
    </w:r>
    <w:r>
      <w:rPr>
        <w:rStyle w:val="af3"/>
        <w:rFonts w:ascii="Times New Roman" w:hAnsi="Times New Roman" w:cs="Times New Roman"/>
      </w:rPr>
      <w:instrText xml:space="preserve">PAGE  </w:instrText>
    </w:r>
    <w:r>
      <w:rPr>
        <w:rStyle w:val="af3"/>
        <w:rFonts w:ascii="Times New Roman" w:hAnsi="Times New Roman" w:cs="Times New Roman"/>
      </w:rPr>
      <w:fldChar w:fldCharType="separate"/>
    </w:r>
    <w:r>
      <w:rPr>
        <w:rStyle w:val="af3"/>
        <w:rFonts w:ascii="Times New Roman" w:hAnsi="Times New Roman" w:cs="Times New Roman"/>
      </w:rPr>
      <w:t>2</w:t>
    </w:r>
    <w:r>
      <w:rPr>
        <w:rStyle w:val="af3"/>
        <w:rFonts w:ascii="Times New Roman" w:hAnsi="Times New Roman" w:cs="Times New Roman"/>
      </w:rPr>
      <w:fldChar w:fldCharType="end"/>
    </w:r>
    <w:r>
      <w:rPr>
        <w:rStyle w:val="af3"/>
        <w:rFonts w:ascii="Times New Roman" w:hAnsi="Times New Roman" w:cs="Times New Roman"/>
      </w:rPr>
      <w:t xml:space="preserve"> -</w:t>
    </w:r>
  </w:p>
  <w:p w14:paraId="6E682A92" w14:textId="77777777" w:rsidR="00EB2491" w:rsidRDefault="00EB2491">
    <w:pPr>
      <w:pStyle w:val="a9"/>
      <w:rPr>
        <w:rFonts w:ascii="Times New Roman" w:hAnsi="Times New Roman" w:cs="Times New Roman"/>
      </w:rPr>
    </w:pPr>
  </w:p>
  <w:p w14:paraId="2D360319" w14:textId="77777777" w:rsidR="00EB2491" w:rsidRDefault="00EB2491">
    <w:pPr>
      <w:pStyle w:val="a9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BD6D" w14:textId="77777777" w:rsidR="00EB2491" w:rsidRDefault="00D14CD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2EAC3E0" wp14:editId="736946DB">
              <wp:simplePos x="0" y="0"/>
              <wp:positionH relativeFrom="column">
                <wp:posOffset>-624205</wp:posOffset>
              </wp:positionH>
              <wp:positionV relativeFrom="paragraph">
                <wp:posOffset>-212725</wp:posOffset>
              </wp:positionV>
              <wp:extent cx="6565900" cy="392430"/>
              <wp:effectExtent l="0" t="0" r="0" b="762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590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94DA20" w14:textId="77777777" w:rsidR="00EB2491" w:rsidRDefault="00D14CD1">
                          <w:pPr>
                            <w:topLinePunct/>
                            <w:autoSpaceDE w:val="0"/>
                            <w:autoSpaceDN w:val="0"/>
                            <w:spacing w:line="200" w:lineRule="exact"/>
                            <w:jc w:val="center"/>
                            <w:outlineLvl w:val="0"/>
                            <w:rPr>
                              <w:rFonts w:ascii="宋体" w:hAnsi="宋体" w:cs="宋体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北京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上海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深圳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广州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成都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武汉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重庆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青岛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杭州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香港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东京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伦敦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纽约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 xml:space="preserve">洛杉矶  </w:t>
                          </w:r>
                          <w:r>
                            <w:rPr>
                              <w:rFonts w:ascii="宋体" w:hAnsi="宋体" w:cs="Arial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宋体" w:hAnsi="宋体" w:cs="Arial" w:hint="eastAsia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cs="宋体" w:hint="eastAsia"/>
                              <w:sz w:val="12"/>
                              <w:szCs w:val="12"/>
                            </w:rPr>
                            <w:t>旧金山</w:t>
                          </w:r>
                        </w:p>
                        <w:p w14:paraId="0080B932" w14:textId="77777777" w:rsidR="00EB2491" w:rsidRDefault="00D14CD1">
                          <w:pPr>
                            <w:topLinePunct/>
                            <w:autoSpaceDE w:val="0"/>
                            <w:autoSpaceDN w:val="0"/>
                            <w:spacing w:line="200" w:lineRule="exact"/>
                            <w:jc w:val="center"/>
                            <w:outlineLvl w:val="0"/>
                            <w:rPr>
                              <w:rFonts w:ascii="Times New Roman" w:eastAsia="微软雅黑" w:hAnsi="Times New Roman" w:cs="Times New Roman"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Beijing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Shanghai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Shenzhen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Guangzhou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Chengdu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Wuhan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Chongqing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Qingdao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Hangzhou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Hong Kong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Tokyo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London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New York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>Los Angeles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mallCaps/>
                              <w:color w:val="E36C0A"/>
                              <w:sz w:val="12"/>
                              <w:szCs w:val="12"/>
                            </w:rPr>
                            <w:t>•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12"/>
                              <w:szCs w:val="12"/>
                            </w:rPr>
                            <w:t xml:space="preserve"> San Francisco </w:t>
                          </w:r>
                        </w:p>
                        <w:p w14:paraId="654D7626" w14:textId="77777777" w:rsidR="00EB2491" w:rsidRDefault="00EB2491">
                          <w:pPr>
                            <w:topLinePunct/>
                            <w:autoSpaceDE w:val="0"/>
                            <w:autoSpaceDN w:val="0"/>
                            <w:spacing w:line="240" w:lineRule="exact"/>
                            <w:jc w:val="center"/>
                            <w:outlineLvl w:val="0"/>
                            <w:rPr>
                              <w:rFonts w:ascii="宋体" w:hAnsi="宋体"/>
                              <w:bCs/>
                              <w:sz w:val="12"/>
                              <w:szCs w:val="12"/>
                            </w:rPr>
                          </w:pPr>
                        </w:p>
                        <w:p w14:paraId="67BA787B" w14:textId="77777777" w:rsidR="00EB2491" w:rsidRDefault="00EB2491">
                          <w:pPr>
                            <w:topLinePunct/>
                            <w:autoSpaceDE w:val="0"/>
                            <w:autoSpaceDN w:val="0"/>
                            <w:spacing w:line="240" w:lineRule="exact"/>
                            <w:jc w:val="center"/>
                            <w:outlineLvl w:val="0"/>
                            <w:rPr>
                              <w:rFonts w:ascii="宋体" w:hAnsi="宋体"/>
                              <w:bCs/>
                              <w:sz w:val="12"/>
                              <w:szCs w:val="12"/>
                            </w:rPr>
                          </w:pPr>
                        </w:p>
                        <w:p w14:paraId="77ACE278" w14:textId="77777777" w:rsidR="00EB2491" w:rsidRDefault="00EB249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EAC3E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-49.15pt;margin-top:-16.75pt;width:517pt;height:3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" filled="f" stroked="f">
              <v:textbox>
                <w:txbxContent>
                  <w:p w14:paraId="0394DA20" w14:textId="77777777" w:rsidR="00EB2491" w:rsidRDefault="00D14CD1">
                    <w:pPr>
                      <w:topLinePunct/>
                      <w:autoSpaceDE w:val="0"/>
                      <w:autoSpaceDN w:val="0"/>
                      <w:spacing w:line="200" w:lineRule="exact"/>
                      <w:jc w:val="center"/>
                      <w:outlineLvl w:val="0"/>
                      <w:rPr>
                        <w:rFonts w:ascii="宋体" w:hAnsi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北京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上海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深圳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广州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成都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武汉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重庆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青岛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杭州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香港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东京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伦敦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纽约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 xml:space="preserve">洛杉矶  </w:t>
                    </w:r>
                    <w:r>
                      <w:rPr>
                        <w:rFonts w:ascii="宋体" w:hAnsi="宋体" w:cs="Arial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宋体" w:hAnsi="宋体" w:cs="Arial" w:hint="eastAsia"/>
                        <w:smallCaps/>
                        <w:color w:val="E36C0A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宋体" w:hAnsi="宋体" w:cs="宋体" w:hint="eastAsia"/>
                        <w:sz w:val="12"/>
                        <w:szCs w:val="12"/>
                      </w:rPr>
                      <w:t>旧金山</w:t>
                    </w:r>
                  </w:p>
                  <w:p w14:paraId="0080B932" w14:textId="77777777" w:rsidR="00EB2491" w:rsidRDefault="00D14CD1">
                    <w:pPr>
                      <w:topLinePunct/>
                      <w:autoSpaceDE w:val="0"/>
                      <w:autoSpaceDN w:val="0"/>
                      <w:spacing w:line="200" w:lineRule="exact"/>
                      <w:jc w:val="center"/>
                      <w:outlineLvl w:val="0"/>
                      <w:rPr>
                        <w:rFonts w:ascii="Times New Roman" w:eastAsia="微软雅黑" w:hAnsi="Times New Roman" w:cs="Times New Roman"/>
                        <w:bCs/>
                        <w:sz w:val="12"/>
                        <w:szCs w:val="12"/>
                      </w:rPr>
                    </w:pP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Beijing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Shanghai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Shenzhen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Guangzhou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Chengdu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Wuhan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Chongqing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Qingdao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Hangzhou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Hong Kong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Tokyo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London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New York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 xml:space="preserve">• 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>Los Angeles</w:t>
                    </w:r>
                    <w:r>
                      <w:rPr>
                        <w:rFonts w:ascii="Times New Roman" w:eastAsia="微软雅黑" w:hAnsi="Times New Roman" w:cs="Times New Roman" w:hint="eastAsi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eastAsia="微软雅黑" w:hAnsi="Times New Roman" w:cs="Times New Roman"/>
                        <w:smallCaps/>
                        <w:color w:val="E36C0A"/>
                        <w:sz w:val="12"/>
                        <w:szCs w:val="12"/>
                      </w:rPr>
                      <w:t>•</w:t>
                    </w:r>
                    <w:r>
                      <w:rPr>
                        <w:rFonts w:ascii="Times New Roman" w:eastAsia="微软雅黑" w:hAnsi="Times New Roman" w:cs="Times New Roman"/>
                        <w:sz w:val="12"/>
                        <w:szCs w:val="12"/>
                      </w:rPr>
                      <w:t xml:space="preserve"> San Francisco </w:t>
                    </w:r>
                  </w:p>
                  <w:p w14:paraId="654D7626" w14:textId="77777777" w:rsidR="00EB2491" w:rsidRDefault="00EB2491">
                    <w:pPr>
                      <w:topLinePunct/>
                      <w:autoSpaceDE w:val="0"/>
                      <w:autoSpaceDN w:val="0"/>
                      <w:spacing w:line="240" w:lineRule="exact"/>
                      <w:jc w:val="center"/>
                      <w:outlineLvl w:val="0"/>
                      <w:rPr>
                        <w:rFonts w:ascii="宋体" w:hAnsi="宋体"/>
                        <w:bCs/>
                        <w:sz w:val="12"/>
                        <w:szCs w:val="12"/>
                      </w:rPr>
                    </w:pPr>
                  </w:p>
                  <w:p w14:paraId="67BA787B" w14:textId="77777777" w:rsidR="00EB2491" w:rsidRDefault="00EB2491">
                    <w:pPr>
                      <w:topLinePunct/>
                      <w:autoSpaceDE w:val="0"/>
                      <w:autoSpaceDN w:val="0"/>
                      <w:spacing w:line="240" w:lineRule="exact"/>
                      <w:jc w:val="center"/>
                      <w:outlineLvl w:val="0"/>
                      <w:rPr>
                        <w:rFonts w:ascii="宋体" w:hAnsi="宋体"/>
                        <w:bCs/>
                        <w:sz w:val="12"/>
                        <w:szCs w:val="12"/>
                      </w:rPr>
                    </w:pPr>
                  </w:p>
                  <w:p w14:paraId="77ACE278" w14:textId="77777777" w:rsidR="00EB2491" w:rsidRDefault="00EB2491">
                    <w:pPr>
                      <w:jc w:val="center"/>
                      <w:rPr>
                        <w:rFonts w:ascii="微软雅黑" w:eastAsia="微软雅黑" w:hAnsi="微软雅黑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4596A" w14:textId="77777777" w:rsidR="00D14CD1" w:rsidRDefault="00D14CD1">
      <w:r>
        <w:separator/>
      </w:r>
    </w:p>
  </w:footnote>
  <w:footnote w:type="continuationSeparator" w:id="0">
    <w:p w14:paraId="6FE7DDBD" w14:textId="77777777" w:rsidR="00D14CD1" w:rsidRDefault="00D14CD1">
      <w:r>
        <w:continuationSeparator/>
      </w:r>
    </w:p>
  </w:footnote>
  <w:footnote w:id="1">
    <w:p w14:paraId="28D041A3" w14:textId="77777777" w:rsidR="00EB2491" w:rsidRDefault="00D14CD1">
      <w:pPr>
        <w:pStyle w:val="ad"/>
        <w:ind w:left="140" w:hangingChars="78" w:hanging="140"/>
        <w:rPr>
          <w:color w:val="0000FF"/>
        </w:rPr>
      </w:pPr>
      <w:r>
        <w:rPr>
          <w:rStyle w:val="af7"/>
          <w:color w:val="0000FF"/>
        </w:rPr>
        <w:footnoteRef/>
      </w:r>
      <w:r>
        <w:rPr>
          <w:color w:val="0000FF"/>
        </w:rPr>
        <w:t xml:space="preserve"> </w:t>
      </w:r>
      <w:r>
        <w:rPr>
          <w:b/>
          <w:bCs/>
          <w:color w:val="0000FF"/>
          <w:spacing w:val="-4"/>
          <w:sz w:val="17"/>
          <w:szCs w:val="17"/>
        </w:rPr>
        <w:t>Please kindly indicate the ZL Invoice Reference number on your bank processing document and provide us a copy of the bank confirmation for the payment. /</w:t>
      </w:r>
      <w:r>
        <w:rPr>
          <w:b/>
          <w:bCs/>
          <w:color w:val="0000FF"/>
          <w:spacing w:val="-4"/>
          <w:sz w:val="17"/>
          <w:szCs w:val="17"/>
        </w:rPr>
        <w:t>请在银行付款单据上</w:t>
      </w:r>
      <w:proofErr w:type="gramStart"/>
      <w:r>
        <w:rPr>
          <w:b/>
          <w:bCs/>
          <w:color w:val="0000FF"/>
          <w:spacing w:val="-4"/>
          <w:sz w:val="17"/>
          <w:szCs w:val="17"/>
        </w:rPr>
        <w:t>标明中伦收款</w:t>
      </w:r>
      <w:proofErr w:type="gramEnd"/>
      <w:r>
        <w:rPr>
          <w:b/>
          <w:bCs/>
          <w:color w:val="0000FF"/>
          <w:spacing w:val="-4"/>
          <w:sz w:val="17"/>
          <w:szCs w:val="17"/>
        </w:rPr>
        <w:t>通知编号，并向我方提供相关银行确认书。</w:t>
      </w:r>
    </w:p>
  </w:footnote>
  <w:footnote w:id="2">
    <w:p w14:paraId="5872CA47" w14:textId="77777777" w:rsidR="00EB2491" w:rsidRDefault="00D14CD1">
      <w:pPr>
        <w:pStyle w:val="ad"/>
        <w:rPr>
          <w:color w:val="0000FF"/>
        </w:rPr>
      </w:pPr>
      <w:r>
        <w:rPr>
          <w:rStyle w:val="af7"/>
          <w:color w:val="0000FF"/>
        </w:rPr>
        <w:footnoteRef/>
      </w:r>
      <w:r>
        <w:rPr>
          <w:color w:val="0000FF"/>
        </w:rPr>
        <w:t xml:space="preserve"> </w:t>
      </w:r>
      <w:r>
        <w:rPr>
          <w:b/>
          <w:color w:val="0000FF"/>
          <w:sz w:val="17"/>
          <w:szCs w:val="17"/>
        </w:rPr>
        <w:t xml:space="preserve">Please pay equivalent foreign currency if a </w:t>
      </w:r>
      <w:r>
        <w:rPr>
          <w:rFonts w:hint="eastAsia"/>
          <w:b/>
          <w:color w:val="0000FF"/>
          <w:sz w:val="17"/>
          <w:szCs w:val="17"/>
        </w:rPr>
        <w:t>USD</w:t>
      </w:r>
      <w:r>
        <w:rPr>
          <w:b/>
          <w:color w:val="0000FF"/>
          <w:sz w:val="17"/>
          <w:szCs w:val="17"/>
        </w:rPr>
        <w:t xml:space="preserve"> account is not available. /</w:t>
      </w:r>
      <w:r>
        <w:rPr>
          <w:b/>
          <w:color w:val="0000FF"/>
          <w:kern w:val="0"/>
          <w:sz w:val="17"/>
          <w:szCs w:val="17"/>
          <w:lang w:val="zh-CN"/>
        </w:rPr>
        <w:t>若未能支付</w:t>
      </w:r>
      <w:r>
        <w:rPr>
          <w:rFonts w:hint="eastAsia"/>
          <w:b/>
          <w:color w:val="0000FF"/>
          <w:kern w:val="0"/>
          <w:sz w:val="17"/>
          <w:szCs w:val="17"/>
          <w:lang w:val="zh-CN"/>
        </w:rPr>
        <w:t>美元</w:t>
      </w:r>
      <w:r>
        <w:rPr>
          <w:b/>
          <w:color w:val="0000FF"/>
          <w:kern w:val="0"/>
          <w:sz w:val="17"/>
          <w:szCs w:val="17"/>
        </w:rPr>
        <w:t>，</w:t>
      </w:r>
      <w:proofErr w:type="gramStart"/>
      <w:r>
        <w:rPr>
          <w:b/>
          <w:color w:val="0000FF"/>
          <w:kern w:val="0"/>
          <w:sz w:val="17"/>
          <w:szCs w:val="17"/>
          <w:lang w:val="zh-CN"/>
        </w:rPr>
        <w:t>请支付</w:t>
      </w:r>
      <w:proofErr w:type="gramEnd"/>
      <w:r>
        <w:rPr>
          <w:b/>
          <w:color w:val="0000FF"/>
          <w:kern w:val="0"/>
          <w:sz w:val="17"/>
          <w:szCs w:val="17"/>
          <w:lang w:val="zh-CN"/>
        </w:rPr>
        <w:t>等值外币。</w:t>
      </w:r>
    </w:p>
  </w:footnote>
  <w:footnote w:id="3">
    <w:p w14:paraId="46C6EB3F" w14:textId="77777777" w:rsidR="00EB2491" w:rsidRDefault="00D14CD1">
      <w:pPr>
        <w:pStyle w:val="ad"/>
        <w:ind w:left="140" w:hangingChars="78" w:hanging="140"/>
      </w:pPr>
      <w:r>
        <w:rPr>
          <w:rStyle w:val="af7"/>
          <w:color w:val="0000FF"/>
        </w:rPr>
        <w:footnoteRef/>
      </w:r>
      <w:r>
        <w:rPr>
          <w:color w:val="0000FF"/>
        </w:rPr>
        <w:t xml:space="preserve"> </w:t>
      </w:r>
      <w:r>
        <w:rPr>
          <w:b/>
          <w:bCs/>
          <w:color w:val="0000FF"/>
          <w:spacing w:val="-4"/>
          <w:sz w:val="17"/>
          <w:szCs w:val="17"/>
        </w:rPr>
        <w:t xml:space="preserve">Please indicate the FULL name in the bank advice and state the FULL name at the remark or note section on the bank </w:t>
      </w:r>
      <w:proofErr w:type="gramStart"/>
      <w:r>
        <w:rPr>
          <w:b/>
          <w:bCs/>
          <w:color w:val="0000FF"/>
          <w:spacing w:val="-4"/>
          <w:sz w:val="17"/>
          <w:szCs w:val="17"/>
        </w:rPr>
        <w:t>advice.</w:t>
      </w:r>
      <w:r>
        <w:rPr>
          <w:rFonts w:hint="eastAsia"/>
          <w:b/>
          <w:bCs/>
          <w:color w:val="0000FF"/>
          <w:spacing w:val="-4"/>
          <w:sz w:val="17"/>
          <w:szCs w:val="17"/>
        </w:rPr>
        <w:t>/</w:t>
      </w:r>
      <w:proofErr w:type="gramEnd"/>
      <w:r>
        <w:rPr>
          <w:b/>
          <w:bCs/>
          <w:color w:val="0000FF"/>
          <w:spacing w:val="-4"/>
          <w:sz w:val="17"/>
          <w:szCs w:val="17"/>
        </w:rPr>
        <w:t xml:space="preserve"> </w:t>
      </w:r>
      <w:r>
        <w:rPr>
          <w:b/>
          <w:bCs/>
          <w:color w:val="0000FF"/>
          <w:spacing w:val="-4"/>
          <w:sz w:val="17"/>
          <w:szCs w:val="17"/>
        </w:rPr>
        <w:t>请</w:t>
      </w:r>
      <w:r>
        <w:rPr>
          <w:rFonts w:hint="eastAsia"/>
          <w:b/>
          <w:bCs/>
          <w:color w:val="0000FF"/>
          <w:spacing w:val="-4"/>
          <w:sz w:val="17"/>
          <w:szCs w:val="17"/>
        </w:rPr>
        <w:t>在银行付款单据上</w:t>
      </w:r>
      <w:r>
        <w:rPr>
          <w:b/>
          <w:bCs/>
          <w:color w:val="0000FF"/>
          <w:spacing w:val="-4"/>
          <w:sz w:val="17"/>
          <w:szCs w:val="17"/>
        </w:rPr>
        <w:t>列明全称</w:t>
      </w:r>
      <w:r>
        <w:rPr>
          <w:rFonts w:hint="eastAsia"/>
          <w:b/>
          <w:bCs/>
          <w:color w:val="0000FF"/>
          <w:spacing w:val="-4"/>
          <w:sz w:val="17"/>
          <w:szCs w:val="17"/>
        </w:rPr>
        <w:t>并</w:t>
      </w:r>
      <w:r>
        <w:rPr>
          <w:b/>
          <w:bCs/>
          <w:color w:val="0000FF"/>
          <w:spacing w:val="-4"/>
          <w:sz w:val="17"/>
          <w:szCs w:val="17"/>
        </w:rPr>
        <w:t>在汇款附言或备注栏</w:t>
      </w:r>
      <w:r>
        <w:rPr>
          <w:rFonts w:hint="eastAsia"/>
          <w:b/>
          <w:bCs/>
          <w:color w:val="0000FF"/>
          <w:spacing w:val="-4"/>
          <w:sz w:val="17"/>
          <w:szCs w:val="17"/>
        </w:rPr>
        <w:t>填入收款人全称。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D779" w14:textId="77777777" w:rsidR="00EB2491" w:rsidRDefault="00EB2491"/>
  <w:p w14:paraId="39DD1812" w14:textId="77777777" w:rsidR="00EB2491" w:rsidRDefault="00D14CD1">
    <w:r>
      <w:rPr>
        <w:noProof/>
      </w:rPr>
      <w:drawing>
        <wp:anchor distT="0" distB="0" distL="114300" distR="114300" simplePos="0" relativeHeight="251660288" behindDoc="0" locked="0" layoutInCell="1" allowOverlap="1" wp14:anchorId="3C96E839" wp14:editId="0457AF3F">
          <wp:simplePos x="0" y="0"/>
          <wp:positionH relativeFrom="column">
            <wp:posOffset>10795</wp:posOffset>
          </wp:positionH>
          <wp:positionV relativeFrom="paragraph">
            <wp:posOffset>115570</wp:posOffset>
          </wp:positionV>
          <wp:extent cx="1440180" cy="284480"/>
          <wp:effectExtent l="0" t="0" r="7620" b="1270"/>
          <wp:wrapSquare wrapText="bothSides"/>
          <wp:docPr id="13" name="图片 13" descr="未命名:Users:lkk-lijinsheng:Desktop:w6676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未命名:Users:lkk-lijinsheng:Desktop:w6676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68" t="8918" r="60160" b="86605"/>
                  <a:stretch>
                    <a:fillRect/>
                  </a:stretch>
                </pic:blipFill>
                <pic:spPr>
                  <a:xfrm>
                    <a:off x="0" y="0"/>
                    <a:ext cx="1440180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1F13F94" w14:textId="77777777" w:rsidR="00EB2491" w:rsidRDefault="00EB24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34B34" w14:textId="77777777" w:rsidR="00EB2491" w:rsidRDefault="00EB2491">
    <w:pPr>
      <w:pStyle w:val="ab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148E6"/>
    <w:multiLevelType w:val="multilevel"/>
    <w:tmpl w:val="507148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9D6"/>
    <w:rsid w:val="000367C2"/>
    <w:rsid w:val="00041C31"/>
    <w:rsid w:val="00061AA7"/>
    <w:rsid w:val="0006759C"/>
    <w:rsid w:val="00071DF8"/>
    <w:rsid w:val="00076DCE"/>
    <w:rsid w:val="000A7821"/>
    <w:rsid w:val="000C4770"/>
    <w:rsid w:val="000D4E7E"/>
    <w:rsid w:val="000E6DD4"/>
    <w:rsid w:val="00151345"/>
    <w:rsid w:val="0016174B"/>
    <w:rsid w:val="00172CE7"/>
    <w:rsid w:val="001B0752"/>
    <w:rsid w:val="001B1CD0"/>
    <w:rsid w:val="001B4D38"/>
    <w:rsid w:val="001D7470"/>
    <w:rsid w:val="0020340E"/>
    <w:rsid w:val="00263525"/>
    <w:rsid w:val="00275C8D"/>
    <w:rsid w:val="0028762E"/>
    <w:rsid w:val="002C4187"/>
    <w:rsid w:val="002E20E0"/>
    <w:rsid w:val="00303A10"/>
    <w:rsid w:val="00317B99"/>
    <w:rsid w:val="00341543"/>
    <w:rsid w:val="00364DF7"/>
    <w:rsid w:val="00366D4B"/>
    <w:rsid w:val="003761CD"/>
    <w:rsid w:val="00377052"/>
    <w:rsid w:val="003B51CA"/>
    <w:rsid w:val="003B7F0B"/>
    <w:rsid w:val="003C41EC"/>
    <w:rsid w:val="003C5053"/>
    <w:rsid w:val="003D404E"/>
    <w:rsid w:val="003E2F50"/>
    <w:rsid w:val="003E7391"/>
    <w:rsid w:val="00422506"/>
    <w:rsid w:val="00435102"/>
    <w:rsid w:val="00484656"/>
    <w:rsid w:val="004C0686"/>
    <w:rsid w:val="004D28C5"/>
    <w:rsid w:val="004E24E3"/>
    <w:rsid w:val="004F71B3"/>
    <w:rsid w:val="00507A2A"/>
    <w:rsid w:val="005169D6"/>
    <w:rsid w:val="00533145"/>
    <w:rsid w:val="005629A8"/>
    <w:rsid w:val="00573FE7"/>
    <w:rsid w:val="00585984"/>
    <w:rsid w:val="005C2718"/>
    <w:rsid w:val="005D6100"/>
    <w:rsid w:val="005E4419"/>
    <w:rsid w:val="00614E7B"/>
    <w:rsid w:val="00617EB1"/>
    <w:rsid w:val="00650D13"/>
    <w:rsid w:val="00655335"/>
    <w:rsid w:val="0066230D"/>
    <w:rsid w:val="00663B92"/>
    <w:rsid w:val="00687A61"/>
    <w:rsid w:val="00696D20"/>
    <w:rsid w:val="006C17DB"/>
    <w:rsid w:val="006C750F"/>
    <w:rsid w:val="006D4BA7"/>
    <w:rsid w:val="006D59D3"/>
    <w:rsid w:val="007373E2"/>
    <w:rsid w:val="00741BCB"/>
    <w:rsid w:val="0078250F"/>
    <w:rsid w:val="00795706"/>
    <w:rsid w:val="007978F3"/>
    <w:rsid w:val="007B4480"/>
    <w:rsid w:val="007C5469"/>
    <w:rsid w:val="007C5FB4"/>
    <w:rsid w:val="007C630A"/>
    <w:rsid w:val="007D5F46"/>
    <w:rsid w:val="007E2B7E"/>
    <w:rsid w:val="007E6F4C"/>
    <w:rsid w:val="00832B7C"/>
    <w:rsid w:val="00833DD1"/>
    <w:rsid w:val="00840C5F"/>
    <w:rsid w:val="00863AB9"/>
    <w:rsid w:val="00864511"/>
    <w:rsid w:val="0088423D"/>
    <w:rsid w:val="00884D2E"/>
    <w:rsid w:val="00894650"/>
    <w:rsid w:val="00897289"/>
    <w:rsid w:val="008B08A5"/>
    <w:rsid w:val="008C03F8"/>
    <w:rsid w:val="008D400D"/>
    <w:rsid w:val="008D6569"/>
    <w:rsid w:val="008E51C4"/>
    <w:rsid w:val="009075AB"/>
    <w:rsid w:val="00915462"/>
    <w:rsid w:val="00937922"/>
    <w:rsid w:val="0094708C"/>
    <w:rsid w:val="009567DD"/>
    <w:rsid w:val="009655D1"/>
    <w:rsid w:val="00986001"/>
    <w:rsid w:val="009877F8"/>
    <w:rsid w:val="009A5A3C"/>
    <w:rsid w:val="009B5E2A"/>
    <w:rsid w:val="009B7749"/>
    <w:rsid w:val="009F14DA"/>
    <w:rsid w:val="00A30B51"/>
    <w:rsid w:val="00A66AB2"/>
    <w:rsid w:val="00A705E5"/>
    <w:rsid w:val="00A70B58"/>
    <w:rsid w:val="00A720D4"/>
    <w:rsid w:val="00AA6DD6"/>
    <w:rsid w:val="00AC3224"/>
    <w:rsid w:val="00AD3E97"/>
    <w:rsid w:val="00AE534D"/>
    <w:rsid w:val="00AF31F9"/>
    <w:rsid w:val="00B161A9"/>
    <w:rsid w:val="00B26B61"/>
    <w:rsid w:val="00B47BDE"/>
    <w:rsid w:val="00B522A3"/>
    <w:rsid w:val="00B7031F"/>
    <w:rsid w:val="00B743F2"/>
    <w:rsid w:val="00BD5969"/>
    <w:rsid w:val="00C35D42"/>
    <w:rsid w:val="00C41434"/>
    <w:rsid w:val="00C51CC7"/>
    <w:rsid w:val="00C80C88"/>
    <w:rsid w:val="00C86F06"/>
    <w:rsid w:val="00C91E74"/>
    <w:rsid w:val="00C97F00"/>
    <w:rsid w:val="00CA4019"/>
    <w:rsid w:val="00CB2A87"/>
    <w:rsid w:val="00CB6ACF"/>
    <w:rsid w:val="00D04565"/>
    <w:rsid w:val="00D12A17"/>
    <w:rsid w:val="00D14CD1"/>
    <w:rsid w:val="00D21120"/>
    <w:rsid w:val="00D26062"/>
    <w:rsid w:val="00D330A5"/>
    <w:rsid w:val="00D356A7"/>
    <w:rsid w:val="00D44768"/>
    <w:rsid w:val="00D46D1D"/>
    <w:rsid w:val="00D516BA"/>
    <w:rsid w:val="00D729FA"/>
    <w:rsid w:val="00D80484"/>
    <w:rsid w:val="00D82E59"/>
    <w:rsid w:val="00D9312F"/>
    <w:rsid w:val="00DA18DD"/>
    <w:rsid w:val="00DA4873"/>
    <w:rsid w:val="00DD276B"/>
    <w:rsid w:val="00DE5696"/>
    <w:rsid w:val="00E50CA7"/>
    <w:rsid w:val="00E56613"/>
    <w:rsid w:val="00E56DDD"/>
    <w:rsid w:val="00E60EC8"/>
    <w:rsid w:val="00E95DB3"/>
    <w:rsid w:val="00EA0956"/>
    <w:rsid w:val="00EB2491"/>
    <w:rsid w:val="00ED0648"/>
    <w:rsid w:val="00EE3DB3"/>
    <w:rsid w:val="00EE45CF"/>
    <w:rsid w:val="00F0182F"/>
    <w:rsid w:val="00F04367"/>
    <w:rsid w:val="00F2084F"/>
    <w:rsid w:val="00F4543B"/>
    <w:rsid w:val="00F46B28"/>
    <w:rsid w:val="00F50B1F"/>
    <w:rsid w:val="00F532A1"/>
    <w:rsid w:val="00F800FA"/>
    <w:rsid w:val="00F91EB2"/>
    <w:rsid w:val="00FA4026"/>
    <w:rsid w:val="00FF1DE0"/>
    <w:rsid w:val="00FF2A1B"/>
    <w:rsid w:val="2B476976"/>
    <w:rsid w:val="391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72E365B0"/>
  <w14:defaultImageDpi w14:val="300"/>
  <w15:docId w15:val="{D2E28706-9038-4E0A-8490-165E7EB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adjustRightInd w:val="0"/>
      <w:snapToGrid w:val="0"/>
      <w:outlineLvl w:val="2"/>
    </w:pPr>
    <w:rPr>
      <w:rFonts w:ascii="Times New Roman" w:eastAsia="宋体" w:hAnsi="Times New Roman" w:cs="Times New Roman"/>
      <w:b/>
      <w:bCs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a8"/>
    <w:uiPriority w:val="99"/>
    <w:unhideWhenUsed/>
    <w:qFormat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note text"/>
    <w:basedOn w:val="a"/>
    <w:link w:val="ae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2">
    <w:name w:val="Body Text 2"/>
    <w:basedOn w:val="a"/>
    <w:link w:val="20"/>
    <w:uiPriority w:val="99"/>
    <w:semiHidden/>
    <w:unhideWhenUsed/>
    <w:pPr>
      <w:spacing w:after="120" w:line="480" w:lineRule="auto"/>
    </w:pPr>
  </w:style>
  <w:style w:type="paragraph" w:styleId="af">
    <w:name w:val="Title"/>
    <w:basedOn w:val="a"/>
    <w:link w:val="af0"/>
    <w:qFormat/>
    <w:pPr>
      <w:widowControl/>
      <w:jc w:val="center"/>
    </w:pPr>
    <w:rPr>
      <w:rFonts w:ascii="Arial" w:eastAsia="宋体" w:hAnsi="Arial" w:cs="Arial"/>
      <w:b/>
      <w:bCs/>
      <w:smallCaps/>
      <w:kern w:val="0"/>
      <w:lang w:val="en-GB"/>
    </w:rPr>
  </w:style>
  <w:style w:type="paragraph" w:styleId="af1">
    <w:name w:val="annotation subject"/>
    <w:basedOn w:val="a3"/>
    <w:next w:val="a3"/>
    <w:link w:val="af2"/>
    <w:uiPriority w:val="99"/>
    <w:semiHidden/>
    <w:unhideWhenUsed/>
    <w:rPr>
      <w:b/>
      <w:bCs/>
    </w:rPr>
  </w:style>
  <w:style w:type="character" w:styleId="af3">
    <w:name w:val="page number"/>
    <w:basedOn w:val="a0"/>
    <w:unhideWhenUsed/>
  </w:style>
  <w:style w:type="character" w:styleId="af4">
    <w:name w:val="Emphasis"/>
    <w:qFormat/>
    <w:rPr>
      <w:color w:val="CC0033"/>
    </w:rPr>
  </w:style>
  <w:style w:type="character" w:styleId="af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7">
    <w:name w:val="footnote reference"/>
    <w:rPr>
      <w:vertAlign w:val="superscript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rPr>
      <w:kern w:val="2"/>
      <w:sz w:val="24"/>
      <w:szCs w:val="24"/>
    </w:rPr>
  </w:style>
  <w:style w:type="character" w:customStyle="1" w:styleId="af0">
    <w:name w:val="标题 字符"/>
    <w:basedOn w:val="a0"/>
    <w:link w:val="af"/>
    <w:rPr>
      <w:rFonts w:ascii="Arial" w:eastAsia="宋体" w:hAnsi="Arial" w:cs="Arial"/>
      <w:b/>
      <w:bCs/>
      <w:smallCaps/>
      <w:sz w:val="24"/>
      <w:szCs w:val="24"/>
      <w:lang w:val="en-GB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2"/>
      <w:sz w:val="23"/>
      <w:szCs w:val="24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e">
    <w:name w:val="脚注文本 字符"/>
    <w:basedOn w:val="a0"/>
    <w:link w:val="ad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CharChar">
    <w:name w:val="Char Char"/>
    <w:basedOn w:val="a"/>
    <w:rPr>
      <w:rFonts w:ascii="Times New Roman" w:eastAsia="宋体" w:hAnsi="Times New Roman" w:cs="Times New Roman"/>
      <w:sz w:val="21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Style8">
    <w:name w:val="_Style 8"/>
    <w:basedOn w:val="a"/>
    <w:rPr>
      <w:rFonts w:ascii="Times New Roman" w:eastAsia="宋体" w:hAnsi="Times New Roman" w:cs="Times New Roman"/>
      <w:sz w:val="21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4"/>
      <w:szCs w:val="24"/>
    </w:rPr>
  </w:style>
  <w:style w:type="character" w:customStyle="1" w:styleId="af2">
    <w:name w:val="批注主题 字符"/>
    <w:basedOn w:val="a4"/>
    <w:link w:val="af1"/>
    <w:uiPriority w:val="99"/>
    <w:semiHidden/>
    <w:rPr>
      <w:b/>
      <w:bCs/>
      <w:kern w:val="2"/>
      <w:sz w:val="24"/>
      <w:szCs w:val="24"/>
    </w:rPr>
  </w:style>
  <w:style w:type="character" w:customStyle="1" w:styleId="20">
    <w:name w:val="正文文本 2 字符"/>
    <w:basedOn w:val="a0"/>
    <w:link w:val="2"/>
    <w:uiPriority w:val="99"/>
    <w:semiHidden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ACB13768F5BC248B0005DE1C3BE2734" ma:contentTypeVersion="0" ma:contentTypeDescription="新建文档。" ma:contentTypeScope="" ma:versionID="3cd380f35d8724a8d35d900ff91d30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C3197-3610-4DD0-9412-F23D3E2AF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1B8971-FC56-44AD-AD92-AD89B7A3C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0B554-7768-4F0B-901D-65601C4D7E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23FCE8-D4E9-43FA-8183-4E3FCBB07A1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6.xml><?xml version="1.0" encoding="utf-8"?>
<ds:datastoreItem xmlns:ds="http://schemas.openxmlformats.org/officeDocument/2006/customXml" ds:itemID="{2398C011-1DF2-4194-AA59-0BDB4055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1239</Characters>
  <Application>Microsoft Office Word</Application>
  <DocSecurity>0</DocSecurity>
  <Lines>10</Lines>
  <Paragraphs>2</Paragraphs>
  <ScaleCrop>false</ScaleCrop>
  <Company>zhonglun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lkk-lijinsheng lijinsheng</dc:creator>
  <cp:lastModifiedBy>Hu, Ying/ZL</cp:lastModifiedBy>
  <cp:revision>5</cp:revision>
  <cp:lastPrinted>2019-07-23T06:16:00Z</cp:lastPrinted>
  <dcterms:created xsi:type="dcterms:W3CDTF">2019-07-21T07:26:00Z</dcterms:created>
  <dcterms:modified xsi:type="dcterms:W3CDTF">2019-07-28T12:12:00Z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  <property fmtid="{D5CDD505-2E9C-101B-9397-08002B2CF9AE}" pid="3" name="ContentTypeId">
    <vt:lpwstr>0x0101001ACB13768F5BC248B0005DE1C3BE2734</vt:lpwstr>
  </property>
</Properties>
</file>