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16D0" w14:textId="77777777" w:rsidR="00581E26" w:rsidRPr="00581E26" w:rsidRDefault="00581E26" w:rsidP="00581E2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81E26">
        <w:rPr>
          <w:rFonts w:ascii="Arial" w:eastAsia="Times New Roman" w:hAnsi="Arial" w:cs="Arial"/>
          <w:b/>
          <w:bCs/>
          <w:sz w:val="36"/>
          <w:szCs w:val="36"/>
        </w:rPr>
        <w:t>Summary</w:t>
      </w:r>
    </w:p>
    <w:p w14:paraId="75763D30" w14:textId="37E1677B" w:rsidR="00581E26" w:rsidRPr="00581E26" w:rsidRDefault="00581E26" w:rsidP="00581E26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1E26">
        <w:rPr>
          <w:rFonts w:ascii="Arial" w:eastAsia="Times New Roman" w:hAnsi="Arial" w:cs="Arial"/>
          <w:i/>
          <w:iCs/>
          <w:sz w:val="24"/>
          <w:szCs w:val="24"/>
        </w:rPr>
        <w:t>Figure 9–41</w:t>
      </w:r>
      <w:r w:rsidRPr="00581E26">
        <w:rPr>
          <w:rFonts w:ascii="Arial" w:eastAsia="Times New Roman" w:hAnsi="Arial" w:cs="Arial"/>
          <w:sz w:val="24"/>
          <w:szCs w:val="24"/>
        </w:rPr>
        <w:t> shows a preview of a page containing a countdown clock that counts down from 10 seconds to zero. When zero is reached, the page will show the message "Time’s Up".</w:t>
      </w:r>
    </w:p>
    <w:p w14:paraId="4D5D60B1" w14:textId="1748A984" w:rsidR="00A6470E" w:rsidRDefault="00A6470E"/>
    <w:p w14:paraId="599BE55F" w14:textId="5D4BB41F" w:rsidR="00581E26" w:rsidRDefault="00581E2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 files </w:t>
      </w:r>
      <w:r>
        <w:rPr>
          <w:rStyle w:val="Emphasis"/>
          <w:rFonts w:ascii="Arial" w:hAnsi="Arial" w:cs="Arial"/>
          <w:shd w:val="clear" w:color="auto" w:fill="FFFFFF"/>
        </w:rPr>
        <w:t>code9-2.html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Emphasis"/>
          <w:rFonts w:ascii="Arial" w:hAnsi="Arial" w:cs="Arial"/>
          <w:shd w:val="clear" w:color="auto" w:fill="FFFFFF"/>
        </w:rPr>
        <w:t>countdown9-2.js</w:t>
      </w:r>
      <w:r>
        <w:rPr>
          <w:rFonts w:ascii="Arial" w:hAnsi="Arial" w:cs="Arial"/>
          <w:shd w:val="clear" w:color="auto" w:fill="FFFFFF"/>
        </w:rPr>
        <w:t> and in the comment section enter your </w:t>
      </w:r>
      <w:r>
        <w:rPr>
          <w:rStyle w:val="Strong"/>
          <w:rFonts w:ascii="Arial" w:hAnsi="Arial" w:cs="Arial"/>
          <w:shd w:val="clear" w:color="auto" w:fill="FFFFFF"/>
        </w:rPr>
        <w:t>name</w:t>
      </w:r>
      <w:r>
        <w:rPr>
          <w:rFonts w:ascii="Arial" w:hAnsi="Arial" w:cs="Arial"/>
          <w:shd w:val="clear" w:color="auto" w:fill="FFFFFF"/>
        </w:rPr>
        <w:t> (First + Last) and the </w:t>
      </w:r>
      <w:r>
        <w:rPr>
          <w:rStyle w:val="Strong"/>
          <w:rFonts w:ascii="Arial" w:hAnsi="Arial" w:cs="Arial"/>
          <w:shd w:val="clear" w:color="auto" w:fill="FFFFFF"/>
        </w:rPr>
        <w:t>date</w:t>
      </w:r>
      <w:r>
        <w:rPr>
          <w:rFonts w:ascii="Arial" w:hAnsi="Arial" w:cs="Arial"/>
          <w:shd w:val="clear" w:color="auto" w:fill="FFFFFF"/>
        </w:rPr>
        <w:t> (MM/DD/YYYY) into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Author: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Date:</w:t>
      </w:r>
      <w:r>
        <w:rPr>
          <w:rFonts w:ascii="Arial" w:hAnsi="Arial" w:cs="Arial"/>
          <w:shd w:val="clear" w:color="auto" w:fill="FFFFFF"/>
        </w:rPr>
        <w:t> fields of each file.</w:t>
      </w:r>
    </w:p>
    <w:p w14:paraId="3C49EC51" w14:textId="7AFBBE35" w:rsidR="00581E26" w:rsidRDefault="00581E26">
      <w:pPr>
        <w:rPr>
          <w:rFonts w:ascii="Arial" w:hAnsi="Arial" w:cs="Arial"/>
          <w:shd w:val="clear" w:color="auto" w:fill="FFFFFF"/>
        </w:rPr>
      </w:pPr>
    </w:p>
    <w:p w14:paraId="26BCEED7" w14:textId="36165E83" w:rsidR="00581E26" w:rsidRDefault="00581E2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 </w:t>
      </w:r>
      <w:r>
        <w:rPr>
          <w:rStyle w:val="Emphasis"/>
          <w:rFonts w:ascii="Arial" w:hAnsi="Arial" w:cs="Arial"/>
          <w:shd w:val="clear" w:color="auto" w:fill="FFFFFF"/>
        </w:rPr>
        <w:t>code9-2.html</w:t>
      </w:r>
      <w:r>
        <w:rPr>
          <w:rFonts w:ascii="Arial" w:hAnsi="Arial" w:cs="Arial"/>
          <w:shd w:val="clear" w:color="auto" w:fill="FFFFFF"/>
        </w:rPr>
        <w:t> file and within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head</w:t>
      </w:r>
      <w:r>
        <w:rPr>
          <w:rFonts w:ascii="Arial" w:hAnsi="Arial" w:cs="Arial"/>
          <w:shd w:val="clear" w:color="auto" w:fill="FFFFFF"/>
        </w:rPr>
        <w:t> section insert a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script</w:t>
      </w:r>
      <w:r>
        <w:rPr>
          <w:rFonts w:ascii="Arial" w:hAnsi="Arial" w:cs="Arial"/>
          <w:shd w:val="clear" w:color="auto" w:fill="FFFFFF"/>
        </w:rPr>
        <w:t> element connecting the page to the </w:t>
      </w:r>
      <w:r>
        <w:rPr>
          <w:rStyle w:val="Emphasis"/>
          <w:rFonts w:ascii="Arial" w:hAnsi="Arial" w:cs="Arial"/>
          <w:shd w:val="clear" w:color="auto" w:fill="FFFFFF"/>
        </w:rPr>
        <w:t>countdown9-2.js</w:t>
      </w:r>
      <w:r>
        <w:rPr>
          <w:rFonts w:ascii="Arial" w:hAnsi="Arial" w:cs="Arial"/>
          <w:shd w:val="clear" w:color="auto" w:fill="FFFFFF"/>
        </w:rPr>
        <w:t> file. Add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defer</w:t>
      </w:r>
      <w:r>
        <w:rPr>
          <w:rFonts w:ascii="Arial" w:hAnsi="Arial" w:cs="Arial"/>
          <w:shd w:val="clear" w:color="auto" w:fill="FFFFFF"/>
        </w:rPr>
        <w:t> attribute 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script</w:t>
      </w:r>
      <w:r>
        <w:rPr>
          <w:rFonts w:ascii="Arial" w:hAnsi="Arial" w:cs="Arial"/>
          <w:shd w:val="clear" w:color="auto" w:fill="FFFFFF"/>
        </w:rPr>
        <w:t> element.</w:t>
      </w:r>
    </w:p>
    <w:p w14:paraId="13349AFD" w14:textId="642A95C1" w:rsidR="00581E26" w:rsidRDefault="00581E26">
      <w:pPr>
        <w:rPr>
          <w:rFonts w:ascii="Arial" w:hAnsi="Arial" w:cs="Arial"/>
          <w:shd w:val="clear" w:color="auto" w:fill="FFFFFF"/>
        </w:rPr>
      </w:pPr>
    </w:p>
    <w:p w14:paraId="50BFEFA5" w14:textId="2976CE1B" w:rsidR="00581E26" w:rsidRDefault="00581E2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 </w:t>
      </w:r>
      <w:r>
        <w:rPr>
          <w:rStyle w:val="Emphasis"/>
          <w:rFonts w:ascii="Arial" w:hAnsi="Arial" w:cs="Arial"/>
          <w:shd w:val="clear" w:color="auto" w:fill="FFFFFF"/>
        </w:rPr>
        <w:t>countdown9-2.js</w:t>
      </w:r>
      <w:r>
        <w:rPr>
          <w:rFonts w:ascii="Arial" w:hAnsi="Arial" w:cs="Arial"/>
          <w:shd w:val="clear" w:color="auto" w:fill="FFFFFF"/>
        </w:rPr>
        <w:t> file and directly below the initial comment section, declare the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secsLeft</w:t>
      </w:r>
      <w:proofErr w:type="spellEnd"/>
      <w:r>
        <w:rPr>
          <w:rFonts w:ascii="Arial" w:hAnsi="Arial" w:cs="Arial"/>
          <w:shd w:val="clear" w:color="auto" w:fill="FFFFFF"/>
        </w:rPr>
        <w:t> variable, setting its initial value to </w:t>
      </w:r>
      <w:r>
        <w:rPr>
          <w:rStyle w:val="Strong"/>
          <w:rFonts w:ascii="Arial" w:hAnsi="Arial" w:cs="Arial"/>
          <w:shd w:val="clear" w:color="auto" w:fill="FFFFFF"/>
        </w:rPr>
        <w:t>10</w:t>
      </w:r>
      <w:r>
        <w:rPr>
          <w:rFonts w:ascii="Arial" w:hAnsi="Arial" w:cs="Arial"/>
          <w:shd w:val="clear" w:color="auto" w:fill="FFFFFF"/>
        </w:rPr>
        <w:t>.</w:t>
      </w:r>
    </w:p>
    <w:p w14:paraId="4DCDA34C" w14:textId="64FE6B01" w:rsidR="00581E26" w:rsidRDefault="00581E26">
      <w:pPr>
        <w:rPr>
          <w:rFonts w:ascii="Arial" w:hAnsi="Arial" w:cs="Arial"/>
          <w:shd w:val="clear" w:color="auto" w:fill="FFFFFF"/>
        </w:rPr>
      </w:pPr>
    </w:p>
    <w:p w14:paraId="0F5C01BF" w14:textId="0F97CE19" w:rsidR="00581E26" w:rsidRDefault="00581E26">
      <w:r>
        <w:rPr>
          <w:rFonts w:ascii="Arial" w:hAnsi="Arial" w:cs="Arial"/>
          <w:shd w:val="clear" w:color="auto" w:fill="D9ECF7"/>
        </w:rPr>
        <w:t>The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setInterval</w:t>
      </w:r>
      <w:proofErr w:type="spellEnd"/>
      <w:r>
        <w:rPr>
          <w:rFonts w:ascii="Arial" w:hAnsi="Arial" w:cs="Arial"/>
          <w:shd w:val="clear" w:color="auto" w:fill="D9ECF7"/>
        </w:rPr>
        <w:t> function should follow the format specified in the function's documentation: </w:t>
      </w:r>
      <w:proofErr w:type="spellStart"/>
      <w:proofErr w:type="gram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setInterval</w:t>
      </w:r>
      <w:proofErr w:type="spellEnd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function, milliseconds)</w:t>
      </w:r>
      <w:r>
        <w:rPr>
          <w:rFonts w:ascii="Arial" w:hAnsi="Arial" w:cs="Arial"/>
          <w:shd w:val="clear" w:color="auto" w:fill="D9ECF7"/>
        </w:rPr>
        <w:t>.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function</w:t>
      </w:r>
      <w:r>
        <w:rPr>
          <w:rFonts w:ascii="Arial" w:hAnsi="Arial" w:cs="Arial"/>
          <w:shd w:val="clear" w:color="auto" w:fill="D9ECF7"/>
        </w:rPr>
        <w:t> argument should not be passed as a string.</w:t>
      </w:r>
    </w:p>
    <w:sectPr w:rsidR="00581E26" w:rsidSect="00F130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26"/>
    <w:rsid w:val="00581E26"/>
    <w:rsid w:val="00A6470E"/>
    <w:rsid w:val="00F1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709A"/>
  <w15:chartTrackingRefBased/>
  <w15:docId w15:val="{D5087445-8709-4ADC-A20E-FA02D234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1E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E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1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1E26"/>
    <w:rPr>
      <w:i/>
      <w:iCs/>
    </w:rPr>
  </w:style>
  <w:style w:type="character" w:styleId="Strong">
    <w:name w:val="Strong"/>
    <w:basedOn w:val="DefaultParagraphFont"/>
    <w:uiPriority w:val="22"/>
    <w:qFormat/>
    <w:rsid w:val="00581E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1E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>Revlon Consumer Products Corporation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Jay, James</dc:creator>
  <cp:keywords/>
  <dc:description/>
  <cp:lastModifiedBy>Jay, James</cp:lastModifiedBy>
  <cp:revision>1</cp:revision>
  <dcterms:created xsi:type="dcterms:W3CDTF">2023-05-26T14:36:00Z</dcterms:created>
  <dcterms:modified xsi:type="dcterms:W3CDTF">2023-05-26T14:38:00Z</dcterms:modified>
</cp:coreProperties>
</file>