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32zruq73a7r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###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Literature Verification Log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y38k5v1z124o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### Topic: Agricultural Productivity and Farm-to-Market Roads in Davao Region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pmgkiq63u291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### 1. AI-Generated Summary Audit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prompted an AI discovery tool to summarize literature on agricultural infrastructure in Davao Region. Below is the verification tracking matrix: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AI-Generated Statement / Citation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Source Vetted Against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Human Correction / Empirical 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“Over 90% of farms in Davao have access to paved farm-to-market roads.”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 Farm-to-Market Road Reports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official report confirms this figure. Some rural areas still face road access issues.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“Farm-to-market roads improve market access for farmers.”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 Infrastructure Reports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Confirmed. Better roads reduce transport costs and improve connectivity.</w:t>
            </w:r>
          </w:p>
        </w:tc>
      </w:tr>
    </w:tbl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yvhqe1cxyqia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### 2. Critical Reflection on Tool Limitations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5bmphbdd8n6z" w:id="4"/>
      <w:bookmarkEnd w:id="4"/>
      <w:r w:rsidDel="00000000" w:rsidR="00000000" w:rsidRPr="00000000">
        <w:rPr>
          <w:rtl w:val="0"/>
        </w:rPr>
        <w:t xml:space="preserve">“AI quickly summarized multiple sources but generated an unsupported statistic. This shows why human verification is necessary to ensure accuracy and prevent misinformation in research.”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