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A49EC" w14:textId="6E2BBAF3" w:rsidR="00C25A8F" w:rsidRPr="00E45A93" w:rsidRDefault="00C25A8F" w:rsidP="00C25A8F">
      <w:pPr>
        <w:spacing w:line="480" w:lineRule="auto"/>
        <w:rPr>
          <w:rFonts w:cstheme="minorHAnsi"/>
          <w:sz w:val="22"/>
          <w:szCs w:val="22"/>
        </w:rPr>
      </w:pPr>
      <w:r w:rsidRPr="00E45A93">
        <w:rPr>
          <w:rFonts w:cstheme="minorHAnsi"/>
          <w:b/>
          <w:bCs/>
          <w:sz w:val="22"/>
          <w:szCs w:val="22"/>
        </w:rPr>
        <w:t>Introduction:</w:t>
      </w:r>
    </w:p>
    <w:p w14:paraId="39D3B42E" w14:textId="38C73D05" w:rsidR="00B71505" w:rsidRDefault="00E77397" w:rsidP="00E77397">
      <w:pPr>
        <w:spacing w:line="480" w:lineRule="auto"/>
        <w:ind w:firstLine="720"/>
        <w:rPr>
          <w:rFonts w:cstheme="minorHAnsi"/>
          <w:sz w:val="22"/>
          <w:szCs w:val="22"/>
        </w:rPr>
      </w:pPr>
      <w:r w:rsidRPr="00E45A93">
        <w:rPr>
          <w:rFonts w:cstheme="minorHAnsi"/>
          <w:sz w:val="22"/>
          <w:szCs w:val="22"/>
        </w:rPr>
        <w:t xml:space="preserve">Ambient particulate matter pollution from wildfire smoke </w:t>
      </w:r>
      <w:r w:rsidR="00B305DF">
        <w:rPr>
          <w:rFonts w:cstheme="minorHAnsi"/>
          <w:sz w:val="22"/>
          <w:szCs w:val="22"/>
        </w:rPr>
        <w:t xml:space="preserve">is a significant issue in the United States and has grown worse in recent years. Over the past decade, wildfire smoke has accounted for roughly a quarter of </w:t>
      </w:r>
      <w:r w:rsidR="004378C7">
        <w:rPr>
          <w:rFonts w:cstheme="minorHAnsi"/>
          <w:sz w:val="22"/>
          <w:szCs w:val="22"/>
        </w:rPr>
        <w:t>PM2.5 pollution (</w:t>
      </w:r>
      <w:r w:rsidR="00B305DF">
        <w:rPr>
          <w:rFonts w:cstheme="minorHAnsi"/>
          <w:sz w:val="22"/>
          <w:szCs w:val="22"/>
        </w:rPr>
        <w:t xml:space="preserve">particulate matter </w:t>
      </w:r>
      <w:r w:rsidR="004378C7">
        <w:rPr>
          <w:rFonts w:cstheme="minorHAnsi"/>
          <w:sz w:val="22"/>
          <w:szCs w:val="22"/>
        </w:rPr>
        <w:t>with a diameter smaller</w:t>
      </w:r>
      <w:r w:rsidR="00B305DF">
        <w:rPr>
          <w:rFonts w:cstheme="minorHAnsi"/>
          <w:sz w:val="22"/>
          <w:szCs w:val="22"/>
        </w:rPr>
        <w:t xml:space="preserve"> than 2.5 microns</w:t>
      </w:r>
      <w:r w:rsidR="004B3ABD">
        <w:rPr>
          <w:rFonts w:cstheme="minorHAnsi"/>
          <w:sz w:val="22"/>
          <w:szCs w:val="22"/>
        </w:rPr>
        <w:t>, as opposed to coarse particulate matter with a diameter smaller than 10 microns</w:t>
      </w:r>
      <w:r w:rsidR="004378C7">
        <w:rPr>
          <w:rFonts w:cstheme="minorHAnsi"/>
          <w:sz w:val="22"/>
          <w:szCs w:val="22"/>
        </w:rPr>
        <w:t>)</w:t>
      </w:r>
      <w:r w:rsidR="00B305DF">
        <w:rPr>
          <w:rFonts w:cstheme="minorHAnsi"/>
          <w:sz w:val="22"/>
          <w:szCs w:val="22"/>
        </w:rPr>
        <w:t xml:space="preserve">, </w:t>
      </w:r>
      <w:r w:rsidR="004B38EC">
        <w:rPr>
          <w:rFonts w:cstheme="minorHAnsi"/>
          <w:sz w:val="22"/>
          <w:szCs w:val="22"/>
        </w:rPr>
        <w:t>and as much as half of all PM2.5 pollution in western states.</w:t>
      </w:r>
      <w:r w:rsidR="00426541">
        <w:rPr>
          <w:rFonts w:cstheme="minorHAnsi"/>
          <w:sz w:val="22"/>
          <w:szCs w:val="22"/>
        </w:rPr>
        <w:fldChar w:fldCharType="begin"/>
      </w:r>
      <w:r w:rsidR="00426541">
        <w:rPr>
          <w:rFonts w:cstheme="minorHAnsi"/>
          <w:sz w:val="22"/>
          <w:szCs w:val="22"/>
        </w:rPr>
        <w:instrText xml:space="preserve"> ADDIN ZOTERO_ITEM CSL_CITATION {"citationID":"lwdcc2ID","properties":{"formattedCitation":"\\super 1\\nosupersub{}","plainCitation":"1","noteIndex":0},"citationItems":[{"id":20,"uris":["http://zotero.org/users/local/5kaUw5tp/items/Z8B8PT6S"],"itemData":{"id":20,"type":"article-journal","abstract":"Recent dramatic and deadly increases in global wildfire activity have increased attention on the causes of wildfires, their consequences, and how risk from wildfire might be mitigated. Here we bring together data on the changing risk and societal burden of wildfire in the United States. We estimate that nearly 50 million homes are currently in the wildland–urban interface in the United States, a number increasing by 1 million houses every 3 y. To illustrate how changes in wildfire activity might affect air pollution and related health outcomes, and how these linkages might guide future science and policy, we develop a statistical model that relates satellite-based fire and smoke data to information from pollution monitoring stations. Using the model, we estimate that wildfires have accounted for up to 25% of\n              PM\n              2.5\n              (particulate matter with diameter &lt;2.5 μm) in recent years across the United States, and up to half in some Western regions, with spatial patterns in ambient smoke exposure that do not follow traditional socioeconomic pollution exposure gradients. We combine the model with stylized scenarios to show that fuel management interventions could have large health benefits and that future health impacts from climate-change–induced wildfire smoke could approach projected overall increases in temperature-related mortality from climate change—but that both estimates remain uncertain. We use model results to highlight important areas for future research and to draw lessons for policy.","container-title":"Proceedings of the National Academy of Sciences","DOI":"10.1073/pnas.2011048118","ISSN":"0027-8424, 1091-6490","issue":"2","journalAbbreviation":"Proc. Natl. Acad. Sci. U.S.A.","language":"en","page":"e2011048118","source":"DOI.org (Crossref)","title":"The changing risk and burden of wildfire in the United States","volume":"118","author":[{"family":"Burke","given":"Marshall"},{"family":"Driscoll","given":"Anne"},{"family":"Heft-Neal","given":"Sam"},{"family":"Xue","given":"Jiani"},{"family":"Burney","given":"Jennifer"},{"family":"Wara","given":"Michael"}],"issued":{"date-parts":[["2021",1,12]]}}}],"schema":"https://github.com/citation-style-language/schema/raw/master/csl-citation.json"} </w:instrText>
      </w:r>
      <w:r w:rsidR="00426541">
        <w:rPr>
          <w:rFonts w:cstheme="minorHAnsi"/>
          <w:sz w:val="22"/>
          <w:szCs w:val="22"/>
        </w:rPr>
        <w:fldChar w:fldCharType="separate"/>
      </w:r>
      <w:r w:rsidR="00426541" w:rsidRPr="00426541">
        <w:rPr>
          <w:rFonts w:ascii="Calibri" w:cs="Calibri"/>
          <w:sz w:val="22"/>
          <w:vertAlign w:val="superscript"/>
        </w:rPr>
        <w:t>1</w:t>
      </w:r>
      <w:r w:rsidR="00426541">
        <w:rPr>
          <w:rFonts w:cstheme="minorHAnsi"/>
          <w:sz w:val="22"/>
          <w:szCs w:val="22"/>
        </w:rPr>
        <w:fldChar w:fldCharType="end"/>
      </w:r>
      <w:r w:rsidR="00E51226">
        <w:rPr>
          <w:rFonts w:cstheme="minorHAnsi"/>
          <w:sz w:val="22"/>
          <w:szCs w:val="22"/>
        </w:rPr>
        <w:t xml:space="preserve"> This comes even as the US has made overall reductions in PM2.5 levels. Wildfire smoke PM2.5 is expected to continue harming these efforts, and under climate modeling projections, worsening wildfire seasons </w:t>
      </w:r>
      <w:r w:rsidR="001230FE">
        <w:rPr>
          <w:rFonts w:cstheme="minorHAnsi"/>
          <w:sz w:val="22"/>
          <w:szCs w:val="22"/>
        </w:rPr>
        <w:t>may lead to more than a doubling of current smoke PM2.5 levels, which could fully offset</w:t>
      </w:r>
      <w:r w:rsidR="00E51226">
        <w:rPr>
          <w:rFonts w:cstheme="minorHAnsi"/>
          <w:sz w:val="22"/>
          <w:szCs w:val="22"/>
        </w:rPr>
        <w:t xml:space="preserve"> successes in PM2.5 reduction in certain regions.</w:t>
      </w:r>
      <w:r w:rsidR="006022CF">
        <w:rPr>
          <w:rFonts w:cstheme="minorHAnsi"/>
          <w:sz w:val="22"/>
          <w:szCs w:val="22"/>
        </w:rPr>
        <w:fldChar w:fldCharType="begin"/>
      </w:r>
      <w:r w:rsidR="006022CF">
        <w:rPr>
          <w:rFonts w:cstheme="minorHAnsi"/>
          <w:sz w:val="22"/>
          <w:szCs w:val="22"/>
        </w:rPr>
        <w:instrText xml:space="preserve"> ADDIN ZOTERO_ITEM CSL_CITATION {"citationID":"exvKWgMW","properties":{"formattedCitation":"\\super 2\\nosupersub{}","plainCitation":"2","noteIndex":0},"citationItems":[{"id":175,"uris":["http://zotero.org/users/local/5kaUw5tp/items/E424RK55"],"itemData":{"id":175,"type":"article-journal","abstract":"Fine particulate matter (PM2.5) from U.S. anthropogenic sources is decreasing. However, previous studies have predicted that PM2.5 emissions from wildﬁres will increase in the midcentury to next century, potentially offsetting improvements gained by continued reductions in anthropogenic emissions. Therefore, some regions could experience worse air quality, degraded visibility, and increases in population-level exposure. We use global climate model simulations to estimate the impacts of changing ﬁre emissions on air quality, visibility, and premature deaths in the middle and late 21st century. We ﬁnd that PM2.5 concentrations will decrease overall in the contiguous United States (CONUS) due to decreasing anthropogenic emissions (total PM2.5 decreases by 3% in Representative Concentration Pathway [RCP] 8.5 and 34% in RCP4.5 by 2100), but increasing ﬁre-related PM2.5 (ﬁre-related PM2.5 increases by 55% in RCP4.5 and 190% in RCP8.5 by 2100) offsets these beneﬁts and causes increases in total PM2.5 in some regions. We predict that the average visibility will improve across the CONUS, but ﬁre-related PM2.5 will reduce visibility on the worst days in western and southeastern U.S. regions. We estimate that the number of deaths attributable to total PM2.5 will decrease in both the RCP4.5 and RCP8.5 scenarios (from 6% to 4–5%), but the absolute number of premature deaths attributable to ﬁre-related PM2.5 will double compared to early 21st century. We provide the ﬁrst estimates of future smoke health and visibility impacts using a prognostic land-ﬁre model. Our results suggest the importance of using realistic ﬁre emissions in future air quality projections.","container-title":"GeoHealth","DOI":"10.1029/2018GH000144","ISSN":"2471-1403, 2471-1403","issue":"8","journalAbbreviation":"GeoHealth","language":"en","page":"229-247","source":"DOI.org (Crossref)","title":"Future Fire Impacts on Smoke Concentrations, Visibility, and Health in the Contiguous United States","volume":"2","author":[{"family":"Ford","given":"B."},{"family":"Val Martin","given":"M."},{"family":"Zelasky","given":"S. E."},{"family":"Fischer","given":"E. V."},{"family":"Anenberg","given":"S. C."},{"family":"Heald","given":"C. L."},{"family":"Pierce","given":"J. R."}],"issued":{"date-parts":[["2018",8]]}}}],"schema":"https://github.com/citation-style-language/schema/raw/master/csl-citation.json"} </w:instrText>
      </w:r>
      <w:r w:rsidR="006022CF">
        <w:rPr>
          <w:rFonts w:cstheme="minorHAnsi"/>
          <w:sz w:val="22"/>
          <w:szCs w:val="22"/>
        </w:rPr>
        <w:fldChar w:fldCharType="separate"/>
      </w:r>
      <w:r w:rsidR="006022CF" w:rsidRPr="006022CF">
        <w:rPr>
          <w:rFonts w:ascii="Calibri" w:cs="Calibri"/>
          <w:sz w:val="22"/>
          <w:vertAlign w:val="superscript"/>
        </w:rPr>
        <w:t>2</w:t>
      </w:r>
      <w:r w:rsidR="006022CF">
        <w:rPr>
          <w:rFonts w:cstheme="minorHAnsi"/>
          <w:sz w:val="22"/>
          <w:szCs w:val="22"/>
        </w:rPr>
        <w:fldChar w:fldCharType="end"/>
      </w:r>
      <w:r w:rsidR="00EA3E48" w:rsidRPr="00EA3E48">
        <w:rPr>
          <w:rFonts w:cstheme="minorHAnsi"/>
          <w:sz w:val="22"/>
          <w:szCs w:val="22"/>
          <w:vertAlign w:val="superscript"/>
        </w:rPr>
        <w:t>,</w:t>
      </w:r>
      <w:r w:rsidR="00EA3E48">
        <w:rPr>
          <w:rFonts w:cstheme="minorHAnsi"/>
          <w:sz w:val="22"/>
          <w:szCs w:val="22"/>
        </w:rPr>
        <w:fldChar w:fldCharType="begin"/>
      </w:r>
      <w:r w:rsidR="00EA3E48">
        <w:rPr>
          <w:rFonts w:cstheme="minorHAnsi"/>
          <w:sz w:val="22"/>
          <w:szCs w:val="22"/>
        </w:rPr>
        <w:instrText xml:space="preserve"> ADDIN ZOTERO_ITEM CSL_CITATION {"citationID":"jua9J2Jd","properties":{"formattedCitation":"\\super 3\\nosupersub{}","plainCitation":"3","noteIndex":0},"citationItems":[{"id":199,"uris":["http://zotero.org/users/local/5kaUw5tp/items/GDYBIKRJ"],"itemData":{"id":199,"type":"article-journal","abstract":"Abstract\n            \n              Wildfire activity in the western United States (US) has been increasing, a trend that has been correlated with changing patterns of temperature and precipitation associated with climate change. Health effects associated with exposure to wildfire smoke and fine particulate matter (PM\n              2.5\n              ) include short- and long-term premature mortality, hospital admissions, emergency department visits, and other respiratory and cardiovascular incidents. We estimate PM\n              2.5\n              exposure and health impacts for the entire continental US from current and future western US wildfire activity projected for a range of future climate scenarios through the 21st century. We use a simulation approach to estimate wildfire activity, area burned, fine particulate emissions, air quality concentrations, health effects, and economic valuation of health effects, using established and novel methodologies. We find that climatic factors increase wildfire pollutant emissions by an average of 0.40% per year over the 2006–2100 period under Representative Concentration Pathway (RCP) 4.5 (lower emissions scenarios) and 0.71% per year for RCP8.5. As a consequence, spatially weighted wildfire PM\n              2.5\n              concentrations more than double for some climate model projections by the end of the 21st century. PM\n              2.5\n              exposure changes, combined with population projections, result in a wildfire PM2.5-related premature mortality excess burden in the 2090 RCP8.5 scenario that is roughly 3.5 times larger than in the baseline period. The combined effect of increased wildfire activity, population growth, and increase in the valuation of avoided risk of premature mortality over time results in a large increase in total economic impact of wildfire-related PM\n              2.5\n              mortality and morbidity in the continental US, from roughly $7 billion per year in the baseline period to roughly $36 billion per year in 2090 for RCP4.5, and $43 billion per year in RCP8.5. The climate effect alone accounts for a roughly 60% increase in wildfire PM2.5-related premature mortality in the RCP8.5 scenario, relative to baseline conditions.","container-title":"Environmental Research Letters","DOI":"10.1088/1748-9326/abe82b","ISSN":"1748-9326","issue":"3","journalAbbreviation":"Environ. Res. Lett.","language":"en","page":"035019","source":"DOI.org (Crossref)","title":"Estimating PM2.5-related premature mortality and morbidity associated with future wildfire emissions in the western US","volume":"16","author":[{"family":"Neumann","given":"James E"},{"family":"Amend","given":"Meredith"},{"family":"Anenberg","given":"Susan"},{"family":"Kinney","given":"Patrick L"},{"family":"Sarofim","given":"Marcus"},{"family":"Martinich","given":"Jeremy"},{"family":"Lukens","given":"Julia"},{"family":"Xu","given":"Jun-Wei"},{"family":"Roman","given":"Henry"}],"issued":{"date-parts":[["2021",3,1]]}}}],"schema":"https://github.com/citation-style-language/schema/raw/master/csl-citation.json"} </w:instrText>
      </w:r>
      <w:r w:rsidR="00EA3E48">
        <w:rPr>
          <w:rFonts w:cstheme="minorHAnsi"/>
          <w:sz w:val="22"/>
          <w:szCs w:val="22"/>
        </w:rPr>
        <w:fldChar w:fldCharType="separate"/>
      </w:r>
      <w:r w:rsidR="00EA3E48" w:rsidRPr="00EA3E48">
        <w:rPr>
          <w:rFonts w:ascii="Calibri" w:cs="Calibri"/>
          <w:sz w:val="22"/>
          <w:vertAlign w:val="superscript"/>
        </w:rPr>
        <w:t>3</w:t>
      </w:r>
      <w:r w:rsidR="00EA3E48">
        <w:rPr>
          <w:rFonts w:cstheme="minorHAnsi"/>
          <w:sz w:val="22"/>
          <w:szCs w:val="22"/>
        </w:rPr>
        <w:fldChar w:fldCharType="end"/>
      </w:r>
      <w:r w:rsidR="006022CF">
        <w:rPr>
          <w:rFonts w:cstheme="minorHAnsi"/>
          <w:sz w:val="22"/>
          <w:szCs w:val="22"/>
        </w:rPr>
        <w:t xml:space="preserve"> </w:t>
      </w:r>
      <w:r w:rsidR="0006729E">
        <w:rPr>
          <w:rFonts w:cstheme="minorHAnsi"/>
          <w:sz w:val="22"/>
          <w:szCs w:val="22"/>
        </w:rPr>
        <w:t>Smoke PM2.5 is not just an issue for the western US, as smoke plumes can extend far into the midwestern and eastern regions. Some projections estimate that up to three quarters of smoke-related mortality in the US is outside the west, in part due to differences in population density.</w:t>
      </w:r>
      <w:r w:rsidR="0006729E">
        <w:rPr>
          <w:rFonts w:cstheme="minorHAnsi"/>
          <w:sz w:val="22"/>
          <w:szCs w:val="22"/>
        </w:rPr>
        <w:fldChar w:fldCharType="begin"/>
      </w:r>
      <w:r w:rsidR="00EA3E48">
        <w:rPr>
          <w:rFonts w:cstheme="minorHAnsi"/>
          <w:sz w:val="22"/>
          <w:szCs w:val="22"/>
        </w:rPr>
        <w:instrText xml:space="preserve"> ADDIN ZOTERO_ITEM CSL_CITATION {"citationID":"Asg8WH12","properties":{"formattedCitation":"\\super 4\\nosupersub{}","plainCitation":"4","noteIndex":0},"citationItems":[{"id":177,"uris":["http://zotero.org/users/local/5kaUw5tp/items/L9XLG77X"],"itemData":{"id":177,"type":"article-journal","abstract":"As anthropogenic emissions continue to decline and emissions from landscape (wild, prescribed, and agricultural) fires increase across the coming century, the relative importance of landscape-fire smoke on air quality and health in the United States (US) will increase. Landscape fires are a large source of fine particulate matter (PM2.5), which has known negative impacts on human health. The seasonal and spatial distribution, particle composition, and co-emitted species in landscape-fire emissions are different from anthropogenic sources of PM2.5. The implications of landscape-fire emissions on the sub-national temporal and spatial distribution of health events and the relative health importance of specific pollutants within smoke are not well understood. We use a health impact assessment with observation-based smoke PM2.5 to determine the sub-national distribution of mortality and the subnational and sub-annual distribution of asthma morbidity attributable to US smoke PM2.5 from 2006 to 2018. We estimate disability-adjusted life years (DALYs) for PM2.5 and 18 gas-phase hazardous air pollutants (HAPs) in smoke. Although the majority of large landscape fires occur in the western US, we find the majority of mortality (74%) and asthma morbidity (on average 75% across 2006–2018) attributable to smoke PM2.5 occurs outside the West, due to higher population density in the East. Across the US, smoke-attributable asthma morbidity predominantly occurs in spring and summer. The number of DALYs associated with smoke PM2.5 is approximately three orders of magnitude higher than DALYs associated with gas-phase smoke HAPs. Our results indicate awareness and mitigation of landscape-fire smoke exposure is important across the US.","container-title":"GeoHealth","DOI":"10.1029/2021GH000457","ISSN":"2471-1403, 2471-1403","issue":"9","journalAbbreviation":"GeoHealth","language":"en","source":"DOI.org (Crossref)","title":"Estimated Mortality and Morbidity Attributable to Smoke Plumes in the United States: Not Just a Western US Problem","title-short":"Estimated Mortality and Morbidity Attributable to Smoke Plumes in the United States","URL":"https://onlinelibrary.wiley.com/doi/10.1029/2021GH000457","volume":"5","author":[{"family":"O’Dell","given":"Katelyn"},{"family":"Bilsback","given":"Kelsey"},{"family":"Ford","given":"Bonne"},{"family":"Martenies","given":"Sheena E."},{"family":"Magzamen","given":"Sheryl"},{"family":"Fischer","given":"Emily V."},{"family":"Pierce","given":"Jeffrey R."}],"accessed":{"date-parts":[["2023",4,5]]},"issued":{"date-parts":[["2021",9]]}}}],"schema":"https://github.com/citation-style-language/schema/raw/master/csl-citation.json"} </w:instrText>
      </w:r>
      <w:r w:rsidR="0006729E">
        <w:rPr>
          <w:rFonts w:cstheme="minorHAnsi"/>
          <w:sz w:val="22"/>
          <w:szCs w:val="22"/>
        </w:rPr>
        <w:fldChar w:fldCharType="separate"/>
      </w:r>
      <w:r w:rsidR="00EA3E48" w:rsidRPr="00EA3E48">
        <w:rPr>
          <w:rFonts w:ascii="Calibri" w:cs="Calibri"/>
          <w:sz w:val="22"/>
          <w:vertAlign w:val="superscript"/>
        </w:rPr>
        <w:t>4</w:t>
      </w:r>
      <w:r w:rsidR="0006729E">
        <w:rPr>
          <w:rFonts w:cstheme="minorHAnsi"/>
          <w:sz w:val="22"/>
          <w:szCs w:val="22"/>
        </w:rPr>
        <w:fldChar w:fldCharType="end"/>
      </w:r>
    </w:p>
    <w:p w14:paraId="65D24796" w14:textId="1F3A7832" w:rsidR="004B3ABD" w:rsidRDefault="004B3ABD" w:rsidP="00E77397">
      <w:pPr>
        <w:spacing w:line="480" w:lineRule="auto"/>
        <w:ind w:firstLine="720"/>
        <w:rPr>
          <w:rFonts w:cstheme="minorHAnsi"/>
          <w:sz w:val="22"/>
          <w:szCs w:val="22"/>
        </w:rPr>
      </w:pPr>
      <w:r>
        <w:rPr>
          <w:rFonts w:cstheme="minorHAnsi"/>
          <w:sz w:val="22"/>
          <w:szCs w:val="22"/>
        </w:rPr>
        <w:t xml:space="preserve">PM2.5 pollution has been robustly linked to a wide variety of negative health effects. Due to their small size, these particles are able to travel deeper into the lungs and enter the bloodstream, at which point they can </w:t>
      </w:r>
      <w:r w:rsidR="001F4389">
        <w:rPr>
          <w:rFonts w:cstheme="minorHAnsi"/>
          <w:sz w:val="22"/>
          <w:szCs w:val="22"/>
        </w:rPr>
        <w:t xml:space="preserve">cause </w:t>
      </w:r>
      <w:r w:rsidR="00CE7CEC">
        <w:rPr>
          <w:rFonts w:cstheme="minorHAnsi"/>
          <w:sz w:val="22"/>
          <w:szCs w:val="22"/>
        </w:rPr>
        <w:t xml:space="preserve">inflammation, </w:t>
      </w:r>
      <w:r w:rsidR="001F4389">
        <w:rPr>
          <w:rFonts w:cstheme="minorHAnsi"/>
          <w:sz w:val="22"/>
          <w:szCs w:val="22"/>
        </w:rPr>
        <w:t>affect the cardiovascular system</w:t>
      </w:r>
      <w:r w:rsidR="00CE7CEC">
        <w:rPr>
          <w:rFonts w:cstheme="minorHAnsi"/>
          <w:sz w:val="22"/>
          <w:szCs w:val="22"/>
        </w:rPr>
        <w:t xml:space="preserve">, and </w:t>
      </w:r>
      <w:r w:rsidR="001F4389">
        <w:rPr>
          <w:rFonts w:cstheme="minorHAnsi"/>
          <w:sz w:val="22"/>
          <w:szCs w:val="22"/>
        </w:rPr>
        <w:t>even</w:t>
      </w:r>
      <w:r w:rsidR="00D16FAF">
        <w:rPr>
          <w:rFonts w:cstheme="minorHAnsi"/>
          <w:sz w:val="22"/>
          <w:szCs w:val="22"/>
        </w:rPr>
        <w:t xml:space="preserve"> affect</w:t>
      </w:r>
      <w:r w:rsidR="001F4389">
        <w:rPr>
          <w:rFonts w:cstheme="minorHAnsi"/>
          <w:sz w:val="22"/>
          <w:szCs w:val="22"/>
        </w:rPr>
        <w:t xml:space="preserve"> </w:t>
      </w:r>
      <w:r w:rsidR="00644767">
        <w:rPr>
          <w:rFonts w:cstheme="minorHAnsi"/>
          <w:sz w:val="22"/>
          <w:szCs w:val="22"/>
        </w:rPr>
        <w:t>the central nervous system</w:t>
      </w:r>
      <w:r w:rsidR="001F4389">
        <w:rPr>
          <w:rFonts w:cstheme="minorHAnsi"/>
          <w:sz w:val="22"/>
          <w:szCs w:val="22"/>
        </w:rPr>
        <w:t xml:space="preserve"> by crossing the blood-brain barrier.</w:t>
      </w:r>
      <w:r w:rsidR="00D11031">
        <w:rPr>
          <w:rFonts w:cstheme="minorHAnsi"/>
          <w:sz w:val="22"/>
          <w:szCs w:val="22"/>
        </w:rPr>
        <w:fldChar w:fldCharType="begin"/>
      </w:r>
      <w:r w:rsidR="00EA3E48">
        <w:rPr>
          <w:rFonts w:cstheme="minorHAnsi"/>
          <w:sz w:val="22"/>
          <w:szCs w:val="22"/>
        </w:rPr>
        <w:instrText xml:space="preserve"> ADDIN ZOTERO_ITEM CSL_CITATION {"citationID":"BqJ9xEuG","properties":{"formattedCitation":"\\super 5\\nosupersub{}","plainCitation":"5","noteIndex":0},"citationItems":[{"id":229,"uris":["http://zotero.org/users/local/5kaUw5tp/items/I6CFZ5HA"],"itemData":{"id":229,"type":"article-journal","abstract":"PM2.5 particles in air pollution have been widely considered associated with respiratory and cardiovascular diseases. Recent studies have shown that PM2.5 can also cause central nervous system (CNS) diseases, including a variety of neurodegenerative diseases, such as Alzheimer's disease (AD). Activation of microglia in the central nervous system can lead to inﬂammatory and neurological damage. PM2.5 will reduce the methylation level of DNA and aﬀect epigenetics. PM2.5 enters the human body through a variety of pathways to have pathological eﬀects on CNS. For example, PM2.5 can destroy the integrity of the blood-brain barrier (BBB), so peripheral systemic inﬂammation easily crosses BBB and reaches CNS. The olfactory nerve is another way for PM2.5 particles to enter the brain. Surprisingly, PM2.5 can also enter the gastrointestinal tract, causing imbalances in the intestinal microecology to aﬀect central nervous system diseases. The current work collected and discuss the mechanisms of PM2.5-induced CNS damage and PM2.5-induced neurodegenerative diseases.","container-title":"Ecotoxicology and Environmental Safety","DOI":"10.1016/j.ecoenv.2019.02.086","ISSN":"01476513","journalAbbreviation":"Ecotoxicology and Environmental Safety","language":"en","page":"344-352","source":"DOI.org (Crossref)","title":"A review of the possible associations between ambient PM2.5 exposures and the development of Alzheimer's disease","volume":"174","author":[{"family":"Shou","given":"Yikai"},{"family":"Huang","given":"Yilu"},{"family":"Zhu","given":"Xiaozheng"},{"family":"Liu","given":"Cuiqing"},{"family":"Hu","given":"Yu"},{"family":"Wang","given":"Huanhuan"}],"issued":{"date-parts":[["2019",6]]}}}],"schema":"https://github.com/citation-style-language/schema/raw/master/csl-citation.json"} </w:instrText>
      </w:r>
      <w:r w:rsidR="00D11031">
        <w:rPr>
          <w:rFonts w:cstheme="minorHAnsi"/>
          <w:sz w:val="22"/>
          <w:szCs w:val="22"/>
        </w:rPr>
        <w:fldChar w:fldCharType="separate"/>
      </w:r>
      <w:r w:rsidR="00EA3E48" w:rsidRPr="00EA3E48">
        <w:rPr>
          <w:rFonts w:ascii="Calibri" w:cs="Calibri"/>
          <w:sz w:val="22"/>
          <w:vertAlign w:val="superscript"/>
        </w:rPr>
        <w:t>5</w:t>
      </w:r>
      <w:r w:rsidR="00D11031">
        <w:rPr>
          <w:rFonts w:cstheme="minorHAnsi"/>
          <w:sz w:val="22"/>
          <w:szCs w:val="22"/>
        </w:rPr>
        <w:fldChar w:fldCharType="end"/>
      </w:r>
      <w:r w:rsidR="008D2620">
        <w:rPr>
          <w:rFonts w:cstheme="minorHAnsi"/>
          <w:sz w:val="22"/>
          <w:szCs w:val="22"/>
        </w:rPr>
        <w:t xml:space="preserve"> </w:t>
      </w:r>
      <w:r w:rsidR="00B93040">
        <w:rPr>
          <w:rFonts w:cstheme="minorHAnsi"/>
          <w:sz w:val="22"/>
          <w:szCs w:val="22"/>
        </w:rPr>
        <w:t>The health impact</w:t>
      </w:r>
      <w:r w:rsidR="008D2620">
        <w:rPr>
          <w:rFonts w:cstheme="minorHAnsi"/>
          <w:sz w:val="22"/>
          <w:szCs w:val="22"/>
        </w:rPr>
        <w:t xml:space="preserve"> of ambient PM2.5 include</w:t>
      </w:r>
      <w:r w:rsidR="00FE49F9">
        <w:rPr>
          <w:rFonts w:cstheme="minorHAnsi"/>
          <w:sz w:val="22"/>
          <w:szCs w:val="22"/>
        </w:rPr>
        <w:t>s</w:t>
      </w:r>
      <w:r w:rsidR="008D2620">
        <w:rPr>
          <w:rFonts w:cstheme="minorHAnsi"/>
          <w:sz w:val="22"/>
          <w:szCs w:val="22"/>
        </w:rPr>
        <w:t xml:space="preserve"> asthma, reduced lung function, </w:t>
      </w:r>
      <w:r w:rsidR="000D3C38">
        <w:rPr>
          <w:rFonts w:cstheme="minorHAnsi"/>
          <w:sz w:val="22"/>
          <w:szCs w:val="22"/>
        </w:rPr>
        <w:t xml:space="preserve">increased risk for respiratory infections, </w:t>
      </w:r>
      <w:r w:rsidR="008D2620">
        <w:rPr>
          <w:rFonts w:cstheme="minorHAnsi"/>
          <w:sz w:val="22"/>
          <w:szCs w:val="22"/>
        </w:rPr>
        <w:t>cardiovascular disease, diabetes, cancer, and premature mortality.</w:t>
      </w:r>
      <w:r w:rsidR="008D2620">
        <w:rPr>
          <w:rFonts w:cstheme="minorHAnsi"/>
          <w:sz w:val="22"/>
          <w:szCs w:val="22"/>
        </w:rPr>
        <w:fldChar w:fldCharType="begin"/>
      </w:r>
      <w:r w:rsidR="00EA3E48">
        <w:rPr>
          <w:rFonts w:cstheme="minorHAnsi"/>
          <w:sz w:val="22"/>
          <w:szCs w:val="22"/>
        </w:rPr>
        <w:instrText xml:space="preserve"> ADDIN ZOTERO_ITEM CSL_CITATION {"citationID":"H1OkdjEw","properties":{"formattedCitation":"\\super 6\\nosupersub{}","plainCitation":"6","noteIndex":0},"citationItems":[{"id":65,"uris":["http://zotero.org/users/local/5kaUw5tp/items/DUPMIWXA"],"itemData":{"id":65,"type":"article-journal","abstract":"Particulate matter (PM) is a key indicator of air pollution brought into the air by a variety of natural and human activities. As it can be suspended over long time and travel over long distances in the atmosphere, it can cause a wide range of diseases that lead to a signiﬁcant reduction of human life. The size of particles has been directly linked to their potential for causing health problems. Small particles of concern include “inhalable coarse particles” with a diameter of 2.5 to 10 μm and “ﬁne particles” smaller than 2.5 μm in diameter. As the source–effect relationship of PM remains unclear, it is not easy to deﬁne such effects from individual sources such as longrange transport of pollution. Because of the potent role of PM and its associated pollutants, detailed knowledge of their human health impacts is of primary importance. This paper summarizes the basic evidence on the health effects of particulate matter. An in-depth analysis is provided to address the implications for policy-makers so that more stringent strategies can be implemented to reduce air pollution and its health effects.","container-title":"Environment International","DOI":"10.1016/j.envint.2014.10.005","ISSN":"01604120","journalAbbreviation":"Environment International","language":"en","page":"136-143","source":"DOI.org (Crossref)","title":"A review on the human health impact of airborne particulate matter","volume":"74","author":[{"family":"Kim","given":"Ki-Hyun"},{"family":"Kabir","given":"Ehsanul"},{"family":"Kabir","given":"Shamin"}],"issued":{"date-parts":[["2015",1]]}}}],"schema":"https://github.com/citation-style-language/schema/raw/master/csl-citation.json"} </w:instrText>
      </w:r>
      <w:r w:rsidR="008D2620">
        <w:rPr>
          <w:rFonts w:cstheme="minorHAnsi"/>
          <w:sz w:val="22"/>
          <w:szCs w:val="22"/>
        </w:rPr>
        <w:fldChar w:fldCharType="separate"/>
      </w:r>
      <w:r w:rsidR="00EA3E48" w:rsidRPr="00EA3E48">
        <w:rPr>
          <w:rFonts w:ascii="Calibri" w:cs="Calibri"/>
          <w:sz w:val="22"/>
          <w:vertAlign w:val="superscript"/>
        </w:rPr>
        <w:t>6</w:t>
      </w:r>
      <w:r w:rsidR="008D2620">
        <w:rPr>
          <w:rFonts w:cstheme="minorHAnsi"/>
          <w:sz w:val="22"/>
          <w:szCs w:val="22"/>
        </w:rPr>
        <w:fldChar w:fldCharType="end"/>
      </w:r>
      <w:r w:rsidR="000D3C38" w:rsidRPr="000D3C38">
        <w:rPr>
          <w:rFonts w:cstheme="minorHAnsi"/>
          <w:sz w:val="22"/>
          <w:szCs w:val="22"/>
          <w:vertAlign w:val="superscript"/>
        </w:rPr>
        <w:t>,</w:t>
      </w:r>
      <w:r w:rsidR="000D3C38">
        <w:rPr>
          <w:rFonts w:cstheme="minorHAnsi"/>
          <w:sz w:val="22"/>
          <w:szCs w:val="22"/>
        </w:rPr>
        <w:fldChar w:fldCharType="begin"/>
      </w:r>
      <w:r w:rsidR="00EA3E48">
        <w:rPr>
          <w:rFonts w:cstheme="minorHAnsi"/>
          <w:sz w:val="22"/>
          <w:szCs w:val="22"/>
        </w:rPr>
        <w:instrText xml:space="preserve"> ADDIN ZOTERO_ITEM CSL_CITATION {"citationID":"BWWGRfyc","properties":{"formattedCitation":"\\super 7\\nosupersub{}","plainCitation":"7","noteIndex":0},"citationItems":[{"id":26,"uris":["http://zotero.org/users/local/5kaUw5tp/items/DD8UTEQ5"],"itemData":{"id":26,"type":"article-journal","abstract":"Background: Wildfire activity is predicted to increase in many parts of the world due to changes in temperature and precipitation patterns from global climate change. Wildfire smoke contains numerous hazardous air pollutants and many studies have documented population health effects from this exposure.\nObjectives: We aimed to assess the evidence of health effects from exposure to wildfire smoke and to identify susceptible populations.\nMethods: We reviewed the scientific literature for studies of wildfire smoke exposure on mortality and on respiratory, cardiovascular, mental, and perinatal health. Within those reviewed papers deemed to have minimal risk of bias, we assessed the coherence and consistency of findings. Discussion: Consistent evidence documents associations between wildfire smoke exposure and general respiratory health effects, specifically exacerbations of asthma and chronic obstructive pulmonary disease. Growing evidence suggests associations with increased risk of respiratory infections and all-cause mortality. Evidence for cardiovascular effects is mixed, but a few recent studies have reported associations for specific cardiovascular end points. Insufficient research exists to identify specific population subgroups that are more susceptible to wildfire smoke exposure.\nConclusions: Consistent evidence from a large number of studies indicates that wildfire smoke exposure is associated with respiratory morbidity with growing evidence supporting an association with all-cause mortality. More research is needed to clarify which causes of mortality may be associated with wildfire smoke, whether cardiovascular outcomes are associated with wildfire smoke, and if certain populations are more susceptible.","container-title":"Environmental Health Perspectives","DOI":"10.1289/ehp.1409277","ISSN":"0091-6765, 1552-9924","issue":"9","journalAbbreviation":"Environ Health Perspect","language":"en","page":"1334-1343","source":"DOI.org (Crossref)","title":"Critical Review of Health Impacts of Wildfire Smoke Exposure","volume":"124","author":[{"family":"Reid","given":"Colleen E."},{"family":"Brauer","given":"Michael"},{"family":"Johnston","given":"Fay H."},{"family":"Jerrett","given":"Michael"},{"family":"Balmes","given":"John R."},{"family":"Elliott","given":"Catherine T."}],"issued":{"date-parts":[["2016",9]]}}}],"schema":"https://github.com/citation-style-language/schema/raw/master/csl-citation.json"} </w:instrText>
      </w:r>
      <w:r w:rsidR="000D3C38">
        <w:rPr>
          <w:rFonts w:cstheme="minorHAnsi"/>
          <w:sz w:val="22"/>
          <w:szCs w:val="22"/>
        </w:rPr>
        <w:fldChar w:fldCharType="separate"/>
      </w:r>
      <w:r w:rsidR="00EA3E48" w:rsidRPr="00EA3E48">
        <w:rPr>
          <w:rFonts w:ascii="Calibri" w:cs="Calibri"/>
          <w:sz w:val="22"/>
          <w:vertAlign w:val="superscript"/>
        </w:rPr>
        <w:t>7</w:t>
      </w:r>
      <w:r w:rsidR="000D3C38">
        <w:rPr>
          <w:rFonts w:cstheme="minorHAnsi"/>
          <w:sz w:val="22"/>
          <w:szCs w:val="22"/>
        </w:rPr>
        <w:fldChar w:fldCharType="end"/>
      </w:r>
      <w:r w:rsidR="001E2009">
        <w:rPr>
          <w:rFonts w:cstheme="minorHAnsi"/>
          <w:sz w:val="22"/>
          <w:szCs w:val="22"/>
        </w:rPr>
        <w:t xml:space="preserve"> PM2.5 associated with wildfire smoke is understudied compared to all-source PM2.5, and there is evidence that smoke-related PM2.5 may be </w:t>
      </w:r>
      <w:r w:rsidR="000D3C38">
        <w:rPr>
          <w:rFonts w:cstheme="minorHAnsi"/>
          <w:sz w:val="22"/>
          <w:szCs w:val="22"/>
        </w:rPr>
        <w:t>particularly</w:t>
      </w:r>
      <w:r w:rsidR="001E2009">
        <w:rPr>
          <w:rFonts w:cstheme="minorHAnsi"/>
          <w:sz w:val="22"/>
          <w:szCs w:val="22"/>
        </w:rPr>
        <w:t xml:space="preserve"> harmful</w:t>
      </w:r>
      <w:r w:rsidR="00AF4198">
        <w:rPr>
          <w:rFonts w:cstheme="minorHAnsi"/>
          <w:sz w:val="22"/>
          <w:szCs w:val="22"/>
        </w:rPr>
        <w:t>, as several studies have examined the impact of both smoke and all-source PM2.5 on hospitalizations and found smoke PM2.5 to be associated with greater increases.</w:t>
      </w:r>
      <w:r w:rsidR="00AF4198">
        <w:rPr>
          <w:rFonts w:cstheme="minorHAnsi"/>
          <w:sz w:val="22"/>
          <w:szCs w:val="22"/>
        </w:rPr>
        <w:fldChar w:fldCharType="begin"/>
      </w:r>
      <w:r w:rsidR="00EA3E48">
        <w:rPr>
          <w:rFonts w:cstheme="minorHAnsi"/>
          <w:sz w:val="22"/>
          <w:szCs w:val="22"/>
        </w:rPr>
        <w:instrText xml:space="preserve"> ADDIN ZOTERO_ITEM CSL_CITATION {"citationID":"7BHS0vaM","properties":{"formattedCitation":"\\super 8,9\\nosupersub{}","plainCitation":"8,9","noteIndex":0},"citationItems":[{"id":22,"uris":["http://zotero.org/users/local/5kaUw5tp/items/5MZSL5M8"],"itemData":{"id":22,"type":"article-journal","abstract":"Abstract\n            \n              Wildfires are becoming more frequent and destructive in a changing climate. Fine particulate matter, PM\n              2.5\n              , in wildfire smoke adversely impacts human health. Recent toxicological studies suggest that wildfire particulate matter may be more toxic than equal doses of ambient PM\n              2.5\n              . Air quality regulations however assume that the toxicity of PM\n              2.5\n              does not vary across different sources of emission. Assessing whether PM\n              2.5\n              from wildfires is more or less harmful than PM\n              2.5\n              from other sources is a pressing public health concern. Here, we isolate the wildfire-specific PM\n              2.5\n              using a series of statistical approaches and exposure definitions. We found increases in respiratory hospitalizations ranging from 1.3 to up to 10% with a 10 μg m\n              −3\n              increase in wildfire-specific PM\n              2.5\n              , compared to 0.67 to 1.3% associated with non-wildfire PM\n              2.5\n              . Our conclusions point to the need for air quality policies to consider the variability in PM\n              2.5\n              impacts on human health according to the sources of emission.","container-title":"Nature Communications","DOI":"10.1038/s41467-021-21708-0","ISSN":"2041-1723","issue":"1","journalAbbreviation":"Nat Commun","language":"en","page":"1493","source":"DOI.org (Crossref)","title":"Wildfire smoke impacts respiratory health more than fine particles from other sources: observational evidence from Southern California","title-short":"Wildfire smoke impacts respiratory health more than fine particles from other sources","volume":"12","author":[{"family":"Aguilera","given":"Rosana"},{"family":"Corringham","given":"Thomas"},{"family":"Gershunov","given":"Alexander"},{"family":"Benmarhnia","given":"Tarik"}],"issued":{"date-parts":[["2021",3,5]]}}},{"id":24,"uris":["http://zotero.org/users/local/5kaUw5tp/items/2UULQ6LS"],"itemData":{"id":24,"type":"article-journal","abstract":"Background—The health impacts of wildfire smoke, including fine particles (PM2.5), are not well understood and may differ from those of PM2.5 from other sources due to differences in concentrations and chemical composition.","container-title":"Epidemiology","DOI":"10.1097/EDE.0000000000000556","ISSN":"1044-3983","issue":"1","language":"en","page":"77-85","source":"DOI.org (Crossref)","title":"Wildfire-specific Fine Particulate Matter and Risk of Hospital Admissions in Urban and Rural Counties","volume":"28","author":[{"family":"Liu","given":"Jia Coco"},{"family":"Wilson","given":"Ander"},{"family":"Mickley","given":"Loretta J."},{"family":"Dominici","given":"Francesca"},{"family":"Ebisu","given":"Keita"},{"family":"Wang","given":"Yun"},{"family":"Sulprizio","given":"Melissa P."},{"family":"Peng","given":"Roger D."},{"family":"Yue","given":"Xu"},{"family":"Son","given":"Ji-Young"},{"family":"Anderson","given":"G. Brooke"},{"family":"Bell","given":"Michelle L."}],"issued":{"date-parts":[["2017",1]]}}}],"schema":"https://github.com/citation-style-language/schema/raw/master/csl-citation.json"} </w:instrText>
      </w:r>
      <w:r w:rsidR="00AF4198">
        <w:rPr>
          <w:rFonts w:cstheme="minorHAnsi"/>
          <w:sz w:val="22"/>
          <w:szCs w:val="22"/>
        </w:rPr>
        <w:fldChar w:fldCharType="separate"/>
      </w:r>
      <w:r w:rsidR="00EA3E48" w:rsidRPr="00EA3E48">
        <w:rPr>
          <w:rFonts w:ascii="Calibri" w:cs="Calibri"/>
          <w:sz w:val="22"/>
          <w:vertAlign w:val="superscript"/>
        </w:rPr>
        <w:t>8,9</w:t>
      </w:r>
      <w:r w:rsidR="00AF4198">
        <w:rPr>
          <w:rFonts w:cstheme="minorHAnsi"/>
          <w:sz w:val="22"/>
          <w:szCs w:val="22"/>
        </w:rPr>
        <w:fldChar w:fldCharType="end"/>
      </w:r>
      <w:r w:rsidR="00386254">
        <w:rPr>
          <w:rFonts w:cstheme="minorHAnsi"/>
          <w:sz w:val="22"/>
          <w:szCs w:val="22"/>
        </w:rPr>
        <w:t xml:space="preserve"> Aguilera et al. explain that this association could be due to wildfire smoke’s higher concentration of organic  compounds compared to all-source PM2.5, which increases its ability to cause oxidative stress and inflammation.</w:t>
      </w:r>
      <w:r w:rsidR="00386254">
        <w:rPr>
          <w:rFonts w:cstheme="minorHAnsi"/>
          <w:sz w:val="22"/>
          <w:szCs w:val="22"/>
        </w:rPr>
        <w:fldChar w:fldCharType="begin"/>
      </w:r>
      <w:r w:rsidR="00386254">
        <w:rPr>
          <w:rFonts w:cstheme="minorHAnsi"/>
          <w:sz w:val="22"/>
          <w:szCs w:val="22"/>
        </w:rPr>
        <w:instrText xml:space="preserve"> ADDIN ZOTERO_ITEM CSL_CITATION {"citationID":"3wYqJ1GP","properties":{"formattedCitation":"\\super 8\\nosupersub{}","plainCitation":"8","noteIndex":0},"citationItems":[{"id":22,"uris":["http://zotero.org/users/local/5kaUw5tp/items/5MZSL5M8"],"itemData":{"id":22,"type":"article-journal","abstract":"Abstract\n            \n              Wildfires are becoming more frequent and destructive in a changing climate. Fine particulate matter, PM\n              2.5\n              , in wildfire smoke adversely impacts human health. Recent toxicological studies suggest that wildfire particulate matter may be more toxic than equal doses of ambient PM\n              2.5\n              . Air quality regulations however assume that the toxicity of PM\n              2.5\n              does not vary across different sources of emission. Assessing whether PM\n              2.5\n              from wildfires is more or less harmful than PM\n              2.5\n              from other sources is a pressing public health concern. Here, we isolate the wildfire-specific PM\n              2.5\n              using a series of statistical approaches and exposure definitions. We found increases in respiratory hospitalizations ranging from 1.3 to up to 10% with a 10 μg m\n              −3\n              increase in wildfire-specific PM\n              2.5\n              , compared to 0.67 to 1.3% associated with non-wildfire PM\n              2.5\n              . Our conclusions point to the need for air quality policies to consider the variability in PM\n              2.5\n              impacts on human health according to the sources of emission.","container-title":"Nature Communications","DOI":"10.1038/s41467-021-21708-0","ISSN":"2041-1723","issue":"1","journalAbbreviation":"Nat Commun","language":"en","page":"1493","source":"DOI.org (Crossref)","title":"Wildfire smoke impacts respiratory health more than fine particles from other sources: observational evidence from Southern California","title-short":"Wildfire smoke impacts respiratory health more than fine particles from other sources","volume":"12","author":[{"family":"Aguilera","given":"Rosana"},{"family":"Corringham","given":"Thomas"},{"family":"Gershunov","given":"Alexander"},{"family":"Benmarhnia","given":"Tarik"}],"issued":{"date-parts":[["2021",3,5]]}}}],"schema":"https://github.com/citation-style-language/schema/raw/master/csl-citation.json"} </w:instrText>
      </w:r>
      <w:r w:rsidR="00386254">
        <w:rPr>
          <w:rFonts w:cstheme="minorHAnsi"/>
          <w:sz w:val="22"/>
          <w:szCs w:val="22"/>
        </w:rPr>
        <w:fldChar w:fldCharType="separate"/>
      </w:r>
      <w:r w:rsidR="00386254" w:rsidRPr="00386254">
        <w:rPr>
          <w:rFonts w:ascii="Calibri" w:cs="Calibri"/>
          <w:sz w:val="22"/>
          <w:vertAlign w:val="superscript"/>
        </w:rPr>
        <w:t>8</w:t>
      </w:r>
      <w:r w:rsidR="00386254">
        <w:rPr>
          <w:rFonts w:cstheme="minorHAnsi"/>
          <w:sz w:val="22"/>
          <w:szCs w:val="22"/>
        </w:rPr>
        <w:fldChar w:fldCharType="end"/>
      </w:r>
    </w:p>
    <w:p w14:paraId="5C1D49BC" w14:textId="77777777" w:rsidR="00B71505" w:rsidRDefault="00B71505" w:rsidP="00E77397">
      <w:pPr>
        <w:spacing w:line="480" w:lineRule="auto"/>
        <w:ind w:firstLine="720"/>
        <w:rPr>
          <w:rFonts w:cstheme="minorHAnsi"/>
          <w:sz w:val="22"/>
          <w:szCs w:val="22"/>
        </w:rPr>
      </w:pPr>
    </w:p>
    <w:p w14:paraId="7A130561" w14:textId="77777777" w:rsidR="00993E98" w:rsidRPr="00E45A93" w:rsidRDefault="00993E98" w:rsidP="00993E98">
      <w:pPr>
        <w:spacing w:line="480" w:lineRule="auto"/>
        <w:rPr>
          <w:rFonts w:cstheme="minorHAnsi"/>
          <w:sz w:val="22"/>
          <w:szCs w:val="22"/>
        </w:rPr>
      </w:pPr>
    </w:p>
    <w:p w14:paraId="2ACF930F" w14:textId="2F6CAC65" w:rsidR="009D2566" w:rsidRDefault="00993E98" w:rsidP="009D2566">
      <w:pPr>
        <w:pStyle w:val="ListParagraph"/>
        <w:numPr>
          <w:ilvl w:val="0"/>
          <w:numId w:val="1"/>
        </w:numPr>
        <w:spacing w:line="480" w:lineRule="auto"/>
        <w:rPr>
          <w:rFonts w:cstheme="minorHAnsi"/>
          <w:sz w:val="22"/>
          <w:szCs w:val="22"/>
        </w:rPr>
      </w:pPr>
      <w:r w:rsidRPr="00E45A93">
        <w:rPr>
          <w:rFonts w:cstheme="minorHAnsi"/>
          <w:sz w:val="22"/>
          <w:szCs w:val="22"/>
        </w:rPr>
        <w:t>Disproportionately high in counties with more non-Hispanic whites despite that group having lower exposure to general PM2.5</w:t>
      </w:r>
    </w:p>
    <w:p w14:paraId="3538E41F" w14:textId="59B5E573" w:rsidR="00B71505" w:rsidRPr="00E45A93" w:rsidRDefault="00B71505" w:rsidP="009D2566">
      <w:pPr>
        <w:pStyle w:val="ListParagraph"/>
        <w:numPr>
          <w:ilvl w:val="0"/>
          <w:numId w:val="1"/>
        </w:numPr>
        <w:spacing w:line="480" w:lineRule="auto"/>
        <w:rPr>
          <w:rFonts w:cstheme="minorHAnsi"/>
          <w:sz w:val="22"/>
          <w:szCs w:val="22"/>
        </w:rPr>
      </w:pPr>
      <w:r w:rsidRPr="00E45A93">
        <w:rPr>
          <w:rFonts w:cstheme="minorHAnsi"/>
          <w:sz w:val="22"/>
          <w:szCs w:val="22"/>
        </w:rPr>
        <w:t>especially in the west, where PM2.5 levels have increased 5 µg/m3 from 2010-2020.</w:t>
      </w:r>
      <w:r w:rsidRPr="00E45A93">
        <w:rPr>
          <w:rFonts w:cstheme="minorHAnsi"/>
          <w:sz w:val="22"/>
          <w:szCs w:val="22"/>
        </w:rPr>
        <w:fldChar w:fldCharType="begin"/>
      </w:r>
      <w:r w:rsidR="00EA3E48">
        <w:rPr>
          <w:rFonts w:cstheme="minorHAnsi"/>
          <w:sz w:val="22"/>
          <w:szCs w:val="22"/>
        </w:rPr>
        <w:instrText xml:space="preserve"> ADDIN ZOTERO_ITEM CSL_CITATION {"citationID":"N6tNMXiL","properties":{"formattedCitation":"\\super 10\\nosupersub{}","plainCitation":"10","noteIndex":0},"citationItems":[{"id":11,"uris":["http://zotero.org/users/local/5kaUw5tp/items/TUIF3YHT"],"itemData":{"id":11,"type":"article-journal","abstract":"Smoke from wildfires is a growing health risk across the US. Understanding the spatial and temporal patterns of such exposure and its population health impacts requires separating smoke-driven pollutants from non-smoke pollutants and a long time series to quantify patterns and measure health impacts. We develop a parsimonious and accurate machine learning model of daily wildfire-driven PM2.5 concentrations using a combination of ground, satellite, and reanalysis data sources that are easy to update. We apply our model across the contiguous US from 2006 to 2020, generating daily estimates of smoke PM2.5 over a 10 km-by-10 km grid and use these data to characterize levels and trends in smoke PM2.5. Smoke contributions to daily PM2.5 concentrations have increased by up to 5 μg/m3 in the Western US over the last decade, reversing decades of policy-driven improvements in overall air quality, with concentrations growing fastest for higher income populations and predominantly Hispanic populations. The number of people in locations with at least 1 day of smoke PM2.5 above 100 μg/m3 per year has increased 27-fold over the last decade, including nearly 25 million people in 2020 alone. Our data set can bolster efforts to comprehensively understand the drivers and societal impacts of trends and extremes in wildfire smoke.","container-title":"Environmental Science &amp; Technology","DOI":"10.1021/acs.est.2c02934","ISSN":"0013-936X, 1520-5851","issue":"19","journalAbbreviation":"Environ. Sci. Technol.","language":"en","page":"13607-13621","source":"DOI.org (Crossref)","title":"Daily Local-Level Estimates of Ambient Wildfire Smoke PM &lt;sub&gt;2.5&lt;/sub&gt; for the Contiguous US","volume":"56","author":[{"family":"Childs","given":"Marissa L."},{"family":"Li","given":"Jessica"},{"family":"Wen","given":"Jeffrey"},{"family":"Heft-Neal","given":"Sam"},{"family":"Driscoll","given":"Anne"},{"family":"Wang","given":"Sherrie"},{"family":"Gould","given":"Carlos F."},{"family":"Qiu","given":"Minghao"},{"family":"Burney","given":"Jennifer"},{"family":"Burke","given":"Marshall"}],"issued":{"date-parts":[["2022",10,4]]}}}],"schema":"https://github.com/citation-style-language/schema/raw/master/csl-citation.json"} </w:instrText>
      </w:r>
      <w:r w:rsidRPr="00E45A93">
        <w:rPr>
          <w:rFonts w:cstheme="minorHAnsi"/>
          <w:sz w:val="22"/>
          <w:szCs w:val="22"/>
        </w:rPr>
        <w:fldChar w:fldCharType="separate"/>
      </w:r>
      <w:r w:rsidR="00EA3E48" w:rsidRPr="00EA3E48">
        <w:rPr>
          <w:rFonts w:ascii="Calibri" w:cs="Calibri"/>
          <w:sz w:val="22"/>
          <w:vertAlign w:val="superscript"/>
        </w:rPr>
        <w:t>10</w:t>
      </w:r>
      <w:r w:rsidRPr="00E45A93">
        <w:rPr>
          <w:rFonts w:cstheme="minorHAnsi"/>
          <w:sz w:val="22"/>
          <w:szCs w:val="22"/>
        </w:rPr>
        <w:fldChar w:fldCharType="end"/>
      </w:r>
    </w:p>
    <w:p w14:paraId="7B6CB7FD" w14:textId="2ACBB3CC" w:rsidR="00316787" w:rsidRPr="00E45A93" w:rsidRDefault="00E77397" w:rsidP="00E77397">
      <w:pPr>
        <w:pStyle w:val="ListParagraph"/>
        <w:numPr>
          <w:ilvl w:val="0"/>
          <w:numId w:val="1"/>
        </w:numPr>
        <w:spacing w:line="480" w:lineRule="auto"/>
        <w:rPr>
          <w:rFonts w:cstheme="minorHAnsi"/>
        </w:rPr>
      </w:pPr>
      <w:r w:rsidRPr="00E45A93">
        <w:rPr>
          <w:rFonts w:cstheme="minorHAnsi"/>
          <w:sz w:val="22"/>
          <w:szCs w:val="22"/>
        </w:rPr>
        <w:t>Wildfire smoke-related PM2.5 has also been associated with respiratory health effects as well as respiratory infections, and recent evidence suggests that smoke-related PM2.5 may be more harmful than general-source PM2.5.</w:t>
      </w:r>
      <w:r w:rsidR="00BD52BB" w:rsidRPr="00E45A93">
        <w:rPr>
          <w:rFonts w:cstheme="minorHAnsi"/>
        </w:rPr>
        <w:t xml:space="preserve"> </w:t>
      </w:r>
    </w:p>
    <w:p w14:paraId="706F8E03" w14:textId="77777777" w:rsidR="009D2566" w:rsidRPr="00E45A93" w:rsidRDefault="00E77397" w:rsidP="009D2566">
      <w:pPr>
        <w:pStyle w:val="ListParagraph"/>
        <w:numPr>
          <w:ilvl w:val="0"/>
          <w:numId w:val="1"/>
        </w:numPr>
        <w:spacing w:line="480" w:lineRule="auto"/>
        <w:rPr>
          <w:rFonts w:cstheme="minorHAnsi"/>
        </w:rPr>
      </w:pPr>
      <w:r w:rsidRPr="00E45A93">
        <w:rPr>
          <w:rFonts w:cstheme="minorHAnsi"/>
          <w:sz w:val="22"/>
          <w:szCs w:val="22"/>
        </w:rPr>
        <w:t xml:space="preserve">PM2.5 exposure has been robustly linked to all-cause mortality, but fewer studies have focused on wildfire smoke-related PM2.5. </w:t>
      </w:r>
    </w:p>
    <w:p w14:paraId="7397E435" w14:textId="60C40BAB" w:rsidR="009D2566" w:rsidRPr="00E45A93" w:rsidRDefault="00E77397" w:rsidP="009D2566">
      <w:pPr>
        <w:pStyle w:val="ListParagraph"/>
        <w:numPr>
          <w:ilvl w:val="1"/>
          <w:numId w:val="1"/>
        </w:numPr>
        <w:spacing w:line="480" w:lineRule="auto"/>
        <w:rPr>
          <w:rFonts w:cstheme="minorHAnsi"/>
        </w:rPr>
      </w:pPr>
      <w:r w:rsidRPr="00E45A93">
        <w:rPr>
          <w:rFonts w:cstheme="minorHAnsi"/>
          <w:sz w:val="22"/>
          <w:szCs w:val="22"/>
        </w:rPr>
        <w:t>Aguilera et al. and Liu et al. have both linked wildfire smoke PM2.5 to increases in respiratory hospitalizations, with more potent effects than all-source PM2.5.</w:t>
      </w:r>
      <w:r w:rsidRPr="00E45A93">
        <w:rPr>
          <w:rFonts w:cstheme="minorHAnsi"/>
          <w:sz w:val="22"/>
          <w:szCs w:val="22"/>
        </w:rPr>
        <w:fldChar w:fldCharType="begin"/>
      </w:r>
      <w:r w:rsidR="00EA3E48">
        <w:rPr>
          <w:rFonts w:cstheme="minorHAnsi"/>
          <w:sz w:val="22"/>
          <w:szCs w:val="22"/>
        </w:rPr>
        <w:instrText xml:space="preserve"> ADDIN ZOTERO_ITEM CSL_CITATION {"citationID":"UK67SuE9","properties":{"formattedCitation":"\\super 8,9\\nosupersub{}","plainCitation":"8,9","noteIndex":0},"citationItems":[{"id":22,"uris":["http://zotero.org/users/local/5kaUw5tp/items/5MZSL5M8"],"itemData":{"id":22,"type":"article-journal","abstract":"Abstract\n            \n              Wildfires are becoming more frequent and destructive in a changing climate. Fine particulate matter, PM\n              2.5\n              , in wildfire smoke adversely impacts human health. Recent toxicological studies suggest that wildfire particulate matter may be more toxic than equal doses of ambient PM\n              2.5\n              . Air quality regulations however assume that the toxicity of PM\n              2.5\n              does not vary across different sources of emission. Assessing whether PM\n              2.5\n              from wildfires is more or less harmful than PM\n              2.5\n              from other sources is a pressing public health concern. Here, we isolate the wildfire-specific PM\n              2.5\n              using a series of statistical approaches and exposure definitions. We found increases in respiratory hospitalizations ranging from 1.3 to up to 10% with a 10 μg m\n              −3\n              increase in wildfire-specific PM\n              2.5\n              , compared to 0.67 to 1.3% associated with non-wildfire PM\n              2.5\n              . Our conclusions point to the need for air quality policies to consider the variability in PM\n              2.5\n              impacts on human health according to the sources of emission.","container-title":"Nature Communications","DOI":"10.1038/s41467-021-21708-0","ISSN":"2041-1723","issue":"1","journalAbbreviation":"Nat Commun","language":"en","page":"1493","source":"DOI.org (Crossref)","title":"Wildfire smoke impacts respiratory health more than fine particles from other sources: observational evidence from Southern California","title-short":"Wildfire smoke impacts respiratory health more than fine particles from other sources","volume":"12","author":[{"family":"Aguilera","given":"Rosana"},{"family":"Corringham","given":"Thomas"},{"family":"Gershunov","given":"Alexander"},{"family":"Benmarhnia","given":"Tarik"}],"issued":{"date-parts":[["2021",3,5]]}}},{"id":24,"uris":["http://zotero.org/users/local/5kaUw5tp/items/2UULQ6LS"],"itemData":{"id":24,"type":"article-journal","abstract":"Background—The health impacts of wildfire smoke, including fine particles (PM2.5), are not well understood and may differ from those of PM2.5 from other sources due to differences in concentrations and chemical composition.","container-title":"Epidemiology","DOI":"10.1097/EDE.0000000000000556","ISSN":"1044-3983","issue":"1","language":"en","page":"77-85","source":"DOI.org (Crossref)","title":"Wildfire-specific Fine Particulate Matter and Risk of Hospital Admissions in Urban and Rural Counties","volume":"28","author":[{"family":"Liu","given":"Jia Coco"},{"family":"Wilson","given":"Ander"},{"family":"Mickley","given":"Loretta J."},{"family":"Dominici","given":"Francesca"},{"family":"Ebisu","given":"Keita"},{"family":"Wang","given":"Yun"},{"family":"Sulprizio","given":"Melissa P."},{"family":"Peng","given":"Roger D."},{"family":"Yue","given":"Xu"},{"family":"Son","given":"Ji-Young"},{"family":"Anderson","given":"G. Brooke"},{"family":"Bell","given":"Michelle L."}],"issued":{"date-parts":[["2017",1]]}}}],"schema":"https://github.com/citation-style-language/schema/raw/master/csl-citation.json"} </w:instrText>
      </w:r>
      <w:r w:rsidRPr="00E45A93">
        <w:rPr>
          <w:rFonts w:cstheme="minorHAnsi"/>
          <w:sz w:val="22"/>
          <w:szCs w:val="22"/>
        </w:rPr>
        <w:fldChar w:fldCharType="separate"/>
      </w:r>
      <w:r w:rsidR="00EA3E48" w:rsidRPr="00EA3E48">
        <w:rPr>
          <w:rFonts w:ascii="Calibri" w:cs="Calibri"/>
          <w:sz w:val="22"/>
          <w:vertAlign w:val="superscript"/>
        </w:rPr>
        <w:t>8,9</w:t>
      </w:r>
      <w:r w:rsidRPr="00E45A93">
        <w:rPr>
          <w:rFonts w:cstheme="minorHAnsi"/>
          <w:sz w:val="22"/>
          <w:szCs w:val="22"/>
        </w:rPr>
        <w:fldChar w:fldCharType="end"/>
      </w:r>
      <w:r w:rsidRPr="00E45A93">
        <w:rPr>
          <w:rFonts w:cstheme="minorHAnsi"/>
          <w:sz w:val="22"/>
          <w:szCs w:val="22"/>
        </w:rPr>
        <w:t xml:space="preserve"> </w:t>
      </w:r>
    </w:p>
    <w:p w14:paraId="1F312F1D" w14:textId="19DB2345" w:rsidR="009D2566" w:rsidRPr="00E45A93" w:rsidRDefault="00E77397" w:rsidP="009D2566">
      <w:pPr>
        <w:pStyle w:val="ListParagraph"/>
        <w:numPr>
          <w:ilvl w:val="1"/>
          <w:numId w:val="1"/>
        </w:numPr>
        <w:spacing w:line="480" w:lineRule="auto"/>
        <w:rPr>
          <w:rFonts w:cstheme="minorHAnsi"/>
        </w:rPr>
      </w:pPr>
      <w:r w:rsidRPr="00E45A93">
        <w:rPr>
          <w:rFonts w:cstheme="minorHAnsi"/>
          <w:sz w:val="22"/>
          <w:szCs w:val="22"/>
        </w:rPr>
        <w:t>Jegasothy et al. and Johnston et al. have linked Australian bushfire smoke PM2.5 to increased all-cause mortality and hospitalizations.</w:t>
      </w:r>
      <w:r w:rsidR="00BD52BB" w:rsidRPr="00E45A93">
        <w:rPr>
          <w:rFonts w:cstheme="minorHAnsi"/>
        </w:rPr>
        <w:t xml:space="preserve"> </w:t>
      </w:r>
    </w:p>
    <w:p w14:paraId="5B458B0F" w14:textId="06730606" w:rsidR="009D2566" w:rsidRPr="00E45A93" w:rsidRDefault="00E77397" w:rsidP="009D2566">
      <w:pPr>
        <w:pStyle w:val="ListParagraph"/>
        <w:numPr>
          <w:ilvl w:val="1"/>
          <w:numId w:val="1"/>
        </w:numPr>
        <w:spacing w:line="480" w:lineRule="auto"/>
        <w:rPr>
          <w:rFonts w:cstheme="minorHAnsi"/>
        </w:rPr>
      </w:pPr>
      <w:r w:rsidRPr="00E45A93">
        <w:rPr>
          <w:rFonts w:cstheme="minorHAnsi"/>
          <w:sz w:val="22"/>
          <w:szCs w:val="22"/>
        </w:rPr>
        <w:t>Ye et al. and Chen et al. have also linked wildfire PM2.5 to increased all-cause mortality in different global contexts.</w:t>
      </w:r>
      <w:r w:rsidR="00BD52BB" w:rsidRPr="00E45A93">
        <w:rPr>
          <w:rFonts w:cstheme="minorHAnsi"/>
        </w:rPr>
        <w:t xml:space="preserve"> </w:t>
      </w:r>
    </w:p>
    <w:p w14:paraId="727AA321" w14:textId="44D25D55" w:rsidR="009D2566" w:rsidRPr="00E45A93" w:rsidRDefault="009D2566" w:rsidP="009D2566">
      <w:pPr>
        <w:pStyle w:val="ListParagraph"/>
        <w:numPr>
          <w:ilvl w:val="0"/>
          <w:numId w:val="1"/>
        </w:numPr>
        <w:spacing w:line="480" w:lineRule="auto"/>
        <w:rPr>
          <w:rFonts w:cstheme="minorHAnsi"/>
          <w:sz w:val="22"/>
          <w:szCs w:val="22"/>
        </w:rPr>
      </w:pPr>
      <w:r w:rsidRPr="00E45A93">
        <w:rPr>
          <w:rFonts w:cstheme="minorHAnsi"/>
          <w:sz w:val="22"/>
          <w:szCs w:val="22"/>
        </w:rPr>
        <w:t>Lack of studies focusing on wfpm2.5 x mortality association in the US specifically</w:t>
      </w:r>
    </w:p>
    <w:p w14:paraId="77B7881A" w14:textId="33488444" w:rsidR="009D2566" w:rsidRPr="00E45A93" w:rsidRDefault="009D2566" w:rsidP="009D2566">
      <w:pPr>
        <w:pStyle w:val="ListParagraph"/>
        <w:numPr>
          <w:ilvl w:val="1"/>
          <w:numId w:val="1"/>
        </w:numPr>
        <w:spacing w:line="480" w:lineRule="auto"/>
        <w:rPr>
          <w:rFonts w:cstheme="minorHAnsi"/>
          <w:sz w:val="22"/>
          <w:szCs w:val="22"/>
        </w:rPr>
      </w:pPr>
      <w:r w:rsidRPr="00E45A93">
        <w:rPr>
          <w:rFonts w:cstheme="minorHAnsi"/>
          <w:sz w:val="22"/>
          <w:szCs w:val="22"/>
        </w:rPr>
        <w:t>Also have not looked at how important social factors may modify the effect</w:t>
      </w:r>
    </w:p>
    <w:p w14:paraId="7AC62D6D" w14:textId="009650F6" w:rsidR="009D2566" w:rsidRPr="00E45A93" w:rsidRDefault="009D2566" w:rsidP="009D2566">
      <w:pPr>
        <w:pStyle w:val="ListParagraph"/>
        <w:numPr>
          <w:ilvl w:val="0"/>
          <w:numId w:val="1"/>
        </w:numPr>
        <w:spacing w:line="480" w:lineRule="auto"/>
        <w:rPr>
          <w:rFonts w:cstheme="minorHAnsi"/>
          <w:sz w:val="22"/>
          <w:szCs w:val="22"/>
        </w:rPr>
      </w:pPr>
      <w:r w:rsidRPr="00E45A93">
        <w:rPr>
          <w:rFonts w:cstheme="minorHAnsi"/>
          <w:sz w:val="22"/>
          <w:szCs w:val="22"/>
        </w:rPr>
        <w:t>Importance of marital status as EMM in epidemiology:</w:t>
      </w:r>
    </w:p>
    <w:p w14:paraId="0E695D82" w14:textId="1A9ADF33" w:rsidR="009D2566" w:rsidRDefault="009D2566" w:rsidP="009D2566">
      <w:pPr>
        <w:pStyle w:val="ListParagraph"/>
        <w:numPr>
          <w:ilvl w:val="1"/>
          <w:numId w:val="1"/>
        </w:numPr>
        <w:spacing w:line="480" w:lineRule="auto"/>
        <w:rPr>
          <w:rFonts w:cstheme="minorHAnsi"/>
          <w:sz w:val="22"/>
          <w:szCs w:val="22"/>
        </w:rPr>
      </w:pPr>
      <w:r w:rsidRPr="00E45A93">
        <w:rPr>
          <w:rFonts w:cstheme="minorHAnsi"/>
          <w:sz w:val="22"/>
          <w:szCs w:val="22"/>
        </w:rPr>
        <w:t>major impact on health outcomes, including mortality</w:t>
      </w:r>
    </w:p>
    <w:p w14:paraId="3EB4E298" w14:textId="024BD8B0" w:rsidR="002A095F" w:rsidRDefault="002A095F" w:rsidP="002A095F">
      <w:pPr>
        <w:pStyle w:val="ListParagraph"/>
        <w:numPr>
          <w:ilvl w:val="0"/>
          <w:numId w:val="1"/>
        </w:numPr>
        <w:spacing w:line="480" w:lineRule="auto"/>
        <w:rPr>
          <w:rFonts w:cstheme="minorHAnsi"/>
          <w:sz w:val="22"/>
          <w:szCs w:val="22"/>
        </w:rPr>
      </w:pPr>
      <w:r>
        <w:rPr>
          <w:rFonts w:cstheme="minorHAnsi"/>
          <w:sz w:val="22"/>
          <w:szCs w:val="22"/>
        </w:rPr>
        <w:t>Lit review of other studies looking at PM’s effect on health, using similar methodology:</w:t>
      </w:r>
    </w:p>
    <w:p w14:paraId="43FAA222" w14:textId="6856D602" w:rsidR="002A095F" w:rsidRDefault="002A095F" w:rsidP="002A095F">
      <w:pPr>
        <w:pStyle w:val="ListParagraph"/>
        <w:numPr>
          <w:ilvl w:val="1"/>
          <w:numId w:val="1"/>
        </w:numPr>
        <w:spacing w:line="480" w:lineRule="auto"/>
        <w:rPr>
          <w:rFonts w:cstheme="minorHAnsi"/>
          <w:sz w:val="22"/>
          <w:szCs w:val="22"/>
        </w:rPr>
      </w:pPr>
      <w:r>
        <w:rPr>
          <w:rFonts w:cstheme="minorHAnsi"/>
          <w:sz w:val="22"/>
          <w:szCs w:val="22"/>
        </w:rPr>
        <w:t>Requirements for being comparable to our study:</w:t>
      </w:r>
    </w:p>
    <w:p w14:paraId="206D9A70" w14:textId="09053D14" w:rsidR="002A095F" w:rsidRDefault="002A095F" w:rsidP="002A095F">
      <w:pPr>
        <w:pStyle w:val="ListParagraph"/>
        <w:numPr>
          <w:ilvl w:val="2"/>
          <w:numId w:val="1"/>
        </w:numPr>
        <w:spacing w:line="480" w:lineRule="auto"/>
        <w:rPr>
          <w:rFonts w:cstheme="minorHAnsi"/>
          <w:sz w:val="22"/>
          <w:szCs w:val="22"/>
        </w:rPr>
      </w:pPr>
      <w:r>
        <w:rPr>
          <w:rFonts w:cstheme="minorHAnsi"/>
          <w:sz w:val="22"/>
          <w:szCs w:val="22"/>
        </w:rPr>
        <w:lastRenderedPageBreak/>
        <w:t>Must have PM (or a similar environmental variable like temperature) as exposure, and mortality (or a similar count-based health outcome) as an outcome</w:t>
      </w:r>
    </w:p>
    <w:p w14:paraId="3AE79444" w14:textId="48D0505E" w:rsidR="002A095F" w:rsidRDefault="002A095F" w:rsidP="002A095F">
      <w:pPr>
        <w:pStyle w:val="ListParagraph"/>
        <w:numPr>
          <w:ilvl w:val="2"/>
          <w:numId w:val="1"/>
        </w:numPr>
        <w:spacing w:line="480" w:lineRule="auto"/>
        <w:rPr>
          <w:rFonts w:cstheme="minorHAnsi"/>
          <w:sz w:val="22"/>
          <w:szCs w:val="22"/>
        </w:rPr>
      </w:pPr>
      <w:r>
        <w:rPr>
          <w:rFonts w:cstheme="minorHAnsi"/>
          <w:sz w:val="22"/>
          <w:szCs w:val="22"/>
        </w:rPr>
        <w:t>Must not be a time-series study to be truly comparable—i.e. monthly or yearly-level data, since daily provides a level of power that is hard to beat (but data are more difficult to obtain and are not always possible to obtain)</w:t>
      </w:r>
    </w:p>
    <w:p w14:paraId="614646B4" w14:textId="2ABF5247" w:rsidR="0021546C" w:rsidRPr="0021546C" w:rsidRDefault="002A095F" w:rsidP="0021546C">
      <w:pPr>
        <w:pStyle w:val="ListParagraph"/>
        <w:numPr>
          <w:ilvl w:val="2"/>
          <w:numId w:val="1"/>
        </w:numPr>
        <w:spacing w:line="480" w:lineRule="auto"/>
        <w:rPr>
          <w:rFonts w:cstheme="minorHAnsi"/>
          <w:sz w:val="22"/>
          <w:szCs w:val="22"/>
        </w:rPr>
      </w:pPr>
      <w:r>
        <w:rPr>
          <w:rFonts w:cstheme="minorHAnsi"/>
          <w:sz w:val="22"/>
          <w:szCs w:val="22"/>
        </w:rPr>
        <w:t>Study must seek to estimate the actual association between the exposure and the outcome—many studies in this field use concentration response functions to estimate the impact of the environmental variable, but these rely on preexisting estimations of the true association</w:t>
      </w:r>
    </w:p>
    <w:p w14:paraId="471F5404" w14:textId="13D9A667" w:rsidR="002121E9" w:rsidRDefault="002121E9" w:rsidP="002121E9">
      <w:pPr>
        <w:pStyle w:val="ListParagraph"/>
        <w:numPr>
          <w:ilvl w:val="1"/>
          <w:numId w:val="1"/>
        </w:numPr>
        <w:spacing w:line="480" w:lineRule="auto"/>
        <w:rPr>
          <w:rFonts w:cstheme="minorHAnsi"/>
          <w:sz w:val="22"/>
          <w:szCs w:val="22"/>
        </w:rPr>
      </w:pPr>
      <w:r>
        <w:rPr>
          <w:rFonts w:cstheme="minorHAnsi"/>
          <w:sz w:val="22"/>
          <w:szCs w:val="22"/>
        </w:rPr>
        <w:t>Takeaways:</w:t>
      </w:r>
    </w:p>
    <w:p w14:paraId="7505D298" w14:textId="0F2342DC" w:rsidR="002121E9" w:rsidRDefault="002121E9" w:rsidP="002121E9">
      <w:pPr>
        <w:pStyle w:val="ListParagraph"/>
        <w:numPr>
          <w:ilvl w:val="2"/>
          <w:numId w:val="1"/>
        </w:numPr>
        <w:spacing w:line="480" w:lineRule="auto"/>
        <w:rPr>
          <w:rFonts w:cstheme="minorHAnsi"/>
          <w:sz w:val="22"/>
          <w:szCs w:val="22"/>
        </w:rPr>
      </w:pPr>
      <w:r>
        <w:rPr>
          <w:rFonts w:cstheme="minorHAnsi"/>
          <w:sz w:val="22"/>
          <w:szCs w:val="22"/>
        </w:rPr>
        <w:t>Vast majority of these studies are from the Schwartz environmental epi lab, and also are associated w Francesca Dominici, and therefore use very similar designs (if not identical, down to the covariates)</w:t>
      </w:r>
    </w:p>
    <w:p w14:paraId="69B4D4C7" w14:textId="5D41FE0A" w:rsidR="002121E9" w:rsidRDefault="0021546C" w:rsidP="002121E9">
      <w:pPr>
        <w:pStyle w:val="ListParagraph"/>
        <w:numPr>
          <w:ilvl w:val="2"/>
          <w:numId w:val="1"/>
        </w:numPr>
        <w:spacing w:line="480" w:lineRule="auto"/>
        <w:rPr>
          <w:rFonts w:cstheme="minorHAnsi"/>
          <w:sz w:val="22"/>
          <w:szCs w:val="22"/>
        </w:rPr>
      </w:pPr>
      <w:r>
        <w:rPr>
          <w:rFonts w:cstheme="minorHAnsi"/>
          <w:sz w:val="22"/>
          <w:szCs w:val="22"/>
        </w:rPr>
        <w:t>None are at the month level, which means none have FEs for season, which is an option that is potentially important</w:t>
      </w:r>
    </w:p>
    <w:p w14:paraId="074B8F51" w14:textId="325DFC47" w:rsidR="0021546C" w:rsidRDefault="0021546C" w:rsidP="002121E9">
      <w:pPr>
        <w:pStyle w:val="ListParagraph"/>
        <w:numPr>
          <w:ilvl w:val="2"/>
          <w:numId w:val="1"/>
        </w:numPr>
        <w:spacing w:line="480" w:lineRule="auto"/>
        <w:rPr>
          <w:rFonts w:cstheme="minorHAnsi"/>
          <w:sz w:val="22"/>
          <w:szCs w:val="22"/>
        </w:rPr>
      </w:pPr>
      <w:r>
        <w:rPr>
          <w:rFonts w:cstheme="minorHAnsi"/>
          <w:sz w:val="22"/>
          <w:szCs w:val="22"/>
        </w:rPr>
        <w:t>Mix of population-weighting and area-weighting</w:t>
      </w:r>
    </w:p>
    <w:p w14:paraId="6911B0A8" w14:textId="7B821196" w:rsidR="0021546C" w:rsidRDefault="0021546C" w:rsidP="002121E9">
      <w:pPr>
        <w:pStyle w:val="ListParagraph"/>
        <w:numPr>
          <w:ilvl w:val="2"/>
          <w:numId w:val="1"/>
        </w:numPr>
        <w:spacing w:line="480" w:lineRule="auto"/>
        <w:rPr>
          <w:rFonts w:cstheme="minorHAnsi"/>
          <w:sz w:val="22"/>
          <w:szCs w:val="22"/>
        </w:rPr>
      </w:pPr>
      <w:r>
        <w:rPr>
          <w:rFonts w:cstheme="minorHAnsi"/>
          <w:sz w:val="22"/>
          <w:szCs w:val="22"/>
        </w:rPr>
        <w:t>Nearly all use the `</w:t>
      </w:r>
      <w:r w:rsidR="008133E2">
        <w:rPr>
          <w:rFonts w:cstheme="minorHAnsi"/>
          <w:sz w:val="22"/>
          <w:szCs w:val="22"/>
        </w:rPr>
        <w:t>g</w:t>
      </w:r>
      <w:r>
        <w:rPr>
          <w:rFonts w:cstheme="minorHAnsi"/>
          <w:sz w:val="22"/>
          <w:szCs w:val="22"/>
        </w:rPr>
        <w:t>nm` package in R, which is not the most up-to-date for FE models (fixest)</w:t>
      </w:r>
    </w:p>
    <w:p w14:paraId="09F1A672" w14:textId="42DEFE84" w:rsidR="008407EB" w:rsidRPr="008407EB" w:rsidRDefault="008407EB" w:rsidP="008407EB">
      <w:pPr>
        <w:pStyle w:val="ListParagraph"/>
        <w:numPr>
          <w:ilvl w:val="2"/>
          <w:numId w:val="1"/>
        </w:numPr>
        <w:spacing w:line="480" w:lineRule="auto"/>
        <w:rPr>
          <w:rFonts w:cstheme="minorHAnsi"/>
          <w:sz w:val="22"/>
          <w:szCs w:val="22"/>
        </w:rPr>
      </w:pPr>
      <w:r>
        <w:rPr>
          <w:rFonts w:cstheme="minorHAnsi"/>
          <w:sz w:val="22"/>
          <w:szCs w:val="22"/>
        </w:rPr>
        <w:t>Very little discussion of standard errors, so unclear whether they are designed to be robust to heteroskedasticity or autocorrelation</w:t>
      </w:r>
    </w:p>
    <w:p w14:paraId="360BD6E0" w14:textId="368ED427" w:rsidR="002A095F" w:rsidRDefault="002A095F" w:rsidP="002A095F">
      <w:pPr>
        <w:pStyle w:val="ListParagraph"/>
        <w:numPr>
          <w:ilvl w:val="1"/>
          <w:numId w:val="1"/>
        </w:numPr>
        <w:spacing w:line="480" w:lineRule="auto"/>
        <w:rPr>
          <w:rFonts w:cstheme="minorHAnsi"/>
          <w:sz w:val="22"/>
          <w:szCs w:val="22"/>
        </w:rPr>
      </w:pPr>
      <w:r>
        <w:rPr>
          <w:rFonts w:cstheme="minorHAnsi"/>
          <w:sz w:val="22"/>
          <w:szCs w:val="22"/>
        </w:rPr>
        <w:t>Majority based on Wang et al. 2016 from the Schwartz lab, using quasi-Poisson model with simple FE for district and for time</w:t>
      </w:r>
    </w:p>
    <w:p w14:paraId="0F8099F0" w14:textId="71BF9B82" w:rsidR="00675E0A" w:rsidRDefault="00675E0A" w:rsidP="002A095F">
      <w:pPr>
        <w:pStyle w:val="ListParagraph"/>
        <w:numPr>
          <w:ilvl w:val="1"/>
          <w:numId w:val="1"/>
        </w:numPr>
        <w:spacing w:line="480" w:lineRule="auto"/>
        <w:rPr>
          <w:rFonts w:cstheme="minorHAnsi"/>
          <w:sz w:val="22"/>
          <w:szCs w:val="22"/>
        </w:rPr>
      </w:pPr>
      <w:r>
        <w:rPr>
          <w:rFonts w:cstheme="minorHAnsi"/>
          <w:sz w:val="22"/>
          <w:szCs w:val="22"/>
        </w:rPr>
        <w:t>Other studies that are similar but with slightly different modeling approaches:</w:t>
      </w:r>
    </w:p>
    <w:p w14:paraId="32A408C8" w14:textId="093F0FC4" w:rsidR="00675E0A" w:rsidRDefault="00675E0A" w:rsidP="00675E0A">
      <w:pPr>
        <w:pStyle w:val="ListParagraph"/>
        <w:numPr>
          <w:ilvl w:val="2"/>
          <w:numId w:val="1"/>
        </w:numPr>
        <w:spacing w:line="480" w:lineRule="auto"/>
        <w:rPr>
          <w:rFonts w:cstheme="minorHAnsi"/>
          <w:sz w:val="22"/>
          <w:szCs w:val="22"/>
        </w:rPr>
      </w:pPr>
      <w:r>
        <w:rPr>
          <w:rFonts w:cstheme="minorHAnsi"/>
          <w:sz w:val="22"/>
          <w:szCs w:val="22"/>
        </w:rPr>
        <w:lastRenderedPageBreak/>
        <w:t>CRF studies</w:t>
      </w:r>
    </w:p>
    <w:p w14:paraId="7F3F6D5E" w14:textId="2398048A" w:rsidR="00675E0A" w:rsidRDefault="00675E0A" w:rsidP="00675E0A">
      <w:pPr>
        <w:pStyle w:val="ListParagraph"/>
        <w:numPr>
          <w:ilvl w:val="3"/>
          <w:numId w:val="1"/>
        </w:numPr>
        <w:spacing w:line="480" w:lineRule="auto"/>
        <w:rPr>
          <w:rFonts w:cstheme="minorHAnsi"/>
          <w:sz w:val="22"/>
          <w:szCs w:val="22"/>
        </w:rPr>
      </w:pPr>
      <w:r>
        <w:rPr>
          <w:rFonts w:cstheme="minorHAnsi"/>
          <w:sz w:val="22"/>
          <w:szCs w:val="22"/>
        </w:rPr>
        <w:t>O’Dell et al. 2021</w:t>
      </w:r>
    </w:p>
    <w:p w14:paraId="1D1C3A1C" w14:textId="5D7436D9" w:rsidR="00EB1281" w:rsidRDefault="00EB1281" w:rsidP="00675E0A">
      <w:pPr>
        <w:pStyle w:val="ListParagraph"/>
        <w:numPr>
          <w:ilvl w:val="3"/>
          <w:numId w:val="1"/>
        </w:numPr>
        <w:spacing w:line="480" w:lineRule="auto"/>
        <w:rPr>
          <w:rFonts w:cstheme="minorHAnsi"/>
          <w:sz w:val="22"/>
          <w:szCs w:val="22"/>
        </w:rPr>
      </w:pPr>
      <w:r>
        <w:rPr>
          <w:rFonts w:cstheme="minorHAnsi"/>
          <w:sz w:val="22"/>
          <w:szCs w:val="22"/>
        </w:rPr>
        <w:t>Matz et al. 2020</w:t>
      </w:r>
    </w:p>
    <w:p w14:paraId="2D4F2915" w14:textId="322B7D7C" w:rsidR="00EB1281" w:rsidRDefault="00EB1281" w:rsidP="00675E0A">
      <w:pPr>
        <w:pStyle w:val="ListParagraph"/>
        <w:numPr>
          <w:ilvl w:val="3"/>
          <w:numId w:val="1"/>
        </w:numPr>
        <w:spacing w:line="480" w:lineRule="auto"/>
        <w:rPr>
          <w:rFonts w:cstheme="minorHAnsi"/>
          <w:sz w:val="22"/>
          <w:szCs w:val="22"/>
        </w:rPr>
      </w:pPr>
      <w:r>
        <w:rPr>
          <w:rFonts w:cstheme="minorHAnsi"/>
          <w:sz w:val="22"/>
          <w:szCs w:val="22"/>
        </w:rPr>
        <w:t>Johnston et al. 2020</w:t>
      </w:r>
    </w:p>
    <w:p w14:paraId="39C834D9" w14:textId="101B9311" w:rsidR="00675E0A" w:rsidRDefault="00675E0A" w:rsidP="00675E0A">
      <w:pPr>
        <w:pStyle w:val="ListParagraph"/>
        <w:numPr>
          <w:ilvl w:val="2"/>
          <w:numId w:val="1"/>
        </w:numPr>
        <w:spacing w:line="480" w:lineRule="auto"/>
        <w:rPr>
          <w:rFonts w:cstheme="minorHAnsi"/>
          <w:sz w:val="22"/>
          <w:szCs w:val="22"/>
        </w:rPr>
      </w:pPr>
      <w:r>
        <w:rPr>
          <w:rFonts w:cstheme="minorHAnsi"/>
          <w:sz w:val="22"/>
          <w:szCs w:val="22"/>
        </w:rPr>
        <w:t xml:space="preserve">Daily-level time series studies </w:t>
      </w:r>
      <w:r w:rsidR="00EB1281">
        <w:rPr>
          <w:rFonts w:cstheme="minorHAnsi"/>
          <w:sz w:val="22"/>
          <w:szCs w:val="22"/>
        </w:rPr>
        <w:t>using QP-variations</w:t>
      </w:r>
    </w:p>
    <w:p w14:paraId="636A24FA" w14:textId="614F0E6A" w:rsidR="00EB1281" w:rsidRDefault="00EB1281" w:rsidP="00675E0A">
      <w:pPr>
        <w:pStyle w:val="ListParagraph"/>
        <w:numPr>
          <w:ilvl w:val="3"/>
          <w:numId w:val="1"/>
        </w:numPr>
        <w:spacing w:line="480" w:lineRule="auto"/>
        <w:rPr>
          <w:rFonts w:cstheme="minorHAnsi"/>
          <w:sz w:val="22"/>
          <w:szCs w:val="22"/>
        </w:rPr>
      </w:pPr>
      <w:r>
        <w:rPr>
          <w:rFonts w:cstheme="minorHAnsi"/>
          <w:sz w:val="22"/>
          <w:szCs w:val="22"/>
        </w:rPr>
        <w:t>Chen et al. 2021</w:t>
      </w:r>
    </w:p>
    <w:p w14:paraId="73B43A22" w14:textId="32D3D3A2" w:rsidR="00EB1281" w:rsidRDefault="00EB1281" w:rsidP="00675E0A">
      <w:pPr>
        <w:pStyle w:val="ListParagraph"/>
        <w:numPr>
          <w:ilvl w:val="3"/>
          <w:numId w:val="1"/>
        </w:numPr>
        <w:spacing w:line="480" w:lineRule="auto"/>
        <w:rPr>
          <w:rFonts w:cstheme="minorHAnsi"/>
          <w:sz w:val="22"/>
          <w:szCs w:val="22"/>
        </w:rPr>
      </w:pPr>
      <w:r>
        <w:rPr>
          <w:rFonts w:cstheme="minorHAnsi"/>
          <w:sz w:val="22"/>
          <w:szCs w:val="22"/>
        </w:rPr>
        <w:t>Jegasothy et al. 2023</w:t>
      </w:r>
    </w:p>
    <w:p w14:paraId="313111D9" w14:textId="05B6BDFA" w:rsidR="00EB1281" w:rsidRPr="00675E0A" w:rsidRDefault="00EB1281" w:rsidP="00675E0A">
      <w:pPr>
        <w:pStyle w:val="ListParagraph"/>
        <w:numPr>
          <w:ilvl w:val="3"/>
          <w:numId w:val="1"/>
        </w:numPr>
        <w:spacing w:line="480" w:lineRule="auto"/>
        <w:rPr>
          <w:rFonts w:cstheme="minorHAnsi"/>
          <w:sz w:val="22"/>
          <w:szCs w:val="22"/>
        </w:rPr>
      </w:pPr>
      <w:r>
        <w:rPr>
          <w:rFonts w:cstheme="minorHAnsi"/>
          <w:sz w:val="22"/>
          <w:szCs w:val="22"/>
        </w:rPr>
        <w:t>Morgan et al. 2010</w:t>
      </w:r>
    </w:p>
    <w:p w14:paraId="2BFBD950" w14:textId="1B0FD690" w:rsidR="00675E0A" w:rsidRDefault="00675E0A" w:rsidP="00675E0A">
      <w:pPr>
        <w:pStyle w:val="ListParagraph"/>
        <w:numPr>
          <w:ilvl w:val="2"/>
          <w:numId w:val="1"/>
        </w:numPr>
        <w:spacing w:line="480" w:lineRule="auto"/>
        <w:rPr>
          <w:rFonts w:cstheme="minorHAnsi"/>
          <w:sz w:val="22"/>
          <w:szCs w:val="22"/>
        </w:rPr>
      </w:pPr>
      <w:r>
        <w:rPr>
          <w:rFonts w:cstheme="minorHAnsi"/>
          <w:sz w:val="22"/>
          <w:szCs w:val="22"/>
        </w:rPr>
        <w:t>Daily-level data, more studies from Schwartz lab:</w:t>
      </w:r>
    </w:p>
    <w:p w14:paraId="116A70EE" w14:textId="32A5D1F7" w:rsidR="00EB1281" w:rsidRPr="00EB1281" w:rsidRDefault="00EB1281" w:rsidP="00EB1281">
      <w:pPr>
        <w:pStyle w:val="ListParagraph"/>
        <w:numPr>
          <w:ilvl w:val="3"/>
          <w:numId w:val="1"/>
        </w:numPr>
        <w:spacing w:line="480" w:lineRule="auto"/>
        <w:rPr>
          <w:rFonts w:cstheme="minorHAnsi"/>
          <w:sz w:val="22"/>
          <w:szCs w:val="22"/>
        </w:rPr>
      </w:pPr>
      <w:r>
        <w:rPr>
          <w:rFonts w:cstheme="minorHAnsi"/>
          <w:sz w:val="22"/>
          <w:szCs w:val="22"/>
        </w:rPr>
        <w:t xml:space="preserve">Di et al. 2017, </w:t>
      </w:r>
      <w:r>
        <w:rPr>
          <w:color w:val="000000"/>
          <w:sz w:val="22"/>
          <w:szCs w:val="22"/>
        </w:rPr>
        <w:t>Air Pollution and Mortality in the Medicare Population</w:t>
      </w:r>
    </w:p>
    <w:p w14:paraId="2AFFC0BE" w14:textId="644DA2C6" w:rsidR="00675E0A" w:rsidRPr="00675E0A" w:rsidRDefault="00675E0A" w:rsidP="00675E0A">
      <w:pPr>
        <w:pStyle w:val="ListParagraph"/>
        <w:numPr>
          <w:ilvl w:val="3"/>
          <w:numId w:val="1"/>
        </w:numPr>
        <w:spacing w:line="480" w:lineRule="auto"/>
        <w:rPr>
          <w:rFonts w:cstheme="minorHAnsi"/>
          <w:sz w:val="22"/>
          <w:szCs w:val="22"/>
        </w:rPr>
      </w:pPr>
      <w:r>
        <w:rPr>
          <w:color w:val="000000"/>
          <w:sz w:val="22"/>
          <w:szCs w:val="22"/>
        </w:rPr>
        <w:t>Zanobetti and Schwartz 2009: The effect of fine and coarse particulate air pollution on mortality, a national analysis</w:t>
      </w:r>
    </w:p>
    <w:p w14:paraId="6CB2D2E8" w14:textId="303C9E0B" w:rsidR="00675E0A" w:rsidRPr="00675E0A" w:rsidRDefault="00675E0A" w:rsidP="00675E0A">
      <w:pPr>
        <w:pStyle w:val="ListParagraph"/>
        <w:numPr>
          <w:ilvl w:val="4"/>
          <w:numId w:val="1"/>
        </w:numPr>
        <w:spacing w:line="480" w:lineRule="auto"/>
        <w:rPr>
          <w:rFonts w:cstheme="minorHAnsi"/>
          <w:sz w:val="22"/>
          <w:szCs w:val="22"/>
        </w:rPr>
      </w:pPr>
      <w:r>
        <w:rPr>
          <w:color w:val="000000"/>
          <w:sz w:val="22"/>
          <w:szCs w:val="22"/>
        </w:rPr>
        <w:t>Multi-city time series study with data from general population, used conditional QP</w:t>
      </w:r>
    </w:p>
    <w:p w14:paraId="4665D1A2" w14:textId="1EA6FF5E" w:rsidR="00675E0A" w:rsidRPr="00427459" w:rsidRDefault="00675E0A" w:rsidP="00675E0A">
      <w:pPr>
        <w:pStyle w:val="ListParagraph"/>
        <w:numPr>
          <w:ilvl w:val="3"/>
          <w:numId w:val="1"/>
        </w:numPr>
        <w:spacing w:line="480" w:lineRule="auto"/>
        <w:rPr>
          <w:rFonts w:cstheme="minorHAnsi"/>
          <w:sz w:val="22"/>
          <w:szCs w:val="22"/>
        </w:rPr>
      </w:pPr>
      <w:r>
        <w:rPr>
          <w:color w:val="000000"/>
          <w:sz w:val="22"/>
          <w:szCs w:val="22"/>
        </w:rPr>
        <w:t>Yitshak-Sade et al. 2019/Estimating the causal effect of annual PM2.5 exposure on mortality rates in the NE and mid-Atlantic states</w:t>
      </w:r>
    </w:p>
    <w:p w14:paraId="08E86B56" w14:textId="2D175528" w:rsidR="00427459" w:rsidRPr="00675E0A" w:rsidRDefault="00427459" w:rsidP="00427459">
      <w:pPr>
        <w:pStyle w:val="ListParagraph"/>
        <w:numPr>
          <w:ilvl w:val="4"/>
          <w:numId w:val="1"/>
        </w:numPr>
        <w:spacing w:line="480" w:lineRule="auto"/>
        <w:rPr>
          <w:rFonts w:cstheme="minorHAnsi"/>
          <w:sz w:val="22"/>
          <w:szCs w:val="22"/>
        </w:rPr>
      </w:pPr>
      <w:r>
        <w:rPr>
          <w:color w:val="000000"/>
          <w:sz w:val="22"/>
          <w:szCs w:val="22"/>
        </w:rPr>
        <w:t>Medicare beneficiaries</w:t>
      </w:r>
    </w:p>
    <w:p w14:paraId="1AC45170" w14:textId="318927EE" w:rsidR="00675E0A" w:rsidRPr="00427459" w:rsidRDefault="00675E0A" w:rsidP="00675E0A">
      <w:pPr>
        <w:pStyle w:val="ListParagraph"/>
        <w:numPr>
          <w:ilvl w:val="3"/>
          <w:numId w:val="1"/>
        </w:numPr>
        <w:spacing w:line="480" w:lineRule="auto"/>
        <w:rPr>
          <w:rFonts w:cstheme="minorHAnsi"/>
          <w:sz w:val="22"/>
          <w:szCs w:val="22"/>
        </w:rPr>
      </w:pPr>
      <w:r>
        <w:rPr>
          <w:color w:val="000000"/>
          <w:sz w:val="22"/>
          <w:szCs w:val="22"/>
        </w:rPr>
        <w:t>Schwartz et al. 2021/A national DID analysis of the effect of PM2.5 on annual death rates</w:t>
      </w:r>
    </w:p>
    <w:p w14:paraId="472219B0" w14:textId="2D618C23" w:rsidR="00427459" w:rsidRPr="00427459" w:rsidRDefault="00427459" w:rsidP="00427459">
      <w:pPr>
        <w:pStyle w:val="ListParagraph"/>
        <w:numPr>
          <w:ilvl w:val="4"/>
          <w:numId w:val="1"/>
        </w:numPr>
        <w:spacing w:line="480" w:lineRule="auto"/>
        <w:rPr>
          <w:rFonts w:cstheme="minorHAnsi"/>
          <w:sz w:val="22"/>
          <w:szCs w:val="22"/>
        </w:rPr>
      </w:pPr>
      <w:r>
        <w:rPr>
          <w:color w:val="000000"/>
          <w:sz w:val="22"/>
          <w:szCs w:val="22"/>
        </w:rPr>
        <w:t>Medicare beneficiaries</w:t>
      </w:r>
    </w:p>
    <w:p w14:paraId="38A82F3C" w14:textId="39BE0656" w:rsidR="00427459" w:rsidRDefault="00427459" w:rsidP="00427459">
      <w:pPr>
        <w:pStyle w:val="ListParagraph"/>
        <w:numPr>
          <w:ilvl w:val="3"/>
          <w:numId w:val="1"/>
        </w:numPr>
        <w:spacing w:line="480" w:lineRule="auto"/>
        <w:rPr>
          <w:rFonts w:cstheme="minorHAnsi"/>
          <w:sz w:val="22"/>
          <w:szCs w:val="22"/>
        </w:rPr>
      </w:pPr>
      <w:r>
        <w:rPr>
          <w:rFonts w:cstheme="minorHAnsi"/>
          <w:sz w:val="22"/>
          <w:szCs w:val="22"/>
        </w:rPr>
        <w:t>Wang et al. 2017/Long-term exposure to PM2.5 and mortality among older adults in the SE US</w:t>
      </w:r>
    </w:p>
    <w:p w14:paraId="5C77E012" w14:textId="2F336D12" w:rsidR="00427459" w:rsidRDefault="00427459" w:rsidP="00427459">
      <w:pPr>
        <w:pStyle w:val="ListParagraph"/>
        <w:numPr>
          <w:ilvl w:val="4"/>
          <w:numId w:val="1"/>
        </w:numPr>
        <w:spacing w:line="480" w:lineRule="auto"/>
        <w:rPr>
          <w:rFonts w:cstheme="minorHAnsi"/>
          <w:sz w:val="22"/>
          <w:szCs w:val="22"/>
        </w:rPr>
      </w:pPr>
      <w:r>
        <w:rPr>
          <w:rFonts w:cstheme="minorHAnsi"/>
          <w:sz w:val="22"/>
          <w:szCs w:val="22"/>
        </w:rPr>
        <w:t>Medicare beneficiaries, Cox models</w:t>
      </w:r>
    </w:p>
    <w:p w14:paraId="0AED3DFB" w14:textId="77125D5C" w:rsidR="00742D2F" w:rsidRDefault="00742D2F" w:rsidP="00742D2F">
      <w:pPr>
        <w:pStyle w:val="ListParagraph"/>
        <w:numPr>
          <w:ilvl w:val="0"/>
          <w:numId w:val="1"/>
        </w:numPr>
        <w:spacing w:line="480" w:lineRule="auto"/>
        <w:rPr>
          <w:rFonts w:cstheme="minorHAnsi"/>
          <w:sz w:val="22"/>
          <w:szCs w:val="22"/>
        </w:rPr>
      </w:pPr>
      <w:r>
        <w:rPr>
          <w:rFonts w:cstheme="minorHAnsi"/>
          <w:sz w:val="22"/>
          <w:szCs w:val="22"/>
        </w:rPr>
        <w:t>Design of our study:</w:t>
      </w:r>
    </w:p>
    <w:p w14:paraId="2161BB75" w14:textId="73FE61B1" w:rsidR="00742D2F" w:rsidRDefault="00742D2F" w:rsidP="00742D2F">
      <w:pPr>
        <w:pStyle w:val="ListParagraph"/>
        <w:numPr>
          <w:ilvl w:val="1"/>
          <w:numId w:val="1"/>
        </w:numPr>
        <w:spacing w:line="480" w:lineRule="auto"/>
        <w:rPr>
          <w:rFonts w:cstheme="minorHAnsi"/>
          <w:sz w:val="22"/>
          <w:szCs w:val="22"/>
        </w:rPr>
      </w:pPr>
      <w:r>
        <w:rPr>
          <w:rFonts w:cstheme="minorHAnsi"/>
          <w:sz w:val="22"/>
          <w:szCs w:val="22"/>
        </w:rPr>
        <w:lastRenderedPageBreak/>
        <w:t>Includes all of CONUS</w:t>
      </w:r>
    </w:p>
    <w:p w14:paraId="493DFE7A" w14:textId="22B8AD54" w:rsidR="001F52B1" w:rsidRDefault="001F52B1" w:rsidP="00742D2F">
      <w:pPr>
        <w:pStyle w:val="ListParagraph"/>
        <w:numPr>
          <w:ilvl w:val="1"/>
          <w:numId w:val="1"/>
        </w:numPr>
        <w:spacing w:line="480" w:lineRule="auto"/>
        <w:rPr>
          <w:rFonts w:cstheme="minorHAnsi"/>
          <w:sz w:val="22"/>
          <w:szCs w:val="22"/>
        </w:rPr>
      </w:pPr>
      <w:r w:rsidRPr="00E45A93">
        <w:rPr>
          <w:rFonts w:cstheme="minorHAnsi"/>
          <w:sz w:val="22"/>
          <w:szCs w:val="22"/>
        </w:rPr>
        <w:t>This design borrows from econometric methods, which the fields of social and environmental epidemiology have a track record of doing.</w:t>
      </w:r>
      <w:r w:rsidR="004B4669">
        <w:rPr>
          <w:rFonts w:cstheme="minorHAnsi"/>
          <w:sz w:val="22"/>
          <w:szCs w:val="22"/>
        </w:rPr>
        <w:t xml:space="preserve"> </w:t>
      </w:r>
    </w:p>
    <w:p w14:paraId="3C15F348" w14:textId="77777777" w:rsidR="001F52B1" w:rsidRDefault="001F52B1" w:rsidP="00742D2F">
      <w:pPr>
        <w:pStyle w:val="ListParagraph"/>
        <w:numPr>
          <w:ilvl w:val="1"/>
          <w:numId w:val="1"/>
        </w:numPr>
        <w:spacing w:line="480" w:lineRule="auto"/>
        <w:rPr>
          <w:rFonts w:cstheme="minorHAnsi"/>
          <w:sz w:val="22"/>
          <w:szCs w:val="22"/>
        </w:rPr>
      </w:pPr>
      <w:r w:rsidRPr="00E45A93">
        <w:rPr>
          <w:rFonts w:cstheme="minorHAnsi"/>
          <w:sz w:val="22"/>
          <w:szCs w:val="22"/>
        </w:rPr>
        <w:t>A two-way fixed effects model (TWFE) will be used to control for time-invariant county-level confounders, and country-wide temporal confounders</w:t>
      </w:r>
    </w:p>
    <w:p w14:paraId="220B9C6B" w14:textId="77777777" w:rsidR="001F52B1" w:rsidRDefault="001F52B1" w:rsidP="00742D2F">
      <w:pPr>
        <w:pStyle w:val="ListParagraph"/>
        <w:numPr>
          <w:ilvl w:val="1"/>
          <w:numId w:val="1"/>
        </w:numPr>
        <w:spacing w:line="480" w:lineRule="auto"/>
        <w:rPr>
          <w:rFonts w:cstheme="minorHAnsi"/>
          <w:sz w:val="22"/>
          <w:szCs w:val="22"/>
        </w:rPr>
      </w:pPr>
      <w:r w:rsidRPr="00E45A93">
        <w:rPr>
          <w:rFonts w:cstheme="minorHAnsi"/>
          <w:sz w:val="22"/>
          <w:szCs w:val="22"/>
        </w:rPr>
        <w:t xml:space="preserve">A key limitation of the TWFE is that it cannot control for confounders that vary across both time and county. </w:t>
      </w:r>
    </w:p>
    <w:p w14:paraId="67DF0B4A" w14:textId="3122E082" w:rsidR="001F52B1" w:rsidRDefault="001F52B1" w:rsidP="001F52B1">
      <w:pPr>
        <w:pStyle w:val="ListParagraph"/>
        <w:numPr>
          <w:ilvl w:val="2"/>
          <w:numId w:val="1"/>
        </w:numPr>
        <w:spacing w:line="480" w:lineRule="auto"/>
        <w:rPr>
          <w:rFonts w:cstheme="minorHAnsi"/>
          <w:sz w:val="22"/>
          <w:szCs w:val="22"/>
        </w:rPr>
      </w:pPr>
      <w:r w:rsidRPr="00E45A93">
        <w:rPr>
          <w:rFonts w:cstheme="minorHAnsi"/>
          <w:sz w:val="22"/>
          <w:szCs w:val="22"/>
        </w:rPr>
        <w:t>Temperature and precipitation are two such variables, and they will be controlled for directly</w:t>
      </w:r>
    </w:p>
    <w:p w14:paraId="1560C17E" w14:textId="37FE45C4" w:rsidR="00742D2F" w:rsidRDefault="00742D2F" w:rsidP="00742D2F">
      <w:pPr>
        <w:pStyle w:val="ListParagraph"/>
        <w:numPr>
          <w:ilvl w:val="0"/>
          <w:numId w:val="1"/>
        </w:numPr>
        <w:spacing w:line="480" w:lineRule="auto"/>
        <w:rPr>
          <w:rFonts w:cstheme="minorHAnsi"/>
          <w:sz w:val="22"/>
          <w:szCs w:val="22"/>
        </w:rPr>
      </w:pPr>
      <w:r>
        <w:rPr>
          <w:rFonts w:cstheme="minorHAnsi"/>
          <w:sz w:val="22"/>
          <w:szCs w:val="22"/>
        </w:rPr>
        <w:t>Why this specific topic is worth studying:</w:t>
      </w:r>
    </w:p>
    <w:p w14:paraId="0012FF00" w14:textId="720B6420" w:rsidR="00742D2F" w:rsidRDefault="00742D2F" w:rsidP="00742D2F">
      <w:pPr>
        <w:pStyle w:val="ListParagraph"/>
        <w:numPr>
          <w:ilvl w:val="1"/>
          <w:numId w:val="1"/>
        </w:numPr>
        <w:spacing w:line="480" w:lineRule="auto"/>
        <w:rPr>
          <w:rFonts w:cstheme="minorHAnsi"/>
          <w:sz w:val="22"/>
          <w:szCs w:val="22"/>
        </w:rPr>
      </w:pPr>
      <w:r>
        <w:rPr>
          <w:rFonts w:cstheme="minorHAnsi"/>
          <w:sz w:val="22"/>
          <w:szCs w:val="22"/>
        </w:rPr>
        <w:t>Wfpm2.5 is a growing source of PM pollution in the US</w:t>
      </w:r>
    </w:p>
    <w:p w14:paraId="24121F32" w14:textId="18C719B4" w:rsidR="00742D2F" w:rsidRDefault="00742D2F" w:rsidP="00742D2F">
      <w:pPr>
        <w:pStyle w:val="ListParagraph"/>
        <w:numPr>
          <w:ilvl w:val="1"/>
          <w:numId w:val="1"/>
        </w:numPr>
        <w:spacing w:line="480" w:lineRule="auto"/>
        <w:rPr>
          <w:rFonts w:cstheme="minorHAnsi"/>
          <w:sz w:val="22"/>
          <w:szCs w:val="22"/>
        </w:rPr>
      </w:pPr>
      <w:r>
        <w:rPr>
          <w:rFonts w:cstheme="minorHAnsi"/>
          <w:sz w:val="22"/>
          <w:szCs w:val="22"/>
        </w:rPr>
        <w:t>Estimates from other countries are not necessarily generalizable to the US for a multitude of reasons (including lower levels of all-source PM2.5 in the US compared to other areas, plus SES)</w:t>
      </w:r>
    </w:p>
    <w:p w14:paraId="79C02699" w14:textId="093380A2" w:rsidR="003E45D9" w:rsidRDefault="003E45D9" w:rsidP="003E45D9">
      <w:pPr>
        <w:pStyle w:val="ListParagraph"/>
        <w:numPr>
          <w:ilvl w:val="1"/>
          <w:numId w:val="1"/>
        </w:numPr>
        <w:pBdr>
          <w:top w:val="nil"/>
          <w:left w:val="nil"/>
          <w:bottom w:val="nil"/>
          <w:right w:val="nil"/>
          <w:between w:val="nil"/>
        </w:pBdr>
        <w:spacing w:line="480" w:lineRule="auto"/>
        <w:rPr>
          <w:rFonts w:cstheme="minorHAnsi"/>
          <w:sz w:val="22"/>
          <w:szCs w:val="22"/>
        </w:rPr>
      </w:pPr>
      <w:r w:rsidRPr="003E45D9">
        <w:rPr>
          <w:rFonts w:cstheme="minorHAnsi"/>
          <w:sz w:val="22"/>
          <w:szCs w:val="22"/>
        </w:rPr>
        <w:t>Other studies looking at wfpm2.5 do so by examining fine-grain data from acute wildfire events.</w:t>
      </w:r>
      <w:r w:rsidR="00BD52BB">
        <w:rPr>
          <w:rFonts w:cstheme="minorHAnsi"/>
          <w:sz w:val="22"/>
          <w:szCs w:val="22"/>
        </w:rPr>
        <w:t xml:space="preserve"> </w:t>
      </w:r>
    </w:p>
    <w:p w14:paraId="3F1827F5" w14:textId="0BCA7872" w:rsidR="003E45D9" w:rsidRPr="003E45D9" w:rsidRDefault="003E45D9" w:rsidP="003E45D9">
      <w:pPr>
        <w:pStyle w:val="ListParagraph"/>
        <w:numPr>
          <w:ilvl w:val="1"/>
          <w:numId w:val="1"/>
        </w:numPr>
        <w:pBdr>
          <w:top w:val="nil"/>
          <w:left w:val="nil"/>
          <w:bottom w:val="nil"/>
          <w:right w:val="nil"/>
          <w:between w:val="nil"/>
        </w:pBdr>
        <w:spacing w:line="480" w:lineRule="auto"/>
        <w:rPr>
          <w:rFonts w:cstheme="minorHAnsi"/>
          <w:sz w:val="22"/>
          <w:szCs w:val="22"/>
        </w:rPr>
      </w:pPr>
      <w:r w:rsidRPr="003E45D9">
        <w:rPr>
          <w:rFonts w:cstheme="minorHAnsi"/>
          <w:sz w:val="22"/>
          <w:szCs w:val="22"/>
        </w:rPr>
        <w:t xml:space="preserve">This study’s decade-long time-series approach </w:t>
      </w:r>
      <w:r>
        <w:rPr>
          <w:rFonts w:cstheme="minorHAnsi"/>
          <w:sz w:val="22"/>
          <w:szCs w:val="22"/>
        </w:rPr>
        <w:t>may capture how</w:t>
      </w:r>
      <w:r w:rsidRPr="003E45D9">
        <w:rPr>
          <w:rFonts w:cstheme="minorHAnsi"/>
          <w:sz w:val="22"/>
          <w:szCs w:val="22"/>
        </w:rPr>
        <w:t xml:space="preserve"> low levels of smoke PM2.5 across wide geographic ranges and provide potentially a more generalizable metric of the smoke PM2.5-mortality association</w:t>
      </w:r>
    </w:p>
    <w:p w14:paraId="31B460E9" w14:textId="77777777" w:rsidR="00386254" w:rsidRPr="00386254" w:rsidRDefault="00B20988" w:rsidP="00386254">
      <w:pPr>
        <w:pStyle w:val="Bibliography"/>
        <w:rPr>
          <w:rFonts w:ascii="Calibri" w:cs="Calibri"/>
          <w:sz w:val="22"/>
        </w:rPr>
      </w:pPr>
      <w:r>
        <w:rPr>
          <w:rFonts w:cstheme="minorHAnsi"/>
          <w:sz w:val="22"/>
          <w:szCs w:val="22"/>
        </w:rPr>
        <w:fldChar w:fldCharType="begin"/>
      </w:r>
      <w:r w:rsidR="00386254">
        <w:rPr>
          <w:rFonts w:cstheme="minorHAnsi"/>
          <w:sz w:val="22"/>
          <w:szCs w:val="22"/>
        </w:rPr>
        <w:instrText xml:space="preserve"> ADDIN ZOTERO_BIBL {"uncited":[],"omitted":[],"custom":[]} CSL_BIBLIOGRAPHY </w:instrText>
      </w:r>
      <w:r>
        <w:rPr>
          <w:rFonts w:cstheme="minorHAnsi"/>
          <w:sz w:val="22"/>
          <w:szCs w:val="22"/>
        </w:rPr>
        <w:fldChar w:fldCharType="separate"/>
      </w:r>
      <w:r w:rsidR="00386254" w:rsidRPr="00386254">
        <w:rPr>
          <w:rFonts w:ascii="Calibri" w:cs="Calibri"/>
          <w:sz w:val="22"/>
        </w:rPr>
        <w:t>1.</w:t>
      </w:r>
      <w:r w:rsidR="00386254" w:rsidRPr="00386254">
        <w:rPr>
          <w:rFonts w:ascii="Calibri" w:cs="Calibri"/>
          <w:sz w:val="22"/>
        </w:rPr>
        <w:tab/>
        <w:t xml:space="preserve">Burke M, Driscoll A, Heft-Neal S, Xue J, Burney J, Wara M. The changing risk and burden of wildfire in the United States. </w:t>
      </w:r>
      <w:r w:rsidR="00386254" w:rsidRPr="00386254">
        <w:rPr>
          <w:rFonts w:ascii="Calibri" w:cs="Calibri"/>
          <w:i/>
          <w:iCs/>
          <w:sz w:val="22"/>
        </w:rPr>
        <w:t>Proc Natl Acad Sci</w:t>
      </w:r>
      <w:r w:rsidR="00386254" w:rsidRPr="00386254">
        <w:rPr>
          <w:rFonts w:ascii="Calibri" w:cs="Calibri"/>
          <w:sz w:val="22"/>
        </w:rPr>
        <w:t>. 2021;118(2):e2011048118. doi:10.1073/pnas.2011048118</w:t>
      </w:r>
    </w:p>
    <w:p w14:paraId="6FF694E5" w14:textId="77777777" w:rsidR="00386254" w:rsidRPr="00386254" w:rsidRDefault="00386254" w:rsidP="00386254">
      <w:pPr>
        <w:pStyle w:val="Bibliography"/>
        <w:rPr>
          <w:rFonts w:ascii="Calibri" w:cs="Calibri"/>
          <w:sz w:val="22"/>
        </w:rPr>
      </w:pPr>
      <w:r w:rsidRPr="00386254">
        <w:rPr>
          <w:rFonts w:ascii="Calibri" w:cs="Calibri"/>
          <w:sz w:val="22"/>
        </w:rPr>
        <w:t>2.</w:t>
      </w:r>
      <w:r w:rsidRPr="00386254">
        <w:rPr>
          <w:rFonts w:ascii="Calibri" w:cs="Calibri"/>
          <w:sz w:val="22"/>
        </w:rPr>
        <w:tab/>
        <w:t xml:space="preserve">Ford B, Val Martin M, Zelasky SE, et al. Future Fire Impacts on Smoke Concentrations, Visibility, and Health in the Contiguous United States. </w:t>
      </w:r>
      <w:r w:rsidRPr="00386254">
        <w:rPr>
          <w:rFonts w:ascii="Calibri" w:cs="Calibri"/>
          <w:i/>
          <w:iCs/>
          <w:sz w:val="22"/>
        </w:rPr>
        <w:t>GeoHealth</w:t>
      </w:r>
      <w:r w:rsidRPr="00386254">
        <w:rPr>
          <w:rFonts w:ascii="Calibri" w:cs="Calibri"/>
          <w:sz w:val="22"/>
        </w:rPr>
        <w:t>. 2018;2(8):229-247. doi:10.1029/2018GH000144</w:t>
      </w:r>
    </w:p>
    <w:p w14:paraId="61BB159E" w14:textId="77777777" w:rsidR="00386254" w:rsidRPr="00386254" w:rsidRDefault="00386254" w:rsidP="00386254">
      <w:pPr>
        <w:pStyle w:val="Bibliography"/>
        <w:rPr>
          <w:rFonts w:ascii="Calibri" w:cs="Calibri"/>
          <w:sz w:val="22"/>
        </w:rPr>
      </w:pPr>
      <w:r w:rsidRPr="00386254">
        <w:rPr>
          <w:rFonts w:ascii="Calibri" w:cs="Calibri"/>
          <w:sz w:val="22"/>
        </w:rPr>
        <w:t>3.</w:t>
      </w:r>
      <w:r w:rsidRPr="00386254">
        <w:rPr>
          <w:rFonts w:ascii="Calibri" w:cs="Calibri"/>
          <w:sz w:val="22"/>
        </w:rPr>
        <w:tab/>
        <w:t xml:space="preserve">Neumann JE, Amend M, Anenberg S, et al. Estimating PM2.5-related premature mortality and morbidity associated with future wildfire emissions in the western US. </w:t>
      </w:r>
      <w:r w:rsidRPr="00386254">
        <w:rPr>
          <w:rFonts w:ascii="Calibri" w:cs="Calibri"/>
          <w:i/>
          <w:iCs/>
          <w:sz w:val="22"/>
        </w:rPr>
        <w:t>Environ Res Lett</w:t>
      </w:r>
      <w:r w:rsidRPr="00386254">
        <w:rPr>
          <w:rFonts w:ascii="Calibri" w:cs="Calibri"/>
          <w:sz w:val="22"/>
        </w:rPr>
        <w:t>. 2021;16(3):035019. doi:10.1088/1748-9326/abe82b</w:t>
      </w:r>
    </w:p>
    <w:p w14:paraId="61393520" w14:textId="77777777" w:rsidR="00386254" w:rsidRPr="00386254" w:rsidRDefault="00386254" w:rsidP="00386254">
      <w:pPr>
        <w:pStyle w:val="Bibliography"/>
        <w:rPr>
          <w:rFonts w:ascii="Calibri" w:cs="Calibri"/>
          <w:sz w:val="22"/>
        </w:rPr>
      </w:pPr>
      <w:r w:rsidRPr="00386254">
        <w:rPr>
          <w:rFonts w:ascii="Calibri" w:cs="Calibri"/>
          <w:sz w:val="22"/>
        </w:rPr>
        <w:lastRenderedPageBreak/>
        <w:t>4.</w:t>
      </w:r>
      <w:r w:rsidRPr="00386254">
        <w:rPr>
          <w:rFonts w:ascii="Calibri" w:cs="Calibri"/>
          <w:sz w:val="22"/>
        </w:rPr>
        <w:tab/>
        <w:t xml:space="preserve">O’Dell K, Bilsback K, Ford B, et al. Estimated Mortality and Morbidity Attributable to Smoke Plumes in the United States: Not Just a Western US Problem. </w:t>
      </w:r>
      <w:r w:rsidRPr="00386254">
        <w:rPr>
          <w:rFonts w:ascii="Calibri" w:cs="Calibri"/>
          <w:i/>
          <w:iCs/>
          <w:sz w:val="22"/>
        </w:rPr>
        <w:t>GeoHealth</w:t>
      </w:r>
      <w:r w:rsidRPr="00386254">
        <w:rPr>
          <w:rFonts w:ascii="Calibri" w:cs="Calibri"/>
          <w:sz w:val="22"/>
        </w:rPr>
        <w:t>. 2021;5(9). doi:10.1029/2021GH000457</w:t>
      </w:r>
    </w:p>
    <w:p w14:paraId="6AB7E796" w14:textId="77777777" w:rsidR="00386254" w:rsidRPr="00386254" w:rsidRDefault="00386254" w:rsidP="00386254">
      <w:pPr>
        <w:pStyle w:val="Bibliography"/>
        <w:rPr>
          <w:rFonts w:ascii="Calibri" w:cs="Calibri"/>
          <w:sz w:val="22"/>
        </w:rPr>
      </w:pPr>
      <w:r w:rsidRPr="00386254">
        <w:rPr>
          <w:rFonts w:ascii="Calibri" w:cs="Calibri"/>
          <w:sz w:val="22"/>
        </w:rPr>
        <w:t>5.</w:t>
      </w:r>
      <w:r w:rsidRPr="00386254">
        <w:rPr>
          <w:rFonts w:ascii="Calibri" w:cs="Calibri"/>
          <w:sz w:val="22"/>
        </w:rPr>
        <w:tab/>
        <w:t xml:space="preserve">Shou Y, Huang Y, Zhu X, Liu C, Hu Y, Wang H. A review of the possible associations between ambient PM2.5 exposures and the development of Alzheimer’s disease. </w:t>
      </w:r>
      <w:r w:rsidRPr="00386254">
        <w:rPr>
          <w:rFonts w:ascii="Calibri" w:cs="Calibri"/>
          <w:i/>
          <w:iCs/>
          <w:sz w:val="22"/>
        </w:rPr>
        <w:t>Ecotoxicol Environ Saf</w:t>
      </w:r>
      <w:r w:rsidRPr="00386254">
        <w:rPr>
          <w:rFonts w:ascii="Calibri" w:cs="Calibri"/>
          <w:sz w:val="22"/>
        </w:rPr>
        <w:t>. 2019;174:344-352. doi:10.1016/j.ecoenv.2019.02.086</w:t>
      </w:r>
    </w:p>
    <w:p w14:paraId="2C3C52F7" w14:textId="77777777" w:rsidR="00386254" w:rsidRPr="00386254" w:rsidRDefault="00386254" w:rsidP="00386254">
      <w:pPr>
        <w:pStyle w:val="Bibliography"/>
        <w:rPr>
          <w:rFonts w:ascii="Calibri" w:cs="Calibri"/>
          <w:sz w:val="22"/>
        </w:rPr>
      </w:pPr>
      <w:r w:rsidRPr="00386254">
        <w:rPr>
          <w:rFonts w:ascii="Calibri" w:cs="Calibri"/>
          <w:sz w:val="22"/>
        </w:rPr>
        <w:t>6.</w:t>
      </w:r>
      <w:r w:rsidRPr="00386254">
        <w:rPr>
          <w:rFonts w:ascii="Calibri" w:cs="Calibri"/>
          <w:sz w:val="22"/>
        </w:rPr>
        <w:tab/>
        <w:t xml:space="preserve">Kim KH, Kabir E, Kabir S. A review on the human health impact of airborne particulate matter. </w:t>
      </w:r>
      <w:r w:rsidRPr="00386254">
        <w:rPr>
          <w:rFonts w:ascii="Calibri" w:cs="Calibri"/>
          <w:i/>
          <w:iCs/>
          <w:sz w:val="22"/>
        </w:rPr>
        <w:t>Environ Int</w:t>
      </w:r>
      <w:r w:rsidRPr="00386254">
        <w:rPr>
          <w:rFonts w:ascii="Calibri" w:cs="Calibri"/>
          <w:sz w:val="22"/>
        </w:rPr>
        <w:t>. 2015;74:136-143. doi:10.1016/j.envint.2014.10.005</w:t>
      </w:r>
    </w:p>
    <w:p w14:paraId="21478FAB" w14:textId="77777777" w:rsidR="00386254" w:rsidRPr="00386254" w:rsidRDefault="00386254" w:rsidP="00386254">
      <w:pPr>
        <w:pStyle w:val="Bibliography"/>
        <w:rPr>
          <w:rFonts w:ascii="Calibri" w:cs="Calibri"/>
          <w:sz w:val="22"/>
        </w:rPr>
      </w:pPr>
      <w:r w:rsidRPr="00386254">
        <w:rPr>
          <w:rFonts w:ascii="Calibri" w:cs="Calibri"/>
          <w:sz w:val="22"/>
        </w:rPr>
        <w:t>7.</w:t>
      </w:r>
      <w:r w:rsidRPr="00386254">
        <w:rPr>
          <w:rFonts w:ascii="Calibri" w:cs="Calibri"/>
          <w:sz w:val="22"/>
        </w:rPr>
        <w:tab/>
        <w:t xml:space="preserve">Reid CE, Brauer M, Johnston FH, Jerrett M, Balmes JR, Elliott CT. Critical Review of Health Impacts of Wildfire Smoke Exposure. </w:t>
      </w:r>
      <w:r w:rsidRPr="00386254">
        <w:rPr>
          <w:rFonts w:ascii="Calibri" w:cs="Calibri"/>
          <w:i/>
          <w:iCs/>
          <w:sz w:val="22"/>
        </w:rPr>
        <w:t>Environ Health Perspect</w:t>
      </w:r>
      <w:r w:rsidRPr="00386254">
        <w:rPr>
          <w:rFonts w:ascii="Calibri" w:cs="Calibri"/>
          <w:sz w:val="22"/>
        </w:rPr>
        <w:t>. 2016;124(9):1334-1343. doi:10.1289/ehp.1409277</w:t>
      </w:r>
    </w:p>
    <w:p w14:paraId="515F66F7" w14:textId="77777777" w:rsidR="00386254" w:rsidRPr="00386254" w:rsidRDefault="00386254" w:rsidP="00386254">
      <w:pPr>
        <w:pStyle w:val="Bibliography"/>
        <w:rPr>
          <w:rFonts w:ascii="Calibri" w:cs="Calibri"/>
          <w:sz w:val="22"/>
        </w:rPr>
      </w:pPr>
      <w:r w:rsidRPr="00386254">
        <w:rPr>
          <w:rFonts w:ascii="Calibri" w:cs="Calibri"/>
          <w:sz w:val="22"/>
        </w:rPr>
        <w:t>8.</w:t>
      </w:r>
      <w:r w:rsidRPr="00386254">
        <w:rPr>
          <w:rFonts w:ascii="Calibri" w:cs="Calibri"/>
          <w:sz w:val="22"/>
        </w:rPr>
        <w:tab/>
        <w:t xml:space="preserve">Aguilera R, Corringham T, Gershunov A, Benmarhnia T. Wildfire smoke impacts respiratory health more than fine particles from other sources: observational evidence from Southern California. </w:t>
      </w:r>
      <w:r w:rsidRPr="00386254">
        <w:rPr>
          <w:rFonts w:ascii="Calibri" w:cs="Calibri"/>
          <w:i/>
          <w:iCs/>
          <w:sz w:val="22"/>
        </w:rPr>
        <w:t>Nat Commun</w:t>
      </w:r>
      <w:r w:rsidRPr="00386254">
        <w:rPr>
          <w:rFonts w:ascii="Calibri" w:cs="Calibri"/>
          <w:sz w:val="22"/>
        </w:rPr>
        <w:t>. 2021;12(1):1493. doi:10.1038/s41467-021-21708-0</w:t>
      </w:r>
    </w:p>
    <w:p w14:paraId="53FDF562" w14:textId="77777777" w:rsidR="00386254" w:rsidRPr="00386254" w:rsidRDefault="00386254" w:rsidP="00386254">
      <w:pPr>
        <w:pStyle w:val="Bibliography"/>
        <w:rPr>
          <w:rFonts w:ascii="Calibri" w:cs="Calibri"/>
          <w:sz w:val="22"/>
        </w:rPr>
      </w:pPr>
      <w:r w:rsidRPr="00386254">
        <w:rPr>
          <w:rFonts w:ascii="Calibri" w:cs="Calibri"/>
          <w:sz w:val="22"/>
        </w:rPr>
        <w:t>9.</w:t>
      </w:r>
      <w:r w:rsidRPr="00386254">
        <w:rPr>
          <w:rFonts w:ascii="Calibri" w:cs="Calibri"/>
          <w:sz w:val="22"/>
        </w:rPr>
        <w:tab/>
        <w:t xml:space="preserve">Liu JC, Wilson A, Mickley LJ, et al. Wildfire-specific Fine Particulate Matter and Risk of Hospital Admissions in Urban and Rural Counties. </w:t>
      </w:r>
      <w:r w:rsidRPr="00386254">
        <w:rPr>
          <w:rFonts w:ascii="Calibri" w:cs="Calibri"/>
          <w:i/>
          <w:iCs/>
          <w:sz w:val="22"/>
        </w:rPr>
        <w:t>Epidemiology</w:t>
      </w:r>
      <w:r w:rsidRPr="00386254">
        <w:rPr>
          <w:rFonts w:ascii="Calibri" w:cs="Calibri"/>
          <w:sz w:val="22"/>
        </w:rPr>
        <w:t>. 2017;28(1):77-85. doi:10.1097/EDE.0000000000000556</w:t>
      </w:r>
    </w:p>
    <w:p w14:paraId="50BBA0C5" w14:textId="77777777" w:rsidR="00386254" w:rsidRPr="00386254" w:rsidRDefault="00386254" w:rsidP="00386254">
      <w:pPr>
        <w:pStyle w:val="Bibliography"/>
        <w:rPr>
          <w:rFonts w:ascii="Calibri" w:cs="Calibri"/>
          <w:sz w:val="22"/>
        </w:rPr>
      </w:pPr>
      <w:r w:rsidRPr="00386254">
        <w:rPr>
          <w:rFonts w:ascii="Calibri" w:cs="Calibri"/>
          <w:sz w:val="22"/>
        </w:rPr>
        <w:t>10.</w:t>
      </w:r>
      <w:r w:rsidRPr="00386254">
        <w:rPr>
          <w:rFonts w:ascii="Calibri" w:cs="Calibri"/>
          <w:sz w:val="22"/>
        </w:rPr>
        <w:tab/>
        <w:t xml:space="preserve">Childs ML, Li J, Wen J, et al. Daily Local-Level Estimates of Ambient Wildfire Smoke PM </w:t>
      </w:r>
      <w:r w:rsidRPr="00386254">
        <w:rPr>
          <w:rFonts w:ascii="Calibri" w:cs="Calibri"/>
          <w:sz w:val="22"/>
          <w:vertAlign w:val="subscript"/>
        </w:rPr>
        <w:t>2.5</w:t>
      </w:r>
      <w:r w:rsidRPr="00386254">
        <w:rPr>
          <w:rFonts w:ascii="Calibri" w:cs="Calibri"/>
          <w:sz w:val="22"/>
        </w:rPr>
        <w:t xml:space="preserve"> for the Contiguous US. </w:t>
      </w:r>
      <w:r w:rsidRPr="00386254">
        <w:rPr>
          <w:rFonts w:ascii="Calibri" w:cs="Calibri"/>
          <w:i/>
          <w:iCs/>
          <w:sz w:val="22"/>
        </w:rPr>
        <w:t>Environ Sci Technol</w:t>
      </w:r>
      <w:r w:rsidRPr="00386254">
        <w:rPr>
          <w:rFonts w:ascii="Calibri" w:cs="Calibri"/>
          <w:sz w:val="22"/>
        </w:rPr>
        <w:t>. 2022;56(19):13607-13621. doi:10.1021/acs.est.2c02934</w:t>
      </w:r>
    </w:p>
    <w:p w14:paraId="48CACEC1" w14:textId="2D7C0B4F" w:rsidR="002B7EF1" w:rsidRPr="00E45A93" w:rsidRDefault="00B20988" w:rsidP="002B7EF1">
      <w:pPr>
        <w:spacing w:line="480" w:lineRule="auto"/>
        <w:rPr>
          <w:rFonts w:cstheme="minorHAnsi"/>
          <w:sz w:val="22"/>
          <w:szCs w:val="22"/>
        </w:rPr>
      </w:pPr>
      <w:r>
        <w:rPr>
          <w:rFonts w:cstheme="minorHAnsi"/>
          <w:sz w:val="22"/>
          <w:szCs w:val="22"/>
        </w:rPr>
        <w:fldChar w:fldCharType="end"/>
      </w:r>
    </w:p>
    <w:p w14:paraId="419A162D" w14:textId="77777777" w:rsidR="002B7EF1" w:rsidRPr="00E45A93" w:rsidRDefault="002B7EF1" w:rsidP="00E77397">
      <w:pPr>
        <w:spacing w:line="480" w:lineRule="auto"/>
        <w:rPr>
          <w:rFonts w:cstheme="minorHAnsi"/>
          <w:sz w:val="22"/>
          <w:szCs w:val="22"/>
        </w:rPr>
      </w:pPr>
    </w:p>
    <w:p w14:paraId="4CD167C7" w14:textId="77777777" w:rsidR="00E77397" w:rsidRPr="00E45A93" w:rsidRDefault="00E77397">
      <w:pPr>
        <w:rPr>
          <w:rFonts w:cstheme="minorHAnsi"/>
        </w:rPr>
      </w:pPr>
    </w:p>
    <w:sectPr w:rsidR="00E77397" w:rsidRPr="00E45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40568"/>
    <w:multiLevelType w:val="hybridMultilevel"/>
    <w:tmpl w:val="EF3A03A6"/>
    <w:lvl w:ilvl="0" w:tplc="F51CD4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272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787"/>
    <w:rsid w:val="0006729E"/>
    <w:rsid w:val="000D3C38"/>
    <w:rsid w:val="001230FE"/>
    <w:rsid w:val="001E2009"/>
    <w:rsid w:val="001F4389"/>
    <w:rsid w:val="001F52B1"/>
    <w:rsid w:val="002121E9"/>
    <w:rsid w:val="0021546C"/>
    <w:rsid w:val="002A095F"/>
    <w:rsid w:val="002B7EF1"/>
    <w:rsid w:val="00316787"/>
    <w:rsid w:val="003857BD"/>
    <w:rsid w:val="00386254"/>
    <w:rsid w:val="003E45D9"/>
    <w:rsid w:val="00426541"/>
    <w:rsid w:val="00427459"/>
    <w:rsid w:val="004378C7"/>
    <w:rsid w:val="004B38EC"/>
    <w:rsid w:val="004B3ABD"/>
    <w:rsid w:val="004B4669"/>
    <w:rsid w:val="006022CF"/>
    <w:rsid w:val="00644767"/>
    <w:rsid w:val="0065728F"/>
    <w:rsid w:val="00675E0A"/>
    <w:rsid w:val="00742D2F"/>
    <w:rsid w:val="008133E2"/>
    <w:rsid w:val="008407EB"/>
    <w:rsid w:val="00846D24"/>
    <w:rsid w:val="008D2620"/>
    <w:rsid w:val="00993E98"/>
    <w:rsid w:val="009D2566"/>
    <w:rsid w:val="00AF4198"/>
    <w:rsid w:val="00B20988"/>
    <w:rsid w:val="00B305DF"/>
    <w:rsid w:val="00B71505"/>
    <w:rsid w:val="00B93040"/>
    <w:rsid w:val="00BD52BB"/>
    <w:rsid w:val="00C25A8F"/>
    <w:rsid w:val="00CE7CEC"/>
    <w:rsid w:val="00D11031"/>
    <w:rsid w:val="00D16FAF"/>
    <w:rsid w:val="00E34D5D"/>
    <w:rsid w:val="00E45A93"/>
    <w:rsid w:val="00E51226"/>
    <w:rsid w:val="00E77397"/>
    <w:rsid w:val="00EA3E48"/>
    <w:rsid w:val="00EB1281"/>
    <w:rsid w:val="00F65912"/>
    <w:rsid w:val="00FE4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72E15C"/>
  <w15:chartTrackingRefBased/>
  <w15:docId w15:val="{5EEE304F-C65F-3F46-9644-D448E8FC8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39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B7EF1"/>
    <w:rPr>
      <w:sz w:val="16"/>
      <w:szCs w:val="16"/>
    </w:rPr>
  </w:style>
  <w:style w:type="paragraph" w:styleId="ListParagraph">
    <w:name w:val="List Paragraph"/>
    <w:basedOn w:val="Normal"/>
    <w:uiPriority w:val="34"/>
    <w:qFormat/>
    <w:rsid w:val="00993E98"/>
    <w:pPr>
      <w:ind w:left="720"/>
      <w:contextualSpacing/>
    </w:pPr>
  </w:style>
  <w:style w:type="paragraph" w:styleId="Bibliography">
    <w:name w:val="Bibliography"/>
    <w:basedOn w:val="Normal"/>
    <w:next w:val="Normal"/>
    <w:uiPriority w:val="37"/>
    <w:unhideWhenUsed/>
    <w:rsid w:val="00B20988"/>
    <w:pPr>
      <w:tabs>
        <w:tab w:val="left" w:pos="260"/>
      </w:tabs>
      <w:spacing w:after="240"/>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49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63C61-A6B2-5640-AD08-ED9B26D51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Pages>
  <Words>5939</Words>
  <Characters>33853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Kaplan</dc:creator>
  <cp:keywords/>
  <dc:description/>
  <cp:lastModifiedBy>Jordan Kaplan</cp:lastModifiedBy>
  <cp:revision>43</cp:revision>
  <dcterms:created xsi:type="dcterms:W3CDTF">2023-03-24T16:55:00Z</dcterms:created>
  <dcterms:modified xsi:type="dcterms:W3CDTF">2023-04-06T18:39:00Z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id="M21dOXOv"/&gt;&lt;style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