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jc w:val="center"/>
        <w:rPr>
          <w:rFonts w:ascii="Times New Roman" w:cs="Times New Roman" w:eastAsia="Times New Roman" w:hAnsi="Times New Roman"/>
          <w:sz w:val="20"/>
          <w:szCs w:val="20"/>
        </w:rPr>
      </w:pPr>
      <w:bookmarkStart w:colFirst="0" w:colLast="0" w:name="_1r3yt3c9r6b1" w:id="0"/>
      <w:bookmarkEnd w:id="0"/>
      <w:r w:rsidDel="00000000" w:rsidR="00000000" w:rsidRPr="00000000">
        <w:rPr>
          <w:rFonts w:ascii="Arial" w:cs="Arial" w:eastAsia="Arial" w:hAnsi="Arial"/>
          <w:sz w:val="36"/>
          <w:szCs w:val="36"/>
          <w:rtl w:val="0"/>
        </w:rPr>
        <w:t xml:space="preserve">Data Analysis on </w:t>
      </w:r>
      <w:r w:rsidDel="00000000" w:rsidR="00000000" w:rsidRPr="00000000">
        <w:rPr>
          <w:rFonts w:ascii="Arial" w:cs="Arial" w:eastAsia="Arial" w:hAnsi="Arial"/>
          <w:sz w:val="36"/>
          <w:szCs w:val="36"/>
          <w:rtl w:val="0"/>
        </w:rPr>
        <w:t xml:space="preserve">IBM HR Analytics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Jaylon Kiper, </w:t>
      </w:r>
      <w:hyperlink r:id="rId6">
        <w:r w:rsidDel="00000000" w:rsidR="00000000" w:rsidRPr="00000000">
          <w:rPr>
            <w:rFonts w:ascii="Times New Roman" w:cs="Times New Roman" w:eastAsia="Times New Roman" w:hAnsi="Times New Roman"/>
            <w:color w:val="1155cc"/>
            <w:sz w:val="20"/>
            <w:szCs w:val="20"/>
            <w:u w:val="single"/>
            <w:rtl w:val="0"/>
          </w:rPr>
          <w:t xml:space="preserve">jkiper@bellarmine.edu</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Sheridan Payne, </w:t>
      </w:r>
      <w:hyperlink r:id="rId7">
        <w:r w:rsidDel="00000000" w:rsidR="00000000" w:rsidRPr="00000000">
          <w:rPr>
            <w:rFonts w:ascii="Times New Roman" w:cs="Times New Roman" w:eastAsia="Times New Roman" w:hAnsi="Times New Roman"/>
            <w:color w:val="1155cc"/>
            <w:sz w:val="20"/>
            <w:szCs w:val="20"/>
            <w:u w:val="single"/>
            <w:rtl w:val="0"/>
          </w:rPr>
          <w:t xml:space="preserve">spayne@bellarmine.edu</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summarize our project, we worked on a dataset that covered the IBM company’s human resources analytics based on their employees. This seems to be a yearly coverage for HR to cover their employees and keep track of how they are doing within the workplace. The machine learning model used for this data analysis was the K-Nearest Neighbor model which classifies new instances based on a similarity measure. This dataset contains 1471 samples with 32 columns with various data types. Our three experiments were split into models based on training the data, validating it, and testing the final percentage. This includes splits of 80/10/10, 70/15/15, and 50/25/25. To conclude on what was found, using this model gave us messy results with the dataset used. This is most likely due to the dataset being fictional. However, out of the three models created using this dataset, we were able to see the relationship between the previously stated variables used for the models.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dataset we worked on covered the IBM company’s human resources analytics based on their employees. The data covers the employees salary, income, department,and other various variables. This seems to be a yearly coverage for HR to cover their employees and keep track of how they are doing within the workplace. The machine learning model used for this data analysis was the K-Nearest Neighbor model which classifies new instances based on a similarity measure.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BACKGROUND</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Set Description</w:t>
      </w:r>
    </w:p>
    <w:p w:rsidR="00000000" w:rsidDel="00000000" w:rsidP="00000000" w:rsidRDefault="00000000" w:rsidRPr="00000000" w14:paraId="0000000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we chose to work with was titled “IBM HR Analytics Employee Attrition &amp; Performance,” retrieved from Kaggle. This dataset includes 35 distinct variables describing each surveyed employee’s age, hourly wage, department, education level, job role, and many more categories. We chose this dataset due to the amount of variables to experiment with and seemed fascinating since it was more business-related compared to both of our previous datasets, which were more entertainment-based. The purpose of the development of this fictional dataset was to uncover specific factors that lead to employee attrition and to explore questions such as “show me a breakdown of distance from home by job role and attrition.”</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Machine Learning Model</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chose to use the K-nearest neighbor model, because our variables were straightforward and discrete values. Our second choice was the decision tree model based on how each variable is affected by each variable in the dataset. K-nearest neighbor shows the relationship between certain variables in a dataset, and since we have 32 variables to investigate after cleaning the data, we felt this machine learning model was the best for this dataset.</w:t>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calculations were calculated using the sklearn package in Python. With K-nearest neighbor, we split up the data using 5 variables (DailyRate, HourlyRate, PercentSalaryHike, YearsAtCompany, Attrition), where one of the variables were related to the other four variables, which is Attrition in our case. We had to then fit the variables to the model and predict future values of the Attrition variable using the four previously stated variables. Finally, we had to calculate the accuracy, precision, recall, and f1 score using the metrics package in sklearn.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EXPLORATORY ANALYSIS</w:t>
      </w:r>
    </w:p>
    <w:p w:rsidR="00000000" w:rsidDel="00000000" w:rsidP="00000000" w:rsidRDefault="00000000" w:rsidRPr="00000000" w14:paraId="0000001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dataset contains 1471 samples with 32 columns with various data types. There are 32 total data types with this set and they most focus on strings and integers. Also included within this analysis is the summary statistics of the whole dataset, and other graphs to show correlations and counts based on the IBM employees information.</w:t>
      </w:r>
    </w:p>
    <w:p w:rsidR="00000000" w:rsidDel="00000000" w:rsidP="00000000" w:rsidRDefault="00000000" w:rsidRPr="00000000" w14:paraId="0000001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Data Types </w:t>
      </w:r>
    </w:p>
    <w:tbl>
      <w:tblPr>
        <w:tblStyle w:val="Table1"/>
        <w:tblW w:w="92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6300"/>
        <w:tblGridChange w:id="0">
          <w:tblGrid>
            <w:gridCol w:w="2970"/>
            <w:gridCol w:w="6300"/>
          </w:tblGrid>
        </w:tblGridChange>
      </w:tblGrid>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Variable Name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Type</w:t>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Employee Number</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rPr>
          <w:trHeight w:val="244.98046875" w:hRule="atLeast"/>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Age</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Attrition</w:t>
            </w:r>
          </w:p>
        </w:tc>
        <w:tc>
          <w:tcPr/>
          <w:p w:rsidR="00000000" w:rsidDel="00000000" w:rsidP="00000000" w:rsidRDefault="00000000" w:rsidRPr="00000000" w14:paraId="0000001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Business Travel</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Daily Rate</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w:t>
            </w:r>
          </w:p>
        </w:tc>
        <w:tc>
          <w:tcPr/>
          <w:p w:rsidR="00000000" w:rsidDel="00000000" w:rsidP="00000000" w:rsidRDefault="00000000" w:rsidRPr="00000000" w14:paraId="00000024">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Distance From Home</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w:t>
            </w:r>
          </w:p>
        </w:tc>
        <w:tc>
          <w:tcPr/>
          <w:p w:rsidR="00000000" w:rsidDel="00000000" w:rsidP="00000000" w:rsidRDefault="00000000" w:rsidRPr="00000000" w14:paraId="0000002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Field</w:t>
            </w:r>
          </w:p>
        </w:tc>
        <w:tc>
          <w:tcPr/>
          <w:p w:rsidR="00000000" w:rsidDel="00000000" w:rsidP="00000000" w:rsidRDefault="00000000" w:rsidRPr="00000000" w14:paraId="0000002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Satisfaction</w:t>
            </w:r>
          </w:p>
        </w:tc>
        <w:tc>
          <w:tcPr/>
          <w:p w:rsidR="00000000" w:rsidDel="00000000" w:rsidP="00000000" w:rsidRDefault="00000000" w:rsidRPr="00000000" w14:paraId="0000002C">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p w:rsidR="00000000" w:rsidDel="00000000" w:rsidP="00000000" w:rsidRDefault="00000000" w:rsidRPr="00000000" w14:paraId="0000002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Hourly Rate</w:t>
            </w:r>
          </w:p>
        </w:tc>
        <w:tc>
          <w:tcPr/>
          <w:p w:rsidR="00000000" w:rsidDel="00000000" w:rsidP="00000000" w:rsidRDefault="00000000" w:rsidRPr="00000000" w14:paraId="0000003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Involvement</w:t>
            </w:r>
          </w:p>
        </w:tc>
        <w:tc>
          <w:tcPr/>
          <w:p w:rsidR="00000000" w:rsidDel="00000000" w:rsidP="00000000" w:rsidRDefault="00000000" w:rsidRPr="00000000" w14:paraId="0000003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Level</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Role</w:t>
            </w:r>
          </w:p>
        </w:tc>
        <w:tc>
          <w:tcPr/>
          <w:p w:rsidR="00000000" w:rsidDel="00000000" w:rsidP="00000000" w:rsidRDefault="00000000" w:rsidRPr="00000000" w14:paraId="00000036">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Satisfaction</w:t>
            </w:r>
          </w:p>
        </w:tc>
        <w:tc>
          <w:tcPr/>
          <w:p w:rsidR="00000000" w:rsidDel="00000000" w:rsidP="00000000" w:rsidRDefault="00000000" w:rsidRPr="00000000" w14:paraId="0000003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Marital Status</w:t>
            </w: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Income</w:t>
            </w:r>
          </w:p>
        </w:tc>
        <w:tc>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Rate</w:t>
            </w:r>
          </w:p>
        </w:tc>
        <w:tc>
          <w:tcPr/>
          <w:p w:rsidR="00000000" w:rsidDel="00000000" w:rsidP="00000000" w:rsidRDefault="00000000" w:rsidRPr="00000000" w14:paraId="0000003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 Companies Worked</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rPr>
          <w:trHeight w:val="304.98046875" w:hRule="atLeast"/>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Time</w:t>
            </w:r>
          </w:p>
        </w:tc>
        <w:tc>
          <w:tcPr/>
          <w:p w:rsidR="00000000" w:rsidDel="00000000" w:rsidP="00000000" w:rsidRDefault="00000000" w:rsidRPr="00000000" w14:paraId="0000004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Salary Hike</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Rating</w:t>
            </w:r>
          </w:p>
        </w:tc>
        <w:tc>
          <w:tcPr/>
          <w:p w:rsidR="00000000" w:rsidDel="00000000" w:rsidP="00000000" w:rsidRDefault="00000000" w:rsidRPr="00000000" w14:paraId="00000046">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Relationship Satisfaction</w:t>
            </w:r>
          </w:p>
        </w:tc>
        <w:tc>
          <w:tcPr/>
          <w:p w:rsidR="00000000" w:rsidDel="00000000" w:rsidP="00000000" w:rsidRDefault="00000000" w:rsidRPr="00000000" w14:paraId="0000004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 Option Level</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Working Years</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Times Last Year</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int64</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Life Balance</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object</w:t>
            </w:r>
            <w:r w:rsidDel="00000000" w:rsidR="00000000" w:rsidRPr="00000000">
              <w:rPr>
                <w:rtl w:val="0"/>
              </w:rPr>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at Company</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in Current Role</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Since Last Promotion</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with Curr Manager</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int64</w:t>
            </w: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Summary Table</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tbl>
      <w:tblPr>
        <w:tblStyle w:val="Table2"/>
        <w:tblW w:w="9351.226415094341"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70"/>
        <w:gridCol w:w="780"/>
        <w:gridCol w:w="1365"/>
        <w:gridCol w:w="1177.3584905660377"/>
        <w:gridCol w:w="691.6981132075472"/>
        <w:gridCol w:w="794.7169811320755"/>
        <w:gridCol w:w="794.7169811320755"/>
        <w:gridCol w:w="883.0188679245283"/>
        <w:gridCol w:w="794.7169811320755"/>
        <w:tblGridChange w:id="0">
          <w:tblGrid>
            <w:gridCol w:w="2070"/>
            <w:gridCol w:w="780"/>
            <w:gridCol w:w="1365"/>
            <w:gridCol w:w="1177.3584905660377"/>
            <w:gridCol w:w="691.6981132075472"/>
            <w:gridCol w:w="794.7169811320755"/>
            <w:gridCol w:w="794.7169811320755"/>
            <w:gridCol w:w="883.0188679245283"/>
            <w:gridCol w:w="794.7169811320755"/>
          </w:tblGrid>
        </w:tblGridChange>
      </w:tblGrid>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after="180" w:line="276" w:lineRule="auto"/>
              <w:jc w:val="righ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after="180" w:line="276" w:lineRule="auto"/>
              <w:jc w:val="center"/>
              <w:rPr>
                <w:sz w:val="18"/>
                <w:szCs w:val="18"/>
              </w:rPr>
            </w:pPr>
            <w:r w:rsidDel="00000000" w:rsidR="00000000" w:rsidRPr="00000000">
              <w:rPr>
                <w:b w:val="1"/>
                <w:sz w:val="18"/>
                <w:szCs w:val="18"/>
                <w:rtl w:val="0"/>
              </w:rPr>
              <w:t xml:space="preserve">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180" w:line="276" w:lineRule="auto"/>
              <w:jc w:val="center"/>
              <w:rPr>
                <w:sz w:val="18"/>
                <w:szCs w:val="18"/>
              </w:rPr>
            </w:pPr>
            <w:r w:rsidDel="00000000" w:rsidR="00000000" w:rsidRPr="00000000">
              <w:rPr>
                <w:b w:val="1"/>
                <w:sz w:val="18"/>
                <w:szCs w:val="18"/>
                <w:rtl w:val="0"/>
              </w:rPr>
              <w:t xml:space="preserve">mean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180" w:line="276" w:lineRule="auto"/>
              <w:jc w:val="center"/>
              <w:rPr>
                <w:sz w:val="18"/>
                <w:szCs w:val="18"/>
              </w:rPr>
            </w:pPr>
            <w:r w:rsidDel="00000000" w:rsidR="00000000" w:rsidRPr="00000000">
              <w:rPr>
                <w:b w:val="1"/>
                <w:sz w:val="18"/>
                <w:szCs w:val="18"/>
                <w:rtl w:val="0"/>
              </w:rPr>
              <w:t xml:space="preserve">std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after="180" w:line="276" w:lineRule="auto"/>
              <w:jc w:val="center"/>
              <w:rPr>
                <w:sz w:val="18"/>
                <w:szCs w:val="18"/>
              </w:rPr>
            </w:pPr>
            <w:r w:rsidDel="00000000" w:rsidR="00000000" w:rsidRPr="00000000">
              <w:rPr>
                <w:b w:val="1"/>
                <w:sz w:val="18"/>
                <w:szCs w:val="18"/>
                <w:rtl w:val="0"/>
              </w:rPr>
              <w:t xml:space="preserve">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180" w:line="276" w:lineRule="auto"/>
              <w:jc w:val="center"/>
              <w:rPr>
                <w:sz w:val="18"/>
                <w:szCs w:val="18"/>
              </w:rPr>
            </w:pPr>
            <w:r w:rsidDel="00000000" w:rsidR="00000000" w:rsidRPr="00000000">
              <w:rPr>
                <w:b w:val="1"/>
                <w:sz w:val="18"/>
                <w:szCs w:val="18"/>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180" w:line="276" w:lineRule="auto"/>
              <w:jc w:val="center"/>
              <w:rPr>
                <w:sz w:val="18"/>
                <w:szCs w:val="18"/>
              </w:rPr>
            </w:pPr>
            <w:r w:rsidDel="00000000" w:rsidR="00000000" w:rsidRPr="00000000">
              <w:rPr>
                <w:b w:val="1"/>
                <w:sz w:val="18"/>
                <w:szCs w:val="18"/>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after="180" w:line="276" w:lineRule="auto"/>
              <w:jc w:val="center"/>
              <w:rPr>
                <w:sz w:val="18"/>
                <w:szCs w:val="18"/>
              </w:rPr>
            </w:pPr>
            <w:r w:rsidDel="00000000" w:rsidR="00000000" w:rsidRPr="00000000">
              <w:rPr>
                <w:b w:val="1"/>
                <w:sz w:val="18"/>
                <w:szCs w:val="18"/>
                <w:rtl w:val="0"/>
              </w:rPr>
              <w:t xml:space="preserve">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80" w:lineRule="auto"/>
              <w:rPr>
                <w:b w:val="1"/>
                <w:sz w:val="18"/>
                <w:szCs w:val="18"/>
              </w:rPr>
            </w:pPr>
            <w:r w:rsidDel="00000000" w:rsidR="00000000" w:rsidRPr="00000000">
              <w:rPr>
                <w:b w:val="1"/>
                <w:sz w:val="18"/>
                <w:szCs w:val="18"/>
                <w:rtl w:val="0"/>
              </w:rPr>
              <w:t xml:space="preserve">max</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after="180" w:line="276" w:lineRule="auto"/>
              <w:jc w:val="right"/>
              <w:rPr>
                <w:sz w:val="18"/>
                <w:szCs w:val="18"/>
              </w:rPr>
            </w:pPr>
            <w:r w:rsidDel="00000000" w:rsidR="00000000" w:rsidRPr="00000000">
              <w:rPr>
                <w:b w:val="1"/>
                <w:sz w:val="18"/>
                <w:szCs w:val="18"/>
                <w:rtl w:val="0"/>
              </w:rPr>
              <w:t xml:space="preserve">EmployeeNumber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180" w:line="276" w:lineRule="auto"/>
              <w:rPr>
                <w:sz w:val="18"/>
                <w:szCs w:val="18"/>
              </w:rPr>
            </w:pPr>
            <w:r w:rsidDel="00000000" w:rsidR="00000000" w:rsidRPr="00000000">
              <w:rPr>
                <w:sz w:val="18"/>
                <w:szCs w:val="18"/>
                <w:rtl w:val="0"/>
              </w:rPr>
              <w:t xml:space="preserve">1024.865306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180" w:line="276" w:lineRule="auto"/>
              <w:rPr>
                <w:sz w:val="18"/>
                <w:szCs w:val="18"/>
              </w:rPr>
            </w:pPr>
            <w:r w:rsidDel="00000000" w:rsidR="00000000" w:rsidRPr="00000000">
              <w:rPr>
                <w:sz w:val="18"/>
                <w:szCs w:val="18"/>
                <w:rtl w:val="0"/>
              </w:rPr>
              <w:t xml:space="preserve">602.024335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after="180" w:line="276"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180" w:line="276" w:lineRule="auto"/>
              <w:rPr>
                <w:sz w:val="18"/>
                <w:szCs w:val="18"/>
              </w:rPr>
            </w:pPr>
            <w:r w:rsidDel="00000000" w:rsidR="00000000" w:rsidRPr="00000000">
              <w:rPr>
                <w:sz w:val="18"/>
                <w:szCs w:val="18"/>
                <w:rtl w:val="0"/>
              </w:rPr>
              <w:t xml:space="preserve">491.25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180" w:line="276" w:lineRule="auto"/>
              <w:rPr>
                <w:sz w:val="18"/>
                <w:szCs w:val="18"/>
              </w:rPr>
            </w:pPr>
            <w:r w:rsidDel="00000000" w:rsidR="00000000" w:rsidRPr="00000000">
              <w:rPr>
                <w:sz w:val="18"/>
                <w:szCs w:val="18"/>
                <w:rtl w:val="0"/>
              </w:rPr>
              <w:t xml:space="preserve">1020.5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180" w:line="276" w:lineRule="auto"/>
              <w:rPr>
                <w:sz w:val="18"/>
                <w:szCs w:val="18"/>
              </w:rPr>
            </w:pPr>
            <w:r w:rsidDel="00000000" w:rsidR="00000000" w:rsidRPr="00000000">
              <w:rPr>
                <w:sz w:val="18"/>
                <w:szCs w:val="18"/>
                <w:rtl w:val="0"/>
              </w:rPr>
              <w:t xml:space="preserve">1555.75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180" w:line="276" w:lineRule="auto"/>
              <w:rPr>
                <w:sz w:val="18"/>
                <w:szCs w:val="18"/>
              </w:rPr>
            </w:pPr>
            <w:r w:rsidDel="00000000" w:rsidR="00000000" w:rsidRPr="00000000">
              <w:rPr>
                <w:sz w:val="18"/>
                <w:szCs w:val="18"/>
                <w:rtl w:val="0"/>
              </w:rPr>
              <w:t xml:space="preserve">2068.0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180" w:line="276" w:lineRule="auto"/>
              <w:jc w:val="right"/>
              <w:rPr>
                <w:sz w:val="18"/>
                <w:szCs w:val="18"/>
              </w:rPr>
            </w:pPr>
            <w:r w:rsidDel="00000000" w:rsidR="00000000" w:rsidRPr="00000000">
              <w:rPr>
                <w:b w:val="1"/>
                <w:sz w:val="18"/>
                <w:szCs w:val="18"/>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180" w:line="276" w:lineRule="auto"/>
              <w:rPr>
                <w:sz w:val="18"/>
                <w:szCs w:val="18"/>
              </w:rPr>
            </w:pPr>
            <w:r w:rsidDel="00000000" w:rsidR="00000000" w:rsidRPr="00000000">
              <w:rPr>
                <w:sz w:val="18"/>
                <w:szCs w:val="18"/>
                <w:rtl w:val="0"/>
              </w:rPr>
              <w:t xml:space="preserve">36.923810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180" w:line="276" w:lineRule="auto"/>
              <w:rPr>
                <w:sz w:val="18"/>
                <w:szCs w:val="18"/>
              </w:rPr>
            </w:pPr>
            <w:r w:rsidDel="00000000" w:rsidR="00000000" w:rsidRPr="00000000">
              <w:rPr>
                <w:sz w:val="18"/>
                <w:szCs w:val="18"/>
                <w:rtl w:val="0"/>
              </w:rPr>
              <w:t xml:space="preserve">9.135373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after="180" w:line="276" w:lineRule="auto"/>
              <w:rPr>
                <w:sz w:val="18"/>
                <w:szCs w:val="18"/>
              </w:rPr>
            </w:pPr>
            <w:r w:rsidDel="00000000" w:rsidR="00000000" w:rsidRPr="00000000">
              <w:rPr>
                <w:sz w:val="18"/>
                <w:szCs w:val="18"/>
                <w:rtl w:val="0"/>
              </w:rPr>
              <w:t xml:space="preserve">18.0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180" w:line="276" w:lineRule="auto"/>
              <w:rPr>
                <w:sz w:val="18"/>
                <w:szCs w:val="18"/>
              </w:rPr>
            </w:pPr>
            <w:r w:rsidDel="00000000" w:rsidR="00000000" w:rsidRPr="00000000">
              <w:rPr>
                <w:sz w:val="18"/>
                <w:szCs w:val="18"/>
                <w:rtl w:val="0"/>
              </w:rPr>
              <w:t xml:space="preserve">30.00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180" w:line="276" w:lineRule="auto"/>
              <w:rPr>
                <w:sz w:val="18"/>
                <w:szCs w:val="18"/>
              </w:rPr>
            </w:pPr>
            <w:r w:rsidDel="00000000" w:rsidR="00000000" w:rsidRPr="00000000">
              <w:rPr>
                <w:sz w:val="18"/>
                <w:szCs w:val="18"/>
                <w:rtl w:val="0"/>
              </w:rPr>
              <w:t xml:space="preserve">36.0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180" w:line="276" w:lineRule="auto"/>
              <w:rPr>
                <w:sz w:val="18"/>
                <w:szCs w:val="18"/>
              </w:rPr>
            </w:pPr>
            <w:r w:rsidDel="00000000" w:rsidR="00000000" w:rsidRPr="00000000">
              <w:rPr>
                <w:sz w:val="18"/>
                <w:szCs w:val="18"/>
                <w:rtl w:val="0"/>
              </w:rPr>
              <w:t xml:space="preserve">43.00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180" w:line="276" w:lineRule="auto"/>
              <w:rPr>
                <w:sz w:val="18"/>
                <w:szCs w:val="18"/>
              </w:rPr>
            </w:pPr>
            <w:r w:rsidDel="00000000" w:rsidR="00000000" w:rsidRPr="00000000">
              <w:rPr>
                <w:sz w:val="18"/>
                <w:szCs w:val="18"/>
                <w:rtl w:val="0"/>
              </w:rPr>
              <w:t xml:space="preserve">60.0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180" w:line="276" w:lineRule="auto"/>
              <w:jc w:val="right"/>
              <w:rPr>
                <w:sz w:val="18"/>
                <w:szCs w:val="18"/>
              </w:rPr>
            </w:pPr>
            <w:r w:rsidDel="00000000" w:rsidR="00000000" w:rsidRPr="00000000">
              <w:rPr>
                <w:b w:val="1"/>
                <w:sz w:val="18"/>
                <w:szCs w:val="18"/>
                <w:rtl w:val="0"/>
              </w:rPr>
              <w:t xml:space="preserve">Attrition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180" w:line="276" w:lineRule="auto"/>
              <w:rPr>
                <w:sz w:val="18"/>
                <w:szCs w:val="18"/>
              </w:rPr>
            </w:pPr>
            <w:r w:rsidDel="00000000" w:rsidR="00000000" w:rsidRPr="00000000">
              <w:rPr>
                <w:sz w:val="18"/>
                <w:szCs w:val="18"/>
                <w:rtl w:val="0"/>
              </w:rPr>
              <w:t xml:space="preserve">0.161224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180" w:line="276" w:lineRule="auto"/>
              <w:rPr>
                <w:sz w:val="18"/>
                <w:szCs w:val="18"/>
              </w:rPr>
            </w:pPr>
            <w:r w:rsidDel="00000000" w:rsidR="00000000" w:rsidRPr="00000000">
              <w:rPr>
                <w:sz w:val="18"/>
                <w:szCs w:val="18"/>
                <w:rtl w:val="0"/>
              </w:rPr>
              <w:t xml:space="preserve">0.367863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180" w:line="276" w:lineRule="auto"/>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180" w:line="276" w:lineRule="auto"/>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180" w:line="276" w:lineRule="auto"/>
              <w:rPr>
                <w:sz w:val="18"/>
                <w:szCs w:val="18"/>
              </w:rPr>
            </w:pPr>
            <w:r w:rsidDel="00000000" w:rsidR="00000000" w:rsidRPr="00000000">
              <w:rPr>
                <w:sz w:val="18"/>
                <w:szCs w:val="18"/>
                <w:rtl w:val="0"/>
              </w:rPr>
              <w:t xml:space="preserve">1.0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180" w:line="276" w:lineRule="auto"/>
              <w:jc w:val="right"/>
              <w:rPr>
                <w:sz w:val="18"/>
                <w:szCs w:val="18"/>
              </w:rPr>
            </w:pPr>
            <w:r w:rsidDel="00000000" w:rsidR="00000000" w:rsidRPr="00000000">
              <w:rPr>
                <w:b w:val="1"/>
                <w:sz w:val="18"/>
                <w:szCs w:val="18"/>
                <w:rtl w:val="0"/>
              </w:rPr>
              <w:t xml:space="preserve">DailyRate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180" w:line="276" w:lineRule="auto"/>
              <w:rPr>
                <w:sz w:val="18"/>
                <w:szCs w:val="18"/>
              </w:rPr>
            </w:pPr>
            <w:r w:rsidDel="00000000" w:rsidR="00000000" w:rsidRPr="00000000">
              <w:rPr>
                <w:sz w:val="18"/>
                <w:szCs w:val="18"/>
                <w:rtl w:val="0"/>
              </w:rPr>
              <w:t xml:space="preserve">802.485714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180" w:line="276" w:lineRule="auto"/>
              <w:rPr>
                <w:sz w:val="18"/>
                <w:szCs w:val="18"/>
              </w:rPr>
            </w:pPr>
            <w:r w:rsidDel="00000000" w:rsidR="00000000" w:rsidRPr="00000000">
              <w:rPr>
                <w:sz w:val="18"/>
                <w:szCs w:val="18"/>
                <w:rtl w:val="0"/>
              </w:rPr>
              <w:t xml:space="preserve">403.509100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after="180" w:line="276" w:lineRule="auto"/>
              <w:rPr>
                <w:sz w:val="18"/>
                <w:szCs w:val="18"/>
              </w:rPr>
            </w:pPr>
            <w:r w:rsidDel="00000000" w:rsidR="00000000" w:rsidRPr="00000000">
              <w:rPr>
                <w:sz w:val="18"/>
                <w:szCs w:val="18"/>
                <w:rtl w:val="0"/>
              </w:rPr>
              <w:t xml:space="preserve">102.0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180" w:line="276" w:lineRule="auto"/>
              <w:rPr>
                <w:sz w:val="18"/>
                <w:szCs w:val="18"/>
              </w:rPr>
            </w:pPr>
            <w:r w:rsidDel="00000000" w:rsidR="00000000" w:rsidRPr="00000000">
              <w:rPr>
                <w:sz w:val="18"/>
                <w:szCs w:val="18"/>
                <w:rtl w:val="0"/>
              </w:rPr>
              <w:t xml:space="preserve">465.00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180" w:line="276" w:lineRule="auto"/>
              <w:rPr>
                <w:sz w:val="18"/>
                <w:szCs w:val="18"/>
              </w:rPr>
            </w:pPr>
            <w:r w:rsidDel="00000000" w:rsidR="00000000" w:rsidRPr="00000000">
              <w:rPr>
                <w:sz w:val="18"/>
                <w:szCs w:val="18"/>
                <w:rtl w:val="0"/>
              </w:rPr>
              <w:t xml:space="preserve">802.0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after="180" w:line="276" w:lineRule="auto"/>
              <w:rPr>
                <w:sz w:val="18"/>
                <w:szCs w:val="18"/>
              </w:rPr>
            </w:pPr>
            <w:r w:rsidDel="00000000" w:rsidR="00000000" w:rsidRPr="00000000">
              <w:rPr>
                <w:sz w:val="18"/>
                <w:szCs w:val="18"/>
                <w:rtl w:val="0"/>
              </w:rPr>
              <w:t xml:space="preserve">1157.00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180" w:line="276" w:lineRule="auto"/>
              <w:rPr>
                <w:sz w:val="18"/>
                <w:szCs w:val="18"/>
              </w:rPr>
            </w:pPr>
            <w:r w:rsidDel="00000000" w:rsidR="00000000" w:rsidRPr="00000000">
              <w:rPr>
                <w:sz w:val="18"/>
                <w:szCs w:val="18"/>
                <w:rtl w:val="0"/>
              </w:rPr>
              <w:t xml:space="preserve">1499.0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180" w:line="276" w:lineRule="auto"/>
              <w:jc w:val="right"/>
              <w:rPr>
                <w:sz w:val="18"/>
                <w:szCs w:val="18"/>
              </w:rPr>
            </w:pPr>
            <w:r w:rsidDel="00000000" w:rsidR="00000000" w:rsidRPr="00000000">
              <w:rPr>
                <w:b w:val="1"/>
                <w:sz w:val="18"/>
                <w:szCs w:val="18"/>
                <w:rtl w:val="0"/>
              </w:rPr>
              <w:t xml:space="preserve">DistanceFromHome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180" w:line="276" w:lineRule="auto"/>
              <w:rPr>
                <w:sz w:val="18"/>
                <w:szCs w:val="18"/>
              </w:rPr>
            </w:pPr>
            <w:r w:rsidDel="00000000" w:rsidR="00000000" w:rsidRPr="00000000">
              <w:rPr>
                <w:sz w:val="18"/>
                <w:szCs w:val="18"/>
                <w:rtl w:val="0"/>
              </w:rPr>
              <w:t xml:space="preserve">9.192517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180" w:line="276" w:lineRule="auto"/>
              <w:rPr>
                <w:sz w:val="18"/>
                <w:szCs w:val="18"/>
              </w:rPr>
            </w:pPr>
            <w:r w:rsidDel="00000000" w:rsidR="00000000" w:rsidRPr="00000000">
              <w:rPr>
                <w:sz w:val="18"/>
                <w:szCs w:val="18"/>
                <w:rtl w:val="0"/>
              </w:rPr>
              <w:t xml:space="preserve">8.106864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after="180" w:line="276"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18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180" w:line="276" w:lineRule="auto"/>
              <w:rPr>
                <w:sz w:val="18"/>
                <w:szCs w:val="18"/>
              </w:rPr>
            </w:pPr>
            <w:r w:rsidDel="00000000" w:rsidR="00000000" w:rsidRPr="00000000">
              <w:rPr>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after="180" w:line="276" w:lineRule="auto"/>
              <w:rPr>
                <w:sz w:val="18"/>
                <w:szCs w:val="18"/>
              </w:rPr>
            </w:pPr>
            <w:r w:rsidDel="00000000" w:rsidR="00000000" w:rsidRPr="00000000">
              <w:rPr>
                <w:sz w:val="18"/>
                <w:szCs w:val="18"/>
                <w:rtl w:val="0"/>
              </w:rPr>
              <w:t xml:space="preserve">14.00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180" w:line="276" w:lineRule="auto"/>
              <w:rPr>
                <w:sz w:val="18"/>
                <w:szCs w:val="18"/>
              </w:rPr>
            </w:pPr>
            <w:r w:rsidDel="00000000" w:rsidR="00000000" w:rsidRPr="00000000">
              <w:rPr>
                <w:sz w:val="18"/>
                <w:szCs w:val="18"/>
                <w:rtl w:val="0"/>
              </w:rPr>
              <w:t xml:space="preserve">29.0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180" w:line="276" w:lineRule="auto"/>
              <w:jc w:val="right"/>
              <w:rPr>
                <w:sz w:val="18"/>
                <w:szCs w:val="18"/>
              </w:rPr>
            </w:pPr>
            <w:r w:rsidDel="00000000" w:rsidR="00000000" w:rsidRPr="00000000">
              <w:rPr>
                <w:b w:val="1"/>
                <w:sz w:val="18"/>
                <w:szCs w:val="18"/>
                <w:rtl w:val="0"/>
              </w:rPr>
              <w:t xml:space="preserve">HourlyRate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180" w:line="276" w:lineRule="auto"/>
              <w:rPr>
                <w:sz w:val="18"/>
                <w:szCs w:val="18"/>
              </w:rPr>
            </w:pPr>
            <w:r w:rsidDel="00000000" w:rsidR="00000000" w:rsidRPr="00000000">
              <w:rPr>
                <w:sz w:val="18"/>
                <w:szCs w:val="18"/>
                <w:rtl w:val="0"/>
              </w:rPr>
              <w:t xml:space="preserve">65.891156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180" w:line="276" w:lineRule="auto"/>
              <w:rPr>
                <w:sz w:val="18"/>
                <w:szCs w:val="18"/>
              </w:rPr>
            </w:pPr>
            <w:r w:rsidDel="00000000" w:rsidR="00000000" w:rsidRPr="00000000">
              <w:rPr>
                <w:sz w:val="18"/>
                <w:szCs w:val="18"/>
                <w:rtl w:val="0"/>
              </w:rPr>
              <w:t xml:space="preserve">20.329428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after="180" w:line="276" w:lineRule="auto"/>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180" w:line="276" w:lineRule="auto"/>
              <w:rPr>
                <w:sz w:val="18"/>
                <w:szCs w:val="18"/>
              </w:rPr>
            </w:pPr>
            <w:r w:rsidDel="00000000" w:rsidR="00000000" w:rsidRPr="00000000">
              <w:rPr>
                <w:sz w:val="18"/>
                <w:szCs w:val="18"/>
                <w:rtl w:val="0"/>
              </w:rPr>
              <w:t xml:space="preserve">48.00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180" w:line="276" w:lineRule="auto"/>
              <w:rPr>
                <w:sz w:val="18"/>
                <w:szCs w:val="18"/>
              </w:rPr>
            </w:pPr>
            <w:r w:rsidDel="00000000" w:rsidR="00000000" w:rsidRPr="00000000">
              <w:rPr>
                <w:sz w:val="18"/>
                <w:szCs w:val="18"/>
                <w:rtl w:val="0"/>
              </w:rPr>
              <w:t xml:space="preserve">66.0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after="180" w:line="276" w:lineRule="auto"/>
              <w:rPr>
                <w:sz w:val="18"/>
                <w:szCs w:val="18"/>
              </w:rPr>
            </w:pPr>
            <w:r w:rsidDel="00000000" w:rsidR="00000000" w:rsidRPr="00000000">
              <w:rPr>
                <w:sz w:val="18"/>
                <w:szCs w:val="18"/>
                <w:rtl w:val="0"/>
              </w:rPr>
              <w:t xml:space="preserve">83.75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180" w:line="276" w:lineRule="auto"/>
              <w:rPr>
                <w:sz w:val="18"/>
                <w:szCs w:val="18"/>
              </w:rPr>
            </w:pPr>
            <w:r w:rsidDel="00000000" w:rsidR="00000000" w:rsidRPr="00000000">
              <w:rPr>
                <w:sz w:val="18"/>
                <w:szCs w:val="18"/>
                <w:rtl w:val="0"/>
              </w:rPr>
              <w:t xml:space="preserve">100.0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180" w:line="276" w:lineRule="auto"/>
              <w:jc w:val="right"/>
              <w:rPr>
                <w:sz w:val="18"/>
                <w:szCs w:val="18"/>
              </w:rPr>
            </w:pPr>
            <w:r w:rsidDel="00000000" w:rsidR="00000000" w:rsidRPr="00000000">
              <w:rPr>
                <w:b w:val="1"/>
                <w:sz w:val="18"/>
                <w:szCs w:val="18"/>
                <w:rtl w:val="0"/>
              </w:rPr>
              <w:t xml:space="preserve">JobLevel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180" w:line="276" w:lineRule="auto"/>
              <w:rPr>
                <w:sz w:val="18"/>
                <w:szCs w:val="18"/>
              </w:rPr>
            </w:pPr>
            <w:r w:rsidDel="00000000" w:rsidR="00000000" w:rsidRPr="00000000">
              <w:rPr>
                <w:sz w:val="18"/>
                <w:szCs w:val="18"/>
                <w:rtl w:val="0"/>
              </w:rPr>
              <w:t xml:space="preserve">2.063946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180" w:line="276" w:lineRule="auto"/>
              <w:rPr>
                <w:sz w:val="18"/>
                <w:szCs w:val="18"/>
              </w:rPr>
            </w:pPr>
            <w:r w:rsidDel="00000000" w:rsidR="00000000" w:rsidRPr="00000000">
              <w:rPr>
                <w:sz w:val="18"/>
                <w:szCs w:val="18"/>
                <w:rtl w:val="0"/>
              </w:rPr>
              <w:t xml:space="preserve">1.106940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after="180" w:line="276"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180" w:line="276" w:lineRule="auto"/>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180" w:line="276" w:lineRule="auto"/>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180" w:line="276" w:lineRule="auto"/>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180" w:line="276" w:lineRule="auto"/>
              <w:rPr>
                <w:sz w:val="18"/>
                <w:szCs w:val="18"/>
              </w:rPr>
            </w:pPr>
            <w:r w:rsidDel="00000000" w:rsidR="00000000" w:rsidRPr="00000000">
              <w:rPr>
                <w:sz w:val="18"/>
                <w:szCs w:val="18"/>
                <w:rtl w:val="0"/>
              </w:rPr>
              <w:t xml:space="preserve">5.0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180" w:line="276" w:lineRule="auto"/>
              <w:jc w:val="right"/>
              <w:rPr>
                <w:sz w:val="18"/>
                <w:szCs w:val="18"/>
              </w:rPr>
            </w:pPr>
            <w:r w:rsidDel="00000000" w:rsidR="00000000" w:rsidRPr="00000000">
              <w:rPr>
                <w:b w:val="1"/>
                <w:sz w:val="18"/>
                <w:szCs w:val="18"/>
                <w:rtl w:val="0"/>
              </w:rPr>
              <w:t xml:space="preserve">MonthlyIncome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180" w:line="276" w:lineRule="auto"/>
              <w:rPr>
                <w:sz w:val="18"/>
                <w:szCs w:val="18"/>
              </w:rPr>
            </w:pPr>
            <w:r w:rsidDel="00000000" w:rsidR="00000000" w:rsidRPr="00000000">
              <w:rPr>
                <w:sz w:val="18"/>
                <w:szCs w:val="18"/>
                <w:rtl w:val="0"/>
              </w:rPr>
              <w:t xml:space="preserve">6502.931293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180" w:line="276" w:lineRule="auto"/>
              <w:rPr>
                <w:sz w:val="18"/>
                <w:szCs w:val="18"/>
              </w:rPr>
            </w:pPr>
            <w:r w:rsidDel="00000000" w:rsidR="00000000" w:rsidRPr="00000000">
              <w:rPr>
                <w:sz w:val="18"/>
                <w:szCs w:val="18"/>
                <w:rtl w:val="0"/>
              </w:rPr>
              <w:t xml:space="preserve">4707.956783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180" w:line="276" w:lineRule="auto"/>
              <w:rPr>
                <w:sz w:val="18"/>
                <w:szCs w:val="18"/>
              </w:rPr>
            </w:pPr>
            <w:r w:rsidDel="00000000" w:rsidR="00000000" w:rsidRPr="00000000">
              <w:rPr>
                <w:sz w:val="18"/>
                <w:szCs w:val="18"/>
                <w:rtl w:val="0"/>
              </w:rPr>
              <w:t xml:space="preserve">1009.0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180" w:line="276" w:lineRule="auto"/>
              <w:rPr>
                <w:sz w:val="18"/>
                <w:szCs w:val="18"/>
              </w:rPr>
            </w:pPr>
            <w:r w:rsidDel="00000000" w:rsidR="00000000" w:rsidRPr="00000000">
              <w:rPr>
                <w:sz w:val="18"/>
                <w:szCs w:val="18"/>
                <w:rtl w:val="0"/>
              </w:rPr>
              <w:t xml:space="preserve">2911.00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180" w:line="276" w:lineRule="auto"/>
              <w:rPr>
                <w:sz w:val="18"/>
                <w:szCs w:val="18"/>
              </w:rPr>
            </w:pPr>
            <w:r w:rsidDel="00000000" w:rsidR="00000000" w:rsidRPr="00000000">
              <w:rPr>
                <w:sz w:val="18"/>
                <w:szCs w:val="18"/>
                <w:rtl w:val="0"/>
              </w:rPr>
              <w:t xml:space="preserve">4919.0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after="180" w:line="276" w:lineRule="auto"/>
              <w:rPr>
                <w:sz w:val="18"/>
                <w:szCs w:val="18"/>
              </w:rPr>
            </w:pPr>
            <w:r w:rsidDel="00000000" w:rsidR="00000000" w:rsidRPr="00000000">
              <w:rPr>
                <w:sz w:val="18"/>
                <w:szCs w:val="18"/>
                <w:rtl w:val="0"/>
              </w:rPr>
              <w:t xml:space="preserve">8379.00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180" w:line="276" w:lineRule="auto"/>
              <w:rPr>
                <w:sz w:val="18"/>
                <w:szCs w:val="18"/>
              </w:rPr>
            </w:pPr>
            <w:r w:rsidDel="00000000" w:rsidR="00000000" w:rsidRPr="00000000">
              <w:rPr>
                <w:sz w:val="18"/>
                <w:szCs w:val="18"/>
                <w:rtl w:val="0"/>
              </w:rPr>
              <w:t xml:space="preserve">19999.0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after="180" w:line="276" w:lineRule="auto"/>
              <w:jc w:val="right"/>
              <w:rPr>
                <w:sz w:val="18"/>
                <w:szCs w:val="18"/>
              </w:rPr>
            </w:pPr>
            <w:r w:rsidDel="00000000" w:rsidR="00000000" w:rsidRPr="00000000">
              <w:rPr>
                <w:b w:val="1"/>
                <w:sz w:val="18"/>
                <w:szCs w:val="18"/>
                <w:rtl w:val="0"/>
              </w:rPr>
              <w:t xml:space="preserve">MonthlyRate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180" w:line="276" w:lineRule="auto"/>
              <w:rPr>
                <w:sz w:val="18"/>
                <w:szCs w:val="18"/>
              </w:rPr>
            </w:pPr>
            <w:r w:rsidDel="00000000" w:rsidR="00000000" w:rsidRPr="00000000">
              <w:rPr>
                <w:sz w:val="18"/>
                <w:szCs w:val="18"/>
                <w:rtl w:val="0"/>
              </w:rPr>
              <w:t xml:space="preserve">14313.103401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180" w:line="276" w:lineRule="auto"/>
              <w:rPr>
                <w:sz w:val="18"/>
                <w:szCs w:val="18"/>
              </w:rPr>
            </w:pPr>
            <w:r w:rsidDel="00000000" w:rsidR="00000000" w:rsidRPr="00000000">
              <w:rPr>
                <w:sz w:val="18"/>
                <w:szCs w:val="18"/>
                <w:rtl w:val="0"/>
              </w:rPr>
              <w:t xml:space="preserve">7117.786044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after="180" w:line="276" w:lineRule="auto"/>
              <w:rPr>
                <w:sz w:val="18"/>
                <w:szCs w:val="18"/>
              </w:rPr>
            </w:pPr>
            <w:r w:rsidDel="00000000" w:rsidR="00000000" w:rsidRPr="00000000">
              <w:rPr>
                <w:sz w:val="18"/>
                <w:szCs w:val="18"/>
                <w:rtl w:val="0"/>
              </w:rPr>
              <w:t xml:space="preserve">2094.0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180" w:line="276" w:lineRule="auto"/>
              <w:rPr>
                <w:sz w:val="18"/>
                <w:szCs w:val="18"/>
              </w:rPr>
            </w:pPr>
            <w:r w:rsidDel="00000000" w:rsidR="00000000" w:rsidRPr="00000000">
              <w:rPr>
                <w:sz w:val="18"/>
                <w:szCs w:val="18"/>
                <w:rtl w:val="0"/>
              </w:rPr>
              <w:t xml:space="preserve">8047.00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180" w:line="276" w:lineRule="auto"/>
              <w:rPr>
                <w:sz w:val="18"/>
                <w:szCs w:val="18"/>
              </w:rPr>
            </w:pPr>
            <w:r w:rsidDel="00000000" w:rsidR="00000000" w:rsidRPr="00000000">
              <w:rPr>
                <w:sz w:val="18"/>
                <w:szCs w:val="18"/>
                <w:rtl w:val="0"/>
              </w:rPr>
              <w:t xml:space="preserve">14235.5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after="180" w:line="276" w:lineRule="auto"/>
              <w:rPr>
                <w:sz w:val="18"/>
                <w:szCs w:val="18"/>
              </w:rPr>
            </w:pPr>
            <w:r w:rsidDel="00000000" w:rsidR="00000000" w:rsidRPr="00000000">
              <w:rPr>
                <w:sz w:val="18"/>
                <w:szCs w:val="18"/>
                <w:rtl w:val="0"/>
              </w:rPr>
              <w:t xml:space="preserve">20461.50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180" w:line="276" w:lineRule="auto"/>
              <w:rPr>
                <w:sz w:val="18"/>
                <w:szCs w:val="18"/>
              </w:rPr>
            </w:pPr>
            <w:r w:rsidDel="00000000" w:rsidR="00000000" w:rsidRPr="00000000">
              <w:rPr>
                <w:sz w:val="18"/>
                <w:szCs w:val="18"/>
                <w:rtl w:val="0"/>
              </w:rPr>
              <w:t xml:space="preserve">26999.0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180" w:line="276" w:lineRule="auto"/>
              <w:jc w:val="right"/>
              <w:rPr>
                <w:sz w:val="18"/>
                <w:szCs w:val="18"/>
              </w:rPr>
            </w:pPr>
            <w:r w:rsidDel="00000000" w:rsidR="00000000" w:rsidRPr="00000000">
              <w:rPr>
                <w:b w:val="1"/>
                <w:sz w:val="18"/>
                <w:szCs w:val="18"/>
                <w:rtl w:val="0"/>
              </w:rPr>
              <w:t xml:space="preserve">NumCompaniesWorked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180" w:line="276" w:lineRule="auto"/>
              <w:rPr>
                <w:sz w:val="18"/>
                <w:szCs w:val="18"/>
              </w:rPr>
            </w:pPr>
            <w:r w:rsidDel="00000000" w:rsidR="00000000" w:rsidRPr="00000000">
              <w:rPr>
                <w:sz w:val="18"/>
                <w:szCs w:val="18"/>
                <w:rtl w:val="0"/>
              </w:rPr>
              <w:t xml:space="preserve">2.693197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180" w:line="276" w:lineRule="auto"/>
              <w:rPr>
                <w:sz w:val="18"/>
                <w:szCs w:val="18"/>
              </w:rPr>
            </w:pPr>
            <w:r w:rsidDel="00000000" w:rsidR="00000000" w:rsidRPr="00000000">
              <w:rPr>
                <w:sz w:val="18"/>
                <w:szCs w:val="18"/>
                <w:rtl w:val="0"/>
              </w:rPr>
              <w:t xml:space="preserve">2.498009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180" w:line="276" w:lineRule="auto"/>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180" w:line="276" w:lineRule="auto"/>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after="180" w:line="276" w:lineRule="auto"/>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180" w:line="276" w:lineRule="auto"/>
              <w:rPr>
                <w:sz w:val="18"/>
                <w:szCs w:val="18"/>
              </w:rPr>
            </w:pPr>
            <w:r w:rsidDel="00000000" w:rsidR="00000000" w:rsidRPr="00000000">
              <w:rPr>
                <w:sz w:val="18"/>
                <w:szCs w:val="18"/>
                <w:rtl w:val="0"/>
              </w:rPr>
              <w:t xml:space="preserve">9.0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180" w:line="276" w:lineRule="auto"/>
              <w:jc w:val="right"/>
              <w:rPr>
                <w:sz w:val="18"/>
                <w:szCs w:val="18"/>
              </w:rPr>
            </w:pPr>
            <w:r w:rsidDel="00000000" w:rsidR="00000000" w:rsidRPr="00000000">
              <w:rPr>
                <w:b w:val="1"/>
                <w:sz w:val="18"/>
                <w:szCs w:val="18"/>
                <w:rtl w:val="0"/>
              </w:rPr>
              <w:t xml:space="preserve">PercentSalaryHike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180" w:line="276" w:lineRule="auto"/>
              <w:rPr>
                <w:sz w:val="18"/>
                <w:szCs w:val="18"/>
              </w:rPr>
            </w:pPr>
            <w:r w:rsidDel="00000000" w:rsidR="00000000" w:rsidRPr="00000000">
              <w:rPr>
                <w:sz w:val="18"/>
                <w:szCs w:val="18"/>
                <w:rtl w:val="0"/>
              </w:rPr>
              <w:t xml:space="preserve">15.209524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180" w:line="276" w:lineRule="auto"/>
              <w:rPr>
                <w:sz w:val="18"/>
                <w:szCs w:val="18"/>
              </w:rPr>
            </w:pPr>
            <w:r w:rsidDel="00000000" w:rsidR="00000000" w:rsidRPr="00000000">
              <w:rPr>
                <w:sz w:val="18"/>
                <w:szCs w:val="18"/>
                <w:rtl w:val="0"/>
              </w:rPr>
              <w:t xml:space="preserve">3.659938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after="180" w:line="276" w:lineRule="auto"/>
              <w:rPr>
                <w:sz w:val="18"/>
                <w:szCs w:val="18"/>
              </w:rPr>
            </w:pPr>
            <w:r w:rsidDel="00000000" w:rsidR="00000000" w:rsidRPr="00000000">
              <w:rPr>
                <w:sz w:val="18"/>
                <w:szCs w:val="18"/>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180" w:line="276" w:lineRule="auto"/>
              <w:rPr>
                <w:sz w:val="18"/>
                <w:szCs w:val="18"/>
              </w:rPr>
            </w:pPr>
            <w:r w:rsidDel="00000000" w:rsidR="00000000" w:rsidRPr="00000000">
              <w:rPr>
                <w:sz w:val="18"/>
                <w:szCs w:val="18"/>
                <w:rtl w:val="0"/>
              </w:rPr>
              <w:t xml:space="preserve">12.00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180" w:line="276" w:lineRule="auto"/>
              <w:rPr>
                <w:sz w:val="18"/>
                <w:szCs w:val="18"/>
              </w:rPr>
            </w:pPr>
            <w:r w:rsidDel="00000000" w:rsidR="00000000" w:rsidRPr="00000000">
              <w:rPr>
                <w:sz w:val="18"/>
                <w:szCs w:val="18"/>
                <w:rtl w:val="0"/>
              </w:rPr>
              <w:t xml:space="preserve">14.0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after="180" w:line="276" w:lineRule="auto"/>
              <w:rPr>
                <w:sz w:val="18"/>
                <w:szCs w:val="18"/>
              </w:rPr>
            </w:pPr>
            <w:r w:rsidDel="00000000" w:rsidR="00000000" w:rsidRPr="00000000">
              <w:rPr>
                <w:sz w:val="18"/>
                <w:szCs w:val="18"/>
                <w:rtl w:val="0"/>
              </w:rPr>
              <w:t xml:space="preserve">18.00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180" w:line="276" w:lineRule="auto"/>
              <w:rPr>
                <w:sz w:val="18"/>
                <w:szCs w:val="18"/>
              </w:rPr>
            </w:pPr>
            <w:r w:rsidDel="00000000" w:rsidR="00000000" w:rsidRPr="00000000">
              <w:rPr>
                <w:sz w:val="18"/>
                <w:szCs w:val="18"/>
                <w:rtl w:val="0"/>
              </w:rPr>
              <w:t xml:space="preserve">25.0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180" w:line="276" w:lineRule="auto"/>
              <w:jc w:val="right"/>
              <w:rPr>
                <w:sz w:val="18"/>
                <w:szCs w:val="18"/>
              </w:rPr>
            </w:pPr>
            <w:r w:rsidDel="00000000" w:rsidR="00000000" w:rsidRPr="00000000">
              <w:rPr>
                <w:b w:val="1"/>
                <w:sz w:val="18"/>
                <w:szCs w:val="18"/>
                <w:rtl w:val="0"/>
              </w:rPr>
              <w:t xml:space="preserve">StockOptionLevel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after="180" w:line="276" w:lineRule="auto"/>
              <w:rPr>
                <w:sz w:val="18"/>
                <w:szCs w:val="18"/>
              </w:rPr>
            </w:pPr>
            <w:r w:rsidDel="00000000" w:rsidR="00000000" w:rsidRPr="00000000">
              <w:rPr>
                <w:sz w:val="18"/>
                <w:szCs w:val="18"/>
                <w:rtl w:val="0"/>
              </w:rPr>
              <w:t xml:space="preserve">0.793878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after="180" w:line="276" w:lineRule="auto"/>
              <w:rPr>
                <w:sz w:val="18"/>
                <w:szCs w:val="18"/>
              </w:rPr>
            </w:pPr>
            <w:r w:rsidDel="00000000" w:rsidR="00000000" w:rsidRPr="00000000">
              <w:rPr>
                <w:sz w:val="18"/>
                <w:szCs w:val="18"/>
                <w:rtl w:val="0"/>
              </w:rPr>
              <w:t xml:space="preserve">0.852077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after="180" w:line="276" w:lineRule="auto"/>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after="180" w:line="276"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after="180" w:line="276" w:lineRule="auto"/>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after="180" w:line="276" w:lineRule="auto"/>
              <w:rPr>
                <w:sz w:val="18"/>
                <w:szCs w:val="18"/>
              </w:rPr>
            </w:pPr>
            <w:r w:rsidDel="00000000" w:rsidR="00000000" w:rsidRPr="00000000">
              <w:rPr>
                <w:sz w:val="18"/>
                <w:szCs w:val="18"/>
                <w:rtl w:val="0"/>
              </w:rPr>
              <w:t xml:space="preserve">3.0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after="180" w:line="276" w:lineRule="auto"/>
              <w:jc w:val="right"/>
              <w:rPr>
                <w:sz w:val="18"/>
                <w:szCs w:val="18"/>
              </w:rPr>
            </w:pPr>
            <w:r w:rsidDel="00000000" w:rsidR="00000000" w:rsidRPr="00000000">
              <w:rPr>
                <w:b w:val="1"/>
                <w:sz w:val="18"/>
                <w:szCs w:val="18"/>
                <w:rtl w:val="0"/>
              </w:rPr>
              <w:t xml:space="preserve">TotalWorkingYears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after="180" w:line="276" w:lineRule="auto"/>
              <w:rPr>
                <w:sz w:val="18"/>
                <w:szCs w:val="18"/>
              </w:rPr>
            </w:pPr>
            <w:r w:rsidDel="00000000" w:rsidR="00000000" w:rsidRPr="00000000">
              <w:rPr>
                <w:sz w:val="18"/>
                <w:szCs w:val="18"/>
                <w:rtl w:val="0"/>
              </w:rPr>
              <w:t xml:space="preserve">11.279592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180" w:line="276" w:lineRule="auto"/>
              <w:rPr>
                <w:sz w:val="18"/>
                <w:szCs w:val="18"/>
              </w:rPr>
            </w:pPr>
            <w:r w:rsidDel="00000000" w:rsidR="00000000" w:rsidRPr="00000000">
              <w:rPr>
                <w:sz w:val="18"/>
                <w:szCs w:val="18"/>
                <w:rtl w:val="0"/>
              </w:rPr>
              <w:t xml:space="preserve">7.780782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after="180" w:line="276" w:lineRule="auto"/>
              <w:rPr>
                <w:sz w:val="18"/>
                <w:szCs w:val="18"/>
              </w:rPr>
            </w:pPr>
            <w:r w:rsidDel="00000000" w:rsidR="00000000" w:rsidRPr="00000000">
              <w:rPr>
                <w:sz w:val="18"/>
                <w:szCs w:val="18"/>
                <w:rtl w:val="0"/>
              </w:rPr>
              <w:t xml:space="preserve">6.00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180" w:line="276" w:lineRule="auto"/>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after="180" w:line="276" w:lineRule="auto"/>
              <w:rPr>
                <w:sz w:val="18"/>
                <w:szCs w:val="18"/>
              </w:rPr>
            </w:pPr>
            <w:r w:rsidDel="00000000" w:rsidR="00000000" w:rsidRPr="00000000">
              <w:rPr>
                <w:sz w:val="18"/>
                <w:szCs w:val="18"/>
                <w:rtl w:val="0"/>
              </w:rPr>
              <w:t xml:space="preserve">15.00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180" w:line="276" w:lineRule="auto"/>
              <w:rPr>
                <w:sz w:val="18"/>
                <w:szCs w:val="18"/>
              </w:rPr>
            </w:pPr>
            <w:r w:rsidDel="00000000" w:rsidR="00000000" w:rsidRPr="00000000">
              <w:rPr>
                <w:sz w:val="18"/>
                <w:szCs w:val="18"/>
                <w:rtl w:val="0"/>
              </w:rPr>
              <w:t xml:space="preserve">40.0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after="180" w:line="276" w:lineRule="auto"/>
              <w:jc w:val="right"/>
              <w:rPr>
                <w:sz w:val="18"/>
                <w:szCs w:val="18"/>
              </w:rPr>
            </w:pPr>
            <w:r w:rsidDel="00000000" w:rsidR="00000000" w:rsidRPr="00000000">
              <w:rPr>
                <w:b w:val="1"/>
                <w:sz w:val="18"/>
                <w:szCs w:val="18"/>
                <w:rtl w:val="0"/>
              </w:rPr>
              <w:t xml:space="preserve">TrainingTimesLastYear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after="180" w:line="276" w:lineRule="auto"/>
              <w:rPr>
                <w:sz w:val="18"/>
                <w:szCs w:val="18"/>
              </w:rPr>
            </w:pPr>
            <w:r w:rsidDel="00000000" w:rsidR="00000000" w:rsidRPr="00000000">
              <w:rPr>
                <w:sz w:val="18"/>
                <w:szCs w:val="18"/>
                <w:rtl w:val="0"/>
              </w:rPr>
              <w:t xml:space="preserve">2.799320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180" w:line="276" w:lineRule="auto"/>
              <w:rPr>
                <w:sz w:val="18"/>
                <w:szCs w:val="18"/>
              </w:rPr>
            </w:pPr>
            <w:r w:rsidDel="00000000" w:rsidR="00000000" w:rsidRPr="00000000">
              <w:rPr>
                <w:sz w:val="18"/>
                <w:szCs w:val="18"/>
                <w:rtl w:val="0"/>
              </w:rPr>
              <w:t xml:space="preserve">1.289271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after="18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after="180" w:line="276" w:lineRule="auto"/>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180" w:line="276" w:lineRule="auto"/>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after="180" w:line="276" w:lineRule="auto"/>
              <w:rPr>
                <w:sz w:val="18"/>
                <w:szCs w:val="18"/>
              </w:rPr>
            </w:pPr>
            <w:r w:rsidDel="00000000" w:rsidR="00000000" w:rsidRPr="00000000">
              <w:rPr>
                <w:sz w:val="18"/>
                <w:szCs w:val="18"/>
                <w:rtl w:val="0"/>
              </w:rPr>
              <w:t xml:space="preserve">6.0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after="180" w:line="276" w:lineRule="auto"/>
              <w:jc w:val="right"/>
              <w:rPr>
                <w:sz w:val="18"/>
                <w:szCs w:val="18"/>
              </w:rPr>
            </w:pPr>
            <w:r w:rsidDel="00000000" w:rsidR="00000000" w:rsidRPr="00000000">
              <w:rPr>
                <w:b w:val="1"/>
                <w:sz w:val="18"/>
                <w:szCs w:val="18"/>
                <w:rtl w:val="0"/>
              </w:rPr>
              <w:t xml:space="preserve">YearsAtCompany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180" w:line="276" w:lineRule="auto"/>
              <w:rPr>
                <w:sz w:val="18"/>
                <w:szCs w:val="18"/>
              </w:rPr>
            </w:pPr>
            <w:r w:rsidDel="00000000" w:rsidR="00000000" w:rsidRPr="00000000">
              <w:rPr>
                <w:sz w:val="18"/>
                <w:szCs w:val="18"/>
                <w:rtl w:val="0"/>
              </w:rPr>
              <w:t xml:space="preserve">7.008163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after="180" w:line="276" w:lineRule="auto"/>
              <w:rPr>
                <w:sz w:val="18"/>
                <w:szCs w:val="18"/>
              </w:rPr>
            </w:pPr>
            <w:r w:rsidDel="00000000" w:rsidR="00000000" w:rsidRPr="00000000">
              <w:rPr>
                <w:sz w:val="18"/>
                <w:szCs w:val="18"/>
                <w:rtl w:val="0"/>
              </w:rPr>
              <w:t xml:space="preserve">6.126525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180" w:line="276" w:lineRule="auto"/>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180" w:line="276" w:lineRule="auto"/>
              <w:rPr>
                <w:sz w:val="18"/>
                <w:szCs w:val="18"/>
              </w:rPr>
            </w:pPr>
            <w:r w:rsidDel="00000000" w:rsidR="00000000" w:rsidRPr="00000000">
              <w:rPr>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180" w:line="276" w:lineRule="auto"/>
              <w:rPr>
                <w:sz w:val="18"/>
                <w:szCs w:val="18"/>
              </w:rPr>
            </w:pPr>
            <w:r w:rsidDel="00000000" w:rsidR="00000000" w:rsidRPr="00000000">
              <w:rPr>
                <w:sz w:val="18"/>
                <w:szCs w:val="18"/>
                <w:rtl w:val="0"/>
              </w:rPr>
              <w:t xml:space="preserve">9.00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180" w:line="276" w:lineRule="auto"/>
              <w:rPr>
                <w:sz w:val="18"/>
                <w:szCs w:val="18"/>
              </w:rPr>
            </w:pPr>
            <w:r w:rsidDel="00000000" w:rsidR="00000000" w:rsidRPr="00000000">
              <w:rPr>
                <w:sz w:val="18"/>
                <w:szCs w:val="18"/>
                <w:rtl w:val="0"/>
              </w:rPr>
              <w:t xml:space="preserve">40.0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180" w:line="276" w:lineRule="auto"/>
              <w:jc w:val="right"/>
              <w:rPr>
                <w:sz w:val="18"/>
                <w:szCs w:val="18"/>
              </w:rPr>
            </w:pPr>
            <w:r w:rsidDel="00000000" w:rsidR="00000000" w:rsidRPr="00000000">
              <w:rPr>
                <w:b w:val="1"/>
                <w:sz w:val="18"/>
                <w:szCs w:val="18"/>
                <w:rtl w:val="0"/>
              </w:rPr>
              <w:t xml:space="preserve">YearsInCurrentRole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180" w:line="276" w:lineRule="auto"/>
              <w:rPr>
                <w:sz w:val="18"/>
                <w:szCs w:val="18"/>
              </w:rPr>
            </w:pPr>
            <w:r w:rsidDel="00000000" w:rsidR="00000000" w:rsidRPr="00000000">
              <w:rPr>
                <w:sz w:val="18"/>
                <w:szCs w:val="18"/>
                <w:rtl w:val="0"/>
              </w:rPr>
              <w:t xml:space="preserve">4.229252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180" w:line="276" w:lineRule="auto"/>
              <w:rPr>
                <w:sz w:val="18"/>
                <w:szCs w:val="18"/>
              </w:rPr>
            </w:pPr>
            <w:r w:rsidDel="00000000" w:rsidR="00000000" w:rsidRPr="00000000">
              <w:rPr>
                <w:sz w:val="18"/>
                <w:szCs w:val="18"/>
                <w:rtl w:val="0"/>
              </w:rPr>
              <w:t xml:space="preserve">3.623137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18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180" w:line="276" w:lineRule="auto"/>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180" w:line="276" w:lineRule="auto"/>
              <w:rPr>
                <w:sz w:val="18"/>
                <w:szCs w:val="18"/>
              </w:rPr>
            </w:pPr>
            <w:r w:rsidDel="00000000" w:rsidR="00000000" w:rsidRPr="00000000">
              <w:rPr>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180" w:line="276" w:lineRule="auto"/>
              <w:rPr>
                <w:sz w:val="18"/>
                <w:szCs w:val="18"/>
              </w:rPr>
            </w:pPr>
            <w:r w:rsidDel="00000000" w:rsidR="00000000" w:rsidRPr="00000000">
              <w:rPr>
                <w:sz w:val="18"/>
                <w:szCs w:val="18"/>
                <w:rtl w:val="0"/>
              </w:rPr>
              <w:t xml:space="preserve">18.0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180" w:line="276" w:lineRule="auto"/>
              <w:jc w:val="right"/>
              <w:rPr>
                <w:sz w:val="18"/>
                <w:szCs w:val="18"/>
              </w:rPr>
            </w:pPr>
            <w:r w:rsidDel="00000000" w:rsidR="00000000" w:rsidRPr="00000000">
              <w:rPr>
                <w:b w:val="1"/>
                <w:sz w:val="18"/>
                <w:szCs w:val="18"/>
                <w:rtl w:val="0"/>
              </w:rPr>
              <w:t xml:space="preserve">YearsSinceLastPromotion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180" w:line="276" w:lineRule="auto"/>
              <w:rPr>
                <w:sz w:val="18"/>
                <w:szCs w:val="18"/>
              </w:rPr>
            </w:pPr>
            <w:r w:rsidDel="00000000" w:rsidR="00000000" w:rsidRPr="00000000">
              <w:rPr>
                <w:sz w:val="18"/>
                <w:szCs w:val="18"/>
                <w:rtl w:val="0"/>
              </w:rPr>
              <w:t xml:space="preserve">2.187755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180" w:line="276" w:lineRule="auto"/>
              <w:rPr>
                <w:sz w:val="18"/>
                <w:szCs w:val="18"/>
              </w:rPr>
            </w:pPr>
            <w:r w:rsidDel="00000000" w:rsidR="00000000" w:rsidRPr="00000000">
              <w:rPr>
                <w:sz w:val="18"/>
                <w:szCs w:val="18"/>
                <w:rtl w:val="0"/>
              </w:rPr>
              <w:t xml:space="preserve">3.222430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180" w:line="276" w:lineRule="auto"/>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180" w:line="276"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spacing w:after="180" w:line="276" w:lineRule="auto"/>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180" w:line="276" w:lineRule="auto"/>
              <w:rPr>
                <w:sz w:val="18"/>
                <w:szCs w:val="18"/>
              </w:rPr>
            </w:pPr>
            <w:r w:rsidDel="00000000" w:rsidR="00000000" w:rsidRPr="00000000">
              <w:rPr>
                <w:sz w:val="18"/>
                <w:szCs w:val="18"/>
                <w:rtl w:val="0"/>
              </w:rPr>
              <w:t xml:space="preserve">15.0</w:t>
            </w:r>
          </w:p>
        </w:tc>
      </w:tr>
      <w:tr>
        <w:trPr>
          <w:trHeight w:val="40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180" w:line="276" w:lineRule="auto"/>
              <w:jc w:val="right"/>
              <w:rPr>
                <w:sz w:val="18"/>
                <w:szCs w:val="18"/>
              </w:rPr>
            </w:pPr>
            <w:r w:rsidDel="00000000" w:rsidR="00000000" w:rsidRPr="00000000">
              <w:rPr>
                <w:b w:val="1"/>
                <w:sz w:val="18"/>
                <w:szCs w:val="18"/>
                <w:rtl w:val="0"/>
              </w:rPr>
              <w:t xml:space="preserve">YearsWithCurrManager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180" w:line="276" w:lineRule="auto"/>
              <w:rPr>
                <w:sz w:val="18"/>
                <w:szCs w:val="18"/>
              </w:rPr>
            </w:pPr>
            <w:r w:rsidDel="00000000" w:rsidR="00000000" w:rsidRPr="00000000">
              <w:rPr>
                <w:sz w:val="18"/>
                <w:szCs w:val="18"/>
                <w:rtl w:val="0"/>
              </w:rPr>
              <w:t xml:space="preserve">1470.0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180" w:line="276" w:lineRule="auto"/>
              <w:rPr>
                <w:sz w:val="18"/>
                <w:szCs w:val="18"/>
              </w:rPr>
            </w:pPr>
            <w:r w:rsidDel="00000000" w:rsidR="00000000" w:rsidRPr="00000000">
              <w:rPr>
                <w:sz w:val="18"/>
                <w:szCs w:val="18"/>
                <w:rtl w:val="0"/>
              </w:rPr>
              <w:t xml:space="preserve">4.123129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180" w:line="276" w:lineRule="auto"/>
              <w:rPr>
                <w:sz w:val="18"/>
                <w:szCs w:val="18"/>
              </w:rPr>
            </w:pPr>
            <w:r w:rsidDel="00000000" w:rsidR="00000000" w:rsidRPr="00000000">
              <w:rPr>
                <w:sz w:val="18"/>
                <w:szCs w:val="18"/>
                <w:rtl w:val="0"/>
              </w:rPr>
              <w:t xml:space="preserve">3.568136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180" w:line="276" w:lineRule="auto"/>
              <w:rPr>
                <w:sz w:val="18"/>
                <w:szCs w:val="18"/>
              </w:rPr>
            </w:pPr>
            <w:r w:rsidDel="00000000" w:rsidR="00000000" w:rsidRPr="00000000">
              <w:rPr>
                <w:sz w:val="18"/>
                <w:szCs w:val="18"/>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after="18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180" w:line="276" w:lineRule="auto"/>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180" w:line="276" w:lineRule="auto"/>
              <w:rPr>
                <w:sz w:val="18"/>
                <w:szCs w:val="18"/>
              </w:rPr>
            </w:pPr>
            <w:r w:rsidDel="00000000" w:rsidR="00000000" w:rsidRPr="00000000">
              <w:rPr>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spacing w:after="180" w:line="276" w:lineRule="auto"/>
              <w:rPr>
                <w:sz w:val="18"/>
                <w:szCs w:val="18"/>
              </w:rPr>
            </w:pPr>
            <w:r w:rsidDel="00000000" w:rsidR="00000000" w:rsidRPr="00000000">
              <w:rPr>
                <w:sz w:val="18"/>
                <w:szCs w:val="18"/>
                <w:rtl w:val="0"/>
              </w:rPr>
              <w:t xml:space="preserve">17.0</w:t>
            </w:r>
          </w:p>
        </w:tc>
      </w:tr>
    </w:tbl>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Correlation Heatmap</w:t>
      </w:r>
    </w:p>
    <w:p w:rsidR="00000000" w:rsidDel="00000000" w:rsidP="00000000" w:rsidRDefault="00000000" w:rsidRPr="00000000" w14:paraId="0000011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81413" cy="289331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81413" cy="289331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Count of Each Education Level of IBM Employees</w:t>
      </w:r>
    </w:p>
    <w:p w:rsidR="00000000" w:rsidDel="00000000" w:rsidP="00000000" w:rsidRDefault="00000000" w:rsidRPr="00000000" w14:paraId="00000120">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657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Count of IBM Employees by YearsAtCompany Variable</w:t>
      </w:r>
    </w:p>
    <w:p w:rsidR="00000000" w:rsidDel="00000000" w:rsidP="00000000" w:rsidRDefault="00000000" w:rsidRPr="00000000" w14:paraId="00000127">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19425" cy="3012516"/>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19425" cy="301251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Count of Each Job Role of IBM Employees</w:t>
      </w:r>
    </w:p>
    <w:p w:rsidR="00000000" w:rsidDel="00000000" w:rsidP="00000000" w:rsidRDefault="00000000" w:rsidRPr="00000000" w14:paraId="000001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52800" cy="3471388"/>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52800" cy="34713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Preparation</w:t>
      </w:r>
    </w:p>
    <w:p w:rsidR="00000000" w:rsidDel="00000000" w:rsidP="00000000" w:rsidRDefault="00000000" w:rsidRPr="00000000" w14:paraId="0000013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importing our dataset into Python for analysis, we removed three columns: EmployeeCount, Over18, StandardHours. We removed the EmployeeCount columns since every value in the column was 1. Similarly for the Over18 columns, each value was ‘Yes’. We removed the StandardHours column for a similar reason as the previously two removed columns; every value in the column was 80.  The following columns were initially ratings in the dataset that we later replaced with the string that represents each rating value in the respective column: Education, EnvironmentSatisfaction, JobInvolvement, JobSatisfaction, PerformanceRating, RelationshipSatisfaction, and WorkLifeBalance. We also moved the EmployeeNumber column to be the first column in the dataset. We did not normalize the data, since it was already normalized due to the dataset being a fictional one.</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Experimental Design</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Experiment Parameters</w:t>
      </w:r>
    </w:p>
    <w:tbl>
      <w:tblPr>
        <w:tblStyle w:val="Table3"/>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7560"/>
        <w:tblGridChange w:id="0">
          <w:tblGrid>
            <w:gridCol w:w="1440"/>
            <w:gridCol w:w="7560"/>
          </w:tblGrid>
        </w:tblGridChange>
      </w:tblGrid>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 Number</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Parameters</w:t>
            </w:r>
          </w:p>
        </w:tc>
      </w:tr>
      <w:t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four (4) raw / </w:t>
            </w:r>
            <w:r w:rsidDel="00000000" w:rsidR="00000000" w:rsidRPr="00000000">
              <w:rPr>
                <w:rFonts w:ascii="Times New Roman" w:cs="Times New Roman" w:eastAsia="Times New Roman" w:hAnsi="Times New Roman"/>
                <w:sz w:val="20"/>
                <w:szCs w:val="20"/>
                <w:rtl w:val="0"/>
              </w:rPr>
              <w:t xml:space="preserve">normalized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with 80/10/10 split for train, validate, and test</w:t>
            </w:r>
          </w:p>
        </w:tc>
      </w:tr>
      <w:t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All four (4) raw / normalized features with 70/15/15 split for train, validate, and test</w:t>
            </w:r>
            <w:r w:rsidDel="00000000" w:rsidR="00000000" w:rsidRPr="00000000">
              <w:rPr>
                <w:rtl w:val="0"/>
              </w:rPr>
            </w:r>
          </w:p>
        </w:tc>
      </w:tr>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All four (4) raw / normalized features with 50/25/25 split for train, validate, and test</w:t>
            </w:r>
            <w:r w:rsidDel="00000000" w:rsidR="00000000" w:rsidRPr="00000000">
              <w:rPr>
                <w:rtl w:val="0"/>
              </w:rPr>
            </w:r>
          </w:p>
        </w:tc>
      </w:tr>
    </w:tbl>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Tools Used</w:t>
      </w: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tools were used for this analysis: Python v3.5.2 running the Anaconda 4.3.22 environment for Microsoft Windows 10 computer was used for all analysis and implementation. In addition to base Python, the following libraries were also used: Pandas 0.18.1, Numpy 1.11.3, Matplotlib 1.5.3, Seaborn 0.7.1, and SKLearn 0.18.1.  Pandas is used for dataframe formations and analysis; Numpy creates arrays to store data; Matplotlib is used to create graphs using data; Seaborn creates more complicated graphs Matplotlib cannot and creates cleaner graphs; SKLearn is necessary for the K-nearest neighbor machine learning model analysis on a dataset.</w:t>
      </w:r>
    </w:p>
    <w:p w:rsidR="00000000" w:rsidDel="00000000" w:rsidP="00000000" w:rsidRDefault="00000000" w:rsidRPr="00000000" w14:paraId="000001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Classification Measures</w:t>
      </w:r>
    </w:p>
    <w:p w:rsidR="00000000" w:rsidDel="00000000" w:rsidP="00000000" w:rsidRDefault="00000000" w:rsidRPr="00000000" w14:paraId="0000014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first experiment, we measured the selected data by taking 80% as the trained values, and 10% as the validated and test values. Our y prediction model with metrics rounded up had the accuracy at 0.79, precision at 0.14, recall at  0.05, and the F1 at 0.74. By using Logistic Regression, the y prediction model with metrics had the accuracy at 0.83, precision at </w:t>
      </w:r>
      <w:r w:rsidDel="00000000" w:rsidR="00000000" w:rsidRPr="00000000">
        <w:rPr>
          <w:rFonts w:ascii="Times New Roman" w:cs="Times New Roman" w:eastAsia="Times New Roman" w:hAnsi="Times New Roman"/>
          <w:sz w:val="20"/>
          <w:szCs w:val="20"/>
          <w:rtl w:val="0"/>
        </w:rPr>
        <w:t xml:space="preserve">0.09375</w:t>
      </w:r>
      <w:r w:rsidDel="00000000" w:rsidR="00000000" w:rsidRPr="00000000">
        <w:rPr>
          <w:rFonts w:ascii="Times New Roman" w:cs="Times New Roman" w:eastAsia="Times New Roman" w:hAnsi="Times New Roman"/>
          <w:sz w:val="20"/>
          <w:szCs w:val="20"/>
          <w:rtl w:val="0"/>
        </w:rPr>
        <w:t xml:space="preserve">, recall at 0.019 , and the F1 at 0.031. Finally, the cross value scores overall ranged around 0.84 and 0.85. </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3962" cy="1948346"/>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63962" cy="1948346"/>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938463" cy="1986696"/>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38463" cy="198669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second experiment, we measured the selected data by taking 70% as the trained values, and 15% as the validated and test values. Our y prediction model with metrics rounded up had the accuracy at 0.83, precision at 0.0, recall at  0.0, and the F1 at 0.0. By using Logistic Regression, the y prediction model with metrics had the accuracy at 0.82, precision at 0.19, recall at 0.029 , and the F1 at 0.050. Finally, the cross value scores overall ranged around 0.83 and 0.84. </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93013" cy="195227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93013" cy="195227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30867" cy="1896232"/>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30867" cy="189623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third experiment, we measured the selected data by taking 50% as the trained values, and 25% as the validated and test values. Our y prediction model with metrics rounded up had the accuracy at 0.82, precision at 0.1, recall at  0.042, and the F1 at 0.059. By using Logistic Regression, the y prediction model with metrics had the accuracy at 0.84, precision at 0.1875, recall at 0.0375 , and the F1 at </w:t>
      </w:r>
      <w:r w:rsidDel="00000000" w:rsidR="00000000" w:rsidRPr="00000000">
        <w:rPr>
          <w:rFonts w:ascii="Times New Roman" w:cs="Times New Roman" w:eastAsia="Times New Roman" w:hAnsi="Times New Roman"/>
          <w:sz w:val="20"/>
          <w:szCs w:val="20"/>
          <w:rtl w:val="0"/>
        </w:rPr>
        <w:t xml:space="preserve">0.06250</w:t>
      </w:r>
      <w:r w:rsidDel="00000000" w:rsidR="00000000" w:rsidRPr="00000000">
        <w:rPr>
          <w:rFonts w:ascii="Times New Roman" w:cs="Times New Roman" w:eastAsia="Times New Roman" w:hAnsi="Times New Roman"/>
          <w:sz w:val="20"/>
          <w:szCs w:val="20"/>
          <w:rtl w:val="0"/>
        </w:rPr>
        <w:t xml:space="preserve">. Finally, the cross value scores overall ranged around 0.85.</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3309" cy="1904653"/>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43309" cy="190465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975091" cy="1990378"/>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75091" cy="199037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Discussion of Results</w:t>
      </w:r>
      <w:r w:rsidDel="00000000" w:rsidR="00000000" w:rsidRPr="00000000">
        <w:rPr>
          <w:rtl w:val="0"/>
        </w:rPr>
      </w:r>
    </w:p>
    <w:p w:rsidR="00000000" w:rsidDel="00000000" w:rsidP="00000000" w:rsidRDefault="00000000" w:rsidRPr="00000000" w14:paraId="0000015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which provided the best classification was our 50/25/25 model. This model had the highest accuracy scores for the both testing and validation. Also, the cross value scores matched around 0.85 with the other two previous models had two separate scores. The worst model was our 70/15/15 model. The odd situation with this one includes how the precision, recall and F1 scores all placed at 0.0 with a negative rate on the K-Nearest model. Again, these three scores in the Logistic Regression were below 0.10. This model also had the lowest cross values between the three other experiments.</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Problems Encountered</w:t>
      </w:r>
    </w:p>
    <w:p w:rsidR="00000000" w:rsidDel="00000000" w:rsidP="00000000" w:rsidRDefault="00000000" w:rsidRPr="00000000" w14:paraId="0000015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we needed to find a dataset with many different variables, with a healthy mix of categorical and continuous variables, finding a dataset took some time. Another problem we encountered was converting the columns involving an employee’s pay from string to integers. We had trouble converting these columns in Python, so we had to fix this issue in the original excel file before importing it back into Python.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Limitations of Implementation</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it comes to limitations, our ROC curve based on both K-Nearest and Logistic Regression created messy line graphs and curves. The K-Nearest graphs had linear data with bends at the beginning of the line and in the middle as well. The Logistic graphs were built like stairs and they had a higher AUC than the K-Nearest graphs. The model we chose gave us a lot of weird results, so I believe the best suited model could be the Decision Tree model.</w:t>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Improvements/Future Work</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would probably use a different model to see what results we get and compare it to the K-Nearest Model.</w:t>
      </w: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16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we worked on was based on the IBM company’s human resources analytics based on their employees. The machine learning model used for this data analysis was the K-Nearest Neighbor model which classifies new instances based on a similarity measure. Using this model, we received messy results with the dataset used. This is most likely due to the dataset being fictional. However, out of the three models created using this dataset, we were able to see the relationship between the previously stated variables used for the models.</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pavansubhash. (2017). IBM HR Analytics Employee Attrition &amp; Performance. [Data Set]. Retrieved from </w:t>
      </w:r>
      <w:hyperlink r:id="rId18">
        <w:r w:rsidDel="00000000" w:rsidR="00000000" w:rsidRPr="00000000">
          <w:rPr>
            <w:rFonts w:ascii="Times New Roman" w:cs="Times New Roman" w:eastAsia="Times New Roman" w:hAnsi="Times New Roman"/>
            <w:color w:val="1155cc"/>
            <w:sz w:val="20"/>
            <w:szCs w:val="20"/>
            <w:u w:val="single"/>
            <w:rtl w:val="0"/>
          </w:rPr>
          <w:t xml:space="preserve">https://www.kaggle.com/pavansubhasht/ibm-hr-analytics-attrition-dataset</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11111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jkiper@bellarmine.edu" TargetMode="External"/><Relationship Id="rId18" Type="http://schemas.openxmlformats.org/officeDocument/2006/relationships/hyperlink" Target="https://www.kaggle.com/pavansubhasht/ibm-hr-analytics-attrition-dataset" TargetMode="External"/><Relationship Id="rId7" Type="http://schemas.openxmlformats.org/officeDocument/2006/relationships/hyperlink" Target="mailto:spayne@bellarmine.edu"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